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CE" w:rsidRPr="00AD777E" w:rsidRDefault="003050CE" w:rsidP="003050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254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3050CE" w:rsidRDefault="003050CE" w:rsidP="003050CE">
      <w:pPr>
        <w:jc w:val="center"/>
        <w:rPr>
          <w:rFonts w:ascii="Arial" w:hAnsi="Arial" w:cs="Arial"/>
          <w:b/>
          <w:u w:val="single"/>
        </w:rPr>
      </w:pPr>
    </w:p>
    <w:p w:rsidR="003050CE" w:rsidRPr="00176E74" w:rsidRDefault="003050CE" w:rsidP="003050CE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 az 55/2017. (III.2.) Kgy. </w:t>
      </w:r>
      <w:proofErr w:type="gramStart"/>
      <w:r w:rsidRPr="00176E74">
        <w:rPr>
          <w:rFonts w:ascii="Arial" w:hAnsi="Arial" w:cs="Arial"/>
        </w:rPr>
        <w:t>sz.</w:t>
      </w:r>
      <w:proofErr w:type="gramEnd"/>
      <w:r w:rsidRPr="00176E74">
        <w:rPr>
          <w:rFonts w:ascii="Arial" w:hAnsi="Arial" w:cs="Arial"/>
        </w:rPr>
        <w:t xml:space="preserve"> határozatát az alábbiak szerint módosítja:</w:t>
      </w:r>
    </w:p>
    <w:p w:rsidR="003050CE" w:rsidRPr="00176E74" w:rsidRDefault="003050CE" w:rsidP="003050CE">
      <w:pPr>
        <w:jc w:val="both"/>
        <w:rPr>
          <w:rFonts w:ascii="Arial" w:hAnsi="Arial" w:cs="Arial"/>
        </w:rPr>
      </w:pPr>
    </w:p>
    <w:p w:rsidR="003050CE" w:rsidRPr="00176E74" w:rsidRDefault="003050CE" w:rsidP="003050CE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A Közgyűlés Szombathely Megyei Jogú Város Önkormányzata vagyonáról szóló 40/2014. (XII. 23.) önkormányzati rendelet 2. § (7)-(8) bekezdése alapján Szombathely Megyei Jogú Város Önkormányzatának a szombathelyi 11109/3 és 11109/4 hrsz.-ú ingatlanokban meglévő és az előterjesztés mellékletét képező változási vázrajzi szerint a DECOR-TEAM Kft. tulajdonába átkerülő tulajdoni illetőségeit a forgalomképes vagyon körébe sorolja.</w:t>
      </w:r>
    </w:p>
    <w:p w:rsidR="003050CE" w:rsidRPr="00176E74" w:rsidRDefault="003050CE" w:rsidP="003050CE">
      <w:pPr>
        <w:jc w:val="both"/>
        <w:rPr>
          <w:rFonts w:ascii="Arial" w:hAnsi="Arial" w:cs="Arial"/>
        </w:rPr>
      </w:pPr>
    </w:p>
    <w:p w:rsidR="003050CE" w:rsidRPr="00176E74" w:rsidRDefault="003050CE" w:rsidP="003050CE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</w:t>
      </w:r>
      <w:r w:rsidRPr="00176E74">
        <w:rPr>
          <w:rFonts w:ascii="Arial" w:hAnsi="Arial" w:cs="Arial"/>
        </w:rPr>
        <w:t>:</w:t>
      </w:r>
      <w:r w:rsidRPr="00176E74">
        <w:rPr>
          <w:rFonts w:ascii="Arial" w:hAnsi="Arial" w:cs="Arial"/>
        </w:rPr>
        <w:tab/>
        <w:t>Dr. Puskás Tivadar polgármester</w:t>
      </w:r>
    </w:p>
    <w:p w:rsidR="003050CE" w:rsidRPr="00176E74" w:rsidRDefault="003050CE" w:rsidP="003050CE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    Illés Károly alpolgármester</w:t>
      </w:r>
    </w:p>
    <w:p w:rsidR="003050CE" w:rsidRPr="00176E74" w:rsidRDefault="003050CE" w:rsidP="003050CE">
      <w:pPr>
        <w:ind w:left="709" w:firstLine="709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Dr. Károlyi Ákos jegyző</w:t>
      </w:r>
    </w:p>
    <w:p w:rsidR="003050CE" w:rsidRPr="00176E74" w:rsidRDefault="003050CE" w:rsidP="003050CE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(</w:t>
      </w:r>
      <w:r w:rsidRPr="00176E74">
        <w:rPr>
          <w:rFonts w:ascii="Arial" w:hAnsi="Arial" w:cs="Arial"/>
          <w:u w:val="single"/>
        </w:rPr>
        <w:t>A végrehajtásért</w:t>
      </w:r>
      <w:r w:rsidRPr="00176E74">
        <w:rPr>
          <w:rFonts w:ascii="Arial" w:hAnsi="Arial" w:cs="Arial"/>
        </w:rPr>
        <w:t>:</w:t>
      </w:r>
    </w:p>
    <w:p w:rsidR="003050CE" w:rsidRPr="00176E74" w:rsidRDefault="003050CE" w:rsidP="003050CE">
      <w:pPr>
        <w:ind w:left="1416" w:firstLine="708"/>
        <w:jc w:val="both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Lakézi</w:t>
      </w:r>
      <w:proofErr w:type="spellEnd"/>
      <w:r w:rsidRPr="00176E74">
        <w:rPr>
          <w:rFonts w:ascii="Arial" w:hAnsi="Arial" w:cs="Arial"/>
        </w:rPr>
        <w:t xml:space="preserve"> Gábor, a Városüzemeltetési Osztály vezetője)</w:t>
      </w:r>
    </w:p>
    <w:p w:rsidR="003050CE" w:rsidRPr="00176E74" w:rsidRDefault="003050CE" w:rsidP="003050CE">
      <w:pPr>
        <w:ind w:left="212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</w:t>
      </w:r>
    </w:p>
    <w:p w:rsidR="003050CE" w:rsidRPr="00176E74" w:rsidRDefault="003050CE" w:rsidP="003050CE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</w:t>
      </w:r>
      <w:proofErr w:type="gramStart"/>
      <w:r w:rsidRPr="00176E74">
        <w:rPr>
          <w:rFonts w:ascii="Arial" w:hAnsi="Arial" w:cs="Arial"/>
        </w:rPr>
        <w:t>: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CE"/>
    <w:rsid w:val="001D6B44"/>
    <w:rsid w:val="002B143A"/>
    <w:rsid w:val="003050C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1DC01-3282-4FCC-A160-76845F0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0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2017-09-21T11:47:00Z</dcterms:created>
  <dcterms:modified xsi:type="dcterms:W3CDTF">2017-09-21T11:47:00Z</dcterms:modified>
</cp:coreProperties>
</file>