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630E1E">
        <w:rPr>
          <w:rFonts w:ascii="Arial" w:hAnsi="Arial" w:cs="Arial"/>
          <w:b/>
        </w:rPr>
        <w:t>Jogi és Társadalmi Kapcsolatok Bizottsága</w:t>
      </w:r>
      <w:r>
        <w:rPr>
          <w:rFonts w:ascii="Arial" w:hAnsi="Arial" w:cs="Arial"/>
          <w:b/>
        </w:rPr>
        <w:t xml:space="preserve"> </w:t>
      </w:r>
      <w:r w:rsidR="00630E1E">
        <w:rPr>
          <w:rFonts w:ascii="Arial" w:hAnsi="Arial" w:cs="Arial"/>
          <w:b/>
        </w:rPr>
        <w:t>2017. szeptemberi</w:t>
      </w:r>
      <w:r>
        <w:rPr>
          <w:rFonts w:ascii="Arial" w:hAnsi="Arial" w:cs="Arial"/>
          <w:b/>
        </w:rPr>
        <w:t xml:space="preserve"> ülésére</w:t>
      </w:r>
    </w:p>
    <w:p w:rsidR="00AA4EDB" w:rsidRDefault="00AA4EDB" w:rsidP="00E96B31">
      <w:pPr>
        <w:jc w:val="center"/>
        <w:rPr>
          <w:rFonts w:ascii="Arial" w:hAnsi="Arial" w:cs="Arial"/>
          <w:b/>
        </w:rPr>
      </w:pPr>
    </w:p>
    <w:p w:rsidR="00630E1E" w:rsidRDefault="00630E1E" w:rsidP="00E96B31">
      <w:pPr>
        <w:jc w:val="center"/>
        <w:rPr>
          <w:rFonts w:ascii="Arial" w:hAnsi="Arial" w:cs="Arial"/>
          <w:b/>
        </w:rPr>
      </w:pPr>
    </w:p>
    <w:p w:rsidR="00630E1E" w:rsidRDefault="00630E1E" w:rsidP="00E96B31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Javaslat a Szombathely, Thököly u. 20. szám alatti ingatlanra vonatkozó vagyonkezelési szerződés tervezet jóváhagyására</w:t>
      </w:r>
      <w:bookmarkEnd w:id="0"/>
    </w:p>
    <w:p w:rsidR="00630E1E" w:rsidRDefault="00630E1E" w:rsidP="00E96B31">
      <w:pPr>
        <w:jc w:val="center"/>
        <w:rPr>
          <w:rFonts w:ascii="Arial" w:hAnsi="Arial" w:cs="Arial"/>
          <w:b/>
        </w:rPr>
      </w:pPr>
    </w:p>
    <w:p w:rsidR="00630E1E" w:rsidRDefault="00630E1E" w:rsidP="00630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 Kormánya 1038/2016.(II.10.) Korm. határozatában döntött a Modern Városok Program keretében Magyarország Kormánya és a megyei jogú városok önkormányzatai között első ütemben kötött együttműködési megállapodásokkal összefüggő intézkedésekről. E határozat mellékletében felsorolt feladatok között szerepelt </w:t>
      </w:r>
      <w:proofErr w:type="spellStart"/>
      <w:r>
        <w:rPr>
          <w:rFonts w:ascii="Arial" w:hAnsi="Arial" w:cs="Arial"/>
        </w:rPr>
        <w:t>Schrammel</w:t>
      </w:r>
      <w:proofErr w:type="spellEnd"/>
      <w:r>
        <w:rPr>
          <w:rFonts w:ascii="Arial" w:hAnsi="Arial" w:cs="Arial"/>
        </w:rPr>
        <w:t xml:space="preserve"> Imre életművének méltó helyen történő elhelyezése is. Az életmű elhelyezésére önkormányzatunk a Szombathely, Thököly Imre utca 20. szám alatti ingatlanra tett javaslatot. </w:t>
      </w:r>
    </w:p>
    <w:p w:rsidR="000C60B6" w:rsidRDefault="00630E1E" w:rsidP="00630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Kormány a 1737/2016.(XII.13.) Korm. határozatában 273.000 e forintot biztosított </w:t>
      </w:r>
      <w:proofErr w:type="spellStart"/>
      <w:r>
        <w:rPr>
          <w:rFonts w:ascii="Arial" w:hAnsi="Arial" w:cs="Arial"/>
        </w:rPr>
        <w:t>Schrammel</w:t>
      </w:r>
      <w:proofErr w:type="spellEnd"/>
      <w:r>
        <w:rPr>
          <w:rFonts w:ascii="Arial" w:hAnsi="Arial" w:cs="Arial"/>
        </w:rPr>
        <w:t xml:space="preserve"> Imre életművének szombathelyi elhelyezéséhez. A Nemzeti Fejlesztési Minisztérium tájékoztatta önkormányzatunkat hogy a 6357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, „kivett épület, udvar, műemlék” megnevezésű ingatlan megvásárlását a Magyar Állam nevében tulajdonosi joggyakorlóként eljárni jogosult Magyar Nemzeti Vagyonkezelő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valósítja meg. Az ingatlan megvásárlása megtörtént, a Magyar Állam tulajdonjoga a 40413/2/2017.06.16. számú határozattal az ingatlan tulajdoni lapjára bejegyzésre került. Az MNV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előkészítette a vagyonkezelési szerződést, amely szerint a vagyonkezelő</w:t>
      </w:r>
      <w:r w:rsidR="00055BA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jogot Szombathely Megyei Jogú Város Önkormányzata szerzi meg közfeladat ellátásra tekintette</w:t>
      </w:r>
      <w:r w:rsidR="00055BA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ingyenesen. Az életmű gondozásával összefüggő közfeladat Magyarország helyi önkormányzatairól szóló 2011. évi CLXXXIX. tv. 13. § (1) bekezdés 7. pontjában rögzített kulturális szolgáltatás, különösen a nyilvános könyvtári ellátás biztosítása, filmszínház, előadó-művészeti szervezet támogatása, a kulturális örökség helyi védelme; a helyi közművelődési tevékenység támogatása. </w:t>
      </w:r>
    </w:p>
    <w:p w:rsidR="000C60B6" w:rsidRDefault="000C60B6" w:rsidP="00630E1E">
      <w:pPr>
        <w:jc w:val="both"/>
        <w:rPr>
          <w:rFonts w:ascii="Arial" w:hAnsi="Arial" w:cs="Arial"/>
        </w:rPr>
      </w:pPr>
    </w:p>
    <w:p w:rsidR="000C60B6" w:rsidRPr="000C60B6" w:rsidRDefault="000C60B6" w:rsidP="000C60B6">
      <w:p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 xml:space="preserve">A vagyonkezelési szerződés főbb elemei még az alábbiak: 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 xml:space="preserve">A vagyonkezelési szerződés 4.1. pontja rögzíti, hogy a vagyonkezelő a közfeladatot az általa alapított Savaria Megyei Hatókörű Városi Múzeum, mint költségvetési szerv útján látja el az ingatlanban. 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0C60B6">
        <w:rPr>
          <w:rFonts w:ascii="Arial" w:hAnsi="Arial" w:cs="Arial"/>
        </w:rPr>
        <w:t xml:space="preserve">A vagyonkezelői jog kiterjed az ingatlan-nyilvántartásról szóló 1997. évi CLXI. törvény (a továbbiakban: </w:t>
      </w:r>
      <w:proofErr w:type="spellStart"/>
      <w:r w:rsidRPr="000C60B6">
        <w:rPr>
          <w:rFonts w:ascii="Arial" w:hAnsi="Arial" w:cs="Arial"/>
        </w:rPr>
        <w:t>Inytv</w:t>
      </w:r>
      <w:proofErr w:type="spellEnd"/>
      <w:r w:rsidRPr="000C60B6">
        <w:rPr>
          <w:rFonts w:ascii="Arial" w:hAnsi="Arial" w:cs="Arial"/>
        </w:rPr>
        <w:t>.) az ingatlan-nyilvántartási térképen fel nem tüntetett, de természetben az Ingatlanon álló, a jelen Szerződés aláírásakor már meglévő épületekre és építményekre, valamint a vagyonkezelői jog fennállása alatt a Vagyonkezelő által létrehozott és a Magyar Állam tulajdonába került épületekre, építményekre is, kiterjed továbbá mindazon vagyonelemre, amely a vagyonkezelésében lévő vagyonból bármely módon – így különösen kitermelés, bontás, megosztás útján – újonnan jön létre, feltéve hogy</w:t>
      </w:r>
      <w:proofErr w:type="gramEnd"/>
      <w:r w:rsidRPr="000C60B6">
        <w:rPr>
          <w:rFonts w:ascii="Arial" w:hAnsi="Arial" w:cs="Arial"/>
        </w:rPr>
        <w:t xml:space="preserve"> az újonnan létrejövő </w:t>
      </w:r>
      <w:r w:rsidRPr="000C60B6">
        <w:rPr>
          <w:rFonts w:ascii="Arial" w:hAnsi="Arial" w:cs="Arial"/>
        </w:rPr>
        <w:lastRenderedPageBreak/>
        <w:t>vagyonelem és a vagyonkezelő vagyonkezelésében lévő vagyonelem tulajdonosa megegyezik, valamint arra a vagyonelemre is, – ideértve a tartozékot és az alkotórészt is – amely a vagyonkezelői jogviszony fennállása alatt válik a vagyon részévé.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0C60B6">
        <w:rPr>
          <w:rFonts w:ascii="Arial" w:hAnsi="Arial" w:cs="Arial"/>
        </w:rPr>
        <w:t>A  Szerződés</w:t>
      </w:r>
      <w:proofErr w:type="gramEnd"/>
      <w:r w:rsidRPr="000C60B6">
        <w:rPr>
          <w:rFonts w:ascii="Arial" w:hAnsi="Arial" w:cs="Arial"/>
        </w:rPr>
        <w:t xml:space="preserve"> határozatlan időre jön létre.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 xml:space="preserve">A Vagyonkezelő bontási munka elvégzéséhez, valamint harmadik személy beruházásai esetén – az elsőfokú építési hatóság felé irányuló engedély iránti kérelem benyújtása, valamint amennyiben az elvégzendő munka nem hatósági engedély köteles, a munkálatok megkezdése előtt legalább 30 (harminc) nappal megelőzően – köteles az MNV </w:t>
      </w:r>
      <w:proofErr w:type="spellStart"/>
      <w:r w:rsidRPr="000C60B6">
        <w:rPr>
          <w:rFonts w:ascii="Arial" w:hAnsi="Arial" w:cs="Arial"/>
        </w:rPr>
        <w:t>Zrt</w:t>
      </w:r>
      <w:proofErr w:type="spellEnd"/>
      <w:r w:rsidRPr="000C60B6">
        <w:rPr>
          <w:rFonts w:ascii="Arial" w:hAnsi="Arial" w:cs="Arial"/>
        </w:rPr>
        <w:t>. előzetes, írásbeli engedélyét kérni.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>Szerződő Felek kifejezetten megállapodnak abban, hogy a Ptk. ráépítésre, hozzáépítésre és beépítésre vonatkozó szabályai alkalmazásának akkor sincs helye, ha a Vagyonkezelő által felépítendő építmények értéke az Ingatlan elemeinek értékét lényegesen meghaladja.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 xml:space="preserve">Amennyiben Vagyonkezelő az Ingatlan bármely elemét bérbe vagy bármilyen más jogcímen, a Közfeladat ellátása céljából más használatába, illetve üzemeltetésbe kívánja adni (a továbbiakban együttesen: Hasznosítás), a Hasznosítási megállapodás megkötéséhez nem köteles beszerezni az MNV </w:t>
      </w:r>
      <w:proofErr w:type="spellStart"/>
      <w:r w:rsidRPr="000C60B6">
        <w:rPr>
          <w:rFonts w:ascii="Arial" w:hAnsi="Arial" w:cs="Arial"/>
        </w:rPr>
        <w:t>Zrt</w:t>
      </w:r>
      <w:proofErr w:type="spellEnd"/>
      <w:r w:rsidRPr="000C60B6">
        <w:rPr>
          <w:rFonts w:ascii="Arial" w:hAnsi="Arial" w:cs="Arial"/>
        </w:rPr>
        <w:t xml:space="preserve">. előzetes, írásbeli engedélyét. A Vagyonkezelő a Hasznosítási megállapodást az </w:t>
      </w:r>
      <w:proofErr w:type="spellStart"/>
      <w:r w:rsidRPr="000C60B6">
        <w:rPr>
          <w:rFonts w:ascii="Arial" w:hAnsi="Arial" w:cs="Arial"/>
        </w:rPr>
        <w:t>Nvtv</w:t>
      </w:r>
      <w:proofErr w:type="spellEnd"/>
      <w:proofErr w:type="gramStart"/>
      <w:r w:rsidRPr="000C60B6">
        <w:rPr>
          <w:rFonts w:ascii="Arial" w:hAnsi="Arial" w:cs="Arial"/>
        </w:rPr>
        <w:t>.,</w:t>
      </w:r>
      <w:proofErr w:type="gramEnd"/>
      <w:r w:rsidRPr="000C60B6">
        <w:rPr>
          <w:rFonts w:ascii="Arial" w:hAnsi="Arial" w:cs="Arial"/>
        </w:rPr>
        <w:t xml:space="preserve"> a </w:t>
      </w:r>
      <w:proofErr w:type="spellStart"/>
      <w:r w:rsidRPr="000C60B6">
        <w:rPr>
          <w:rFonts w:ascii="Arial" w:hAnsi="Arial" w:cs="Arial"/>
        </w:rPr>
        <w:t>Vtv</w:t>
      </w:r>
      <w:proofErr w:type="spellEnd"/>
      <w:r w:rsidRPr="000C60B6">
        <w:rPr>
          <w:rFonts w:ascii="Arial" w:hAnsi="Arial" w:cs="Arial"/>
        </w:rPr>
        <w:t>., a Vhr. és az egyéb vonatkozó jogszabályok és a jelen Szerződés rendelkezéseinek megfelelően köteles megkötni</w:t>
      </w:r>
    </w:p>
    <w:p w:rsidR="000C60B6" w:rsidRP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>A Vagyonkezelő a közfeladattól eltérő, vagy a közfeladat ellátásához szükséges mértéken felüli hasznosítás esetén azt kizárólag vagyonkezelési díjfizetési kötelezettség előírása mellett valósíthatja meg.</w:t>
      </w:r>
    </w:p>
    <w:p w:rsidR="000C60B6" w:rsidRDefault="000C60B6" w:rsidP="000C60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C60B6">
        <w:rPr>
          <w:rFonts w:ascii="Arial" w:hAnsi="Arial" w:cs="Arial"/>
        </w:rPr>
        <w:t xml:space="preserve">A vagyonkezelési szerződés 10. pontja szerint az MNV </w:t>
      </w:r>
      <w:proofErr w:type="spellStart"/>
      <w:r w:rsidRPr="000C60B6">
        <w:rPr>
          <w:rFonts w:ascii="Arial" w:hAnsi="Arial" w:cs="Arial"/>
        </w:rPr>
        <w:t>Zrt</w:t>
      </w:r>
      <w:proofErr w:type="spellEnd"/>
      <w:r w:rsidRPr="000C60B6">
        <w:rPr>
          <w:rFonts w:ascii="Arial" w:hAnsi="Arial" w:cs="Arial"/>
        </w:rPr>
        <w:t xml:space="preserve">. a vagyonkezelőt terhelő kötelezettségek teljesítésére késedelmi kötbért, mint szerződést biztosító mellékkötelezettséget kötötte ki. </w:t>
      </w:r>
    </w:p>
    <w:p w:rsidR="000C60B6" w:rsidRPr="000C60B6" w:rsidRDefault="000C60B6" w:rsidP="004C4386">
      <w:pPr>
        <w:ind w:left="720"/>
        <w:jc w:val="both"/>
        <w:rPr>
          <w:rFonts w:ascii="Arial" w:hAnsi="Arial" w:cs="Arial"/>
        </w:rPr>
      </w:pPr>
    </w:p>
    <w:p w:rsidR="00630E1E" w:rsidRDefault="00630E1E" w:rsidP="00630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vagyonkezelési szerződés tervezetét az előterjesztéshez mellékelem. Az MNV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részéről a vagyonkezelési szerződésben lehetséges még némi módosítás. Amennyiben a módosítások a szerződés lényeges elemeit nem érintik, javaslom, hogy a Közgyűlés hatalmazzon fel annak aláírására. </w:t>
      </w:r>
    </w:p>
    <w:p w:rsidR="00630E1E" w:rsidRDefault="00630E1E" w:rsidP="00630E1E">
      <w:pPr>
        <w:jc w:val="both"/>
        <w:rPr>
          <w:rFonts w:ascii="Arial" w:hAnsi="Arial" w:cs="Arial"/>
        </w:rPr>
      </w:pPr>
    </w:p>
    <w:p w:rsidR="00630E1E" w:rsidRPr="00CB2817" w:rsidRDefault="00630E1E" w:rsidP="00630E1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</w:t>
      </w:r>
      <w:r>
        <w:rPr>
          <w:rFonts w:ascii="Arial" w:hAnsi="Arial" w:cs="Arial"/>
        </w:rPr>
        <w:t xml:space="preserve"> Bizottságot</w:t>
      </w:r>
      <w:r w:rsidRPr="00CB2817">
        <w:rPr>
          <w:rFonts w:ascii="Arial" w:hAnsi="Arial" w:cs="Arial"/>
        </w:rPr>
        <w:t>, hogy az előterjesztést megtárgy</w:t>
      </w:r>
      <w:r>
        <w:rPr>
          <w:rFonts w:ascii="Arial" w:hAnsi="Arial" w:cs="Arial"/>
        </w:rPr>
        <w:t>alni, és a határozati javaslatot</w:t>
      </w:r>
      <w:r w:rsidRPr="00CB2817">
        <w:rPr>
          <w:rFonts w:ascii="Arial" w:hAnsi="Arial" w:cs="Arial"/>
        </w:rPr>
        <w:t xml:space="preserve"> elfogadni szíveskedjenek. </w:t>
      </w:r>
    </w:p>
    <w:p w:rsidR="00630E1E" w:rsidRDefault="00630E1E" w:rsidP="00630E1E">
      <w:pPr>
        <w:rPr>
          <w:rFonts w:ascii="Arial" w:hAnsi="Arial" w:cs="Arial"/>
          <w:b/>
          <w:bCs/>
          <w:u w:val="single"/>
        </w:rPr>
      </w:pPr>
    </w:p>
    <w:p w:rsidR="00630E1E" w:rsidRPr="00630E1E" w:rsidRDefault="00630E1E" w:rsidP="00630E1E">
      <w:pPr>
        <w:rPr>
          <w:rFonts w:ascii="Arial" w:hAnsi="Arial" w:cs="Arial"/>
          <w:b/>
          <w:bCs/>
        </w:rPr>
      </w:pPr>
      <w:r w:rsidRPr="00630E1E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szeptember </w:t>
      </w:r>
      <w:r w:rsidR="0066186F">
        <w:rPr>
          <w:rFonts w:ascii="Arial" w:hAnsi="Arial" w:cs="Arial"/>
          <w:b/>
          <w:bCs/>
        </w:rPr>
        <w:t>8.</w:t>
      </w:r>
    </w:p>
    <w:p w:rsidR="00630E1E" w:rsidRPr="00630E1E" w:rsidRDefault="00630E1E" w:rsidP="00630E1E">
      <w:pPr>
        <w:rPr>
          <w:rFonts w:ascii="Arial" w:hAnsi="Arial" w:cs="Arial"/>
          <w:b/>
          <w:bCs/>
          <w:u w:val="single"/>
        </w:rPr>
      </w:pPr>
    </w:p>
    <w:p w:rsidR="00630E1E" w:rsidRPr="00630E1E" w:rsidRDefault="00630E1E" w:rsidP="00630E1E">
      <w:pPr>
        <w:rPr>
          <w:rFonts w:ascii="Arial" w:hAnsi="Arial" w:cs="Arial"/>
          <w:b/>
          <w:bCs/>
          <w:u w:val="single"/>
        </w:rPr>
      </w:pPr>
    </w:p>
    <w:p w:rsidR="00630E1E" w:rsidRPr="00630E1E" w:rsidRDefault="00630E1E" w:rsidP="00630E1E">
      <w:pPr>
        <w:rPr>
          <w:rFonts w:ascii="Arial" w:hAnsi="Arial" w:cs="Arial"/>
          <w:b/>
          <w:bCs/>
        </w:rPr>
      </w:pPr>
      <w:r w:rsidRPr="00630E1E">
        <w:rPr>
          <w:rFonts w:ascii="Arial" w:hAnsi="Arial" w:cs="Arial"/>
          <w:b/>
          <w:bCs/>
        </w:rPr>
        <w:tab/>
      </w:r>
      <w:r w:rsidRPr="00630E1E">
        <w:rPr>
          <w:rFonts w:ascii="Arial" w:hAnsi="Arial" w:cs="Arial"/>
          <w:b/>
          <w:bCs/>
        </w:rPr>
        <w:tab/>
      </w:r>
      <w:r w:rsidRPr="00630E1E">
        <w:rPr>
          <w:rFonts w:ascii="Arial" w:hAnsi="Arial" w:cs="Arial"/>
          <w:b/>
          <w:bCs/>
        </w:rPr>
        <w:tab/>
      </w:r>
      <w:r w:rsidRPr="00630E1E">
        <w:rPr>
          <w:rFonts w:ascii="Arial" w:hAnsi="Arial" w:cs="Arial"/>
          <w:b/>
          <w:bCs/>
        </w:rPr>
        <w:tab/>
      </w:r>
      <w:r w:rsidRPr="00630E1E">
        <w:rPr>
          <w:rFonts w:ascii="Arial" w:hAnsi="Arial" w:cs="Arial"/>
          <w:b/>
          <w:bCs/>
        </w:rPr>
        <w:tab/>
      </w:r>
      <w:r w:rsidRPr="00630E1E">
        <w:rPr>
          <w:rFonts w:ascii="Arial" w:hAnsi="Arial" w:cs="Arial"/>
          <w:b/>
          <w:bCs/>
        </w:rPr>
        <w:tab/>
        <w:t xml:space="preserve">                             /: Dr. Puskás </w:t>
      </w:r>
      <w:proofErr w:type="gramStart"/>
      <w:r w:rsidRPr="00630E1E">
        <w:rPr>
          <w:rFonts w:ascii="Arial" w:hAnsi="Arial" w:cs="Arial"/>
          <w:b/>
          <w:bCs/>
        </w:rPr>
        <w:t>Tivadar :</w:t>
      </w:r>
      <w:proofErr w:type="gramEnd"/>
      <w:r w:rsidRPr="00630E1E">
        <w:rPr>
          <w:rFonts w:ascii="Arial" w:hAnsi="Arial" w:cs="Arial"/>
          <w:b/>
          <w:bCs/>
        </w:rPr>
        <w:t xml:space="preserve">/  </w:t>
      </w:r>
    </w:p>
    <w:p w:rsidR="00630E1E" w:rsidRDefault="00630E1E" w:rsidP="00630E1E">
      <w:pPr>
        <w:rPr>
          <w:rFonts w:ascii="Arial" w:hAnsi="Arial" w:cs="Arial"/>
          <w:b/>
          <w:bCs/>
          <w:u w:val="single"/>
        </w:rPr>
      </w:pPr>
    </w:p>
    <w:p w:rsidR="00630E1E" w:rsidRDefault="00630E1E" w:rsidP="00630E1E">
      <w:pPr>
        <w:rPr>
          <w:rFonts w:ascii="Arial" w:hAnsi="Arial" w:cs="Arial"/>
          <w:b/>
          <w:bCs/>
          <w:u w:val="single"/>
        </w:rPr>
      </w:pPr>
    </w:p>
    <w:p w:rsidR="00630E1E" w:rsidRDefault="00630E1E" w:rsidP="00630E1E">
      <w:pPr>
        <w:jc w:val="center"/>
        <w:rPr>
          <w:rFonts w:ascii="Arial" w:hAnsi="Arial" w:cs="Arial"/>
          <w:b/>
          <w:u w:val="single"/>
        </w:rPr>
      </w:pPr>
    </w:p>
    <w:p w:rsidR="00630E1E" w:rsidRDefault="00630E1E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630E1E" w:rsidRPr="00E96B31" w:rsidRDefault="00630E1E" w:rsidP="00630E1E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630E1E" w:rsidRPr="00E96B31" w:rsidRDefault="00630E1E" w:rsidP="00630E1E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7. (IX.12.</w:t>
      </w:r>
      <w:r w:rsidRPr="00E96B31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JTK</w:t>
      </w:r>
      <w:r w:rsidRPr="00E96B31">
        <w:rPr>
          <w:rFonts w:ascii="Arial" w:hAnsi="Arial" w:cs="Arial"/>
          <w:b/>
          <w:u w:val="single"/>
        </w:rPr>
        <w:t>B határozat</w:t>
      </w:r>
    </w:p>
    <w:p w:rsidR="00630E1E" w:rsidRDefault="00630E1E" w:rsidP="00630E1E">
      <w:pPr>
        <w:jc w:val="both"/>
        <w:rPr>
          <w:rFonts w:ascii="Arial" w:hAnsi="Arial" w:cs="Arial"/>
        </w:rPr>
      </w:pPr>
    </w:p>
    <w:p w:rsidR="00630E1E" w:rsidRDefault="00630E1E" w:rsidP="00630E1E">
      <w:pPr>
        <w:jc w:val="center"/>
        <w:rPr>
          <w:rFonts w:ascii="Arial" w:hAnsi="Arial" w:cs="Arial"/>
          <w:b/>
          <w:bCs/>
          <w:u w:val="single"/>
        </w:rPr>
      </w:pPr>
    </w:p>
    <w:p w:rsidR="00630E1E" w:rsidRDefault="00630E1E" w:rsidP="00630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Jogi és Társadalmi Kapcsolatok Bizottság javasolja a Közgyűlésnek, hogy a Magyar </w:t>
      </w:r>
      <w:proofErr w:type="gramStart"/>
      <w:r>
        <w:rPr>
          <w:rFonts w:ascii="Arial" w:hAnsi="Arial" w:cs="Arial"/>
        </w:rPr>
        <w:t>Állam</w:t>
      </w:r>
      <w:proofErr w:type="gramEnd"/>
      <w:r>
        <w:rPr>
          <w:rFonts w:ascii="Arial" w:hAnsi="Arial" w:cs="Arial"/>
        </w:rPr>
        <w:t xml:space="preserve"> mint tulajdonos képviseletében eljáró Magyar Nemzeti Vagyonkezelő </w:t>
      </w:r>
      <w:proofErr w:type="spellStart"/>
      <w:r>
        <w:rPr>
          <w:rFonts w:ascii="Arial" w:hAnsi="Arial" w:cs="Arial"/>
        </w:rPr>
        <w:t>Zrt-vel</w:t>
      </w:r>
      <w:proofErr w:type="spellEnd"/>
      <w:r>
        <w:rPr>
          <w:rFonts w:ascii="Arial" w:hAnsi="Arial" w:cs="Arial"/>
        </w:rPr>
        <w:t xml:space="preserve"> a Szombathely, Thököly u. 20. szám alatti, 6357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>, „kivett épület, udvar, műemlék” megnevezésű ingatlanra kötendő vagyonkezelési szerződés tervezetét jóváhagyja. A Bizottság javasolja a Közgyűlésnek, hogy hatalmazza</w:t>
      </w:r>
      <w:r w:rsidR="00055BAA">
        <w:rPr>
          <w:rFonts w:ascii="Arial" w:hAnsi="Arial" w:cs="Arial"/>
        </w:rPr>
        <w:t xml:space="preserve"> fel</w:t>
      </w:r>
      <w:r>
        <w:rPr>
          <w:rFonts w:ascii="Arial" w:hAnsi="Arial" w:cs="Arial"/>
        </w:rPr>
        <w:t xml:space="preserve"> a polgármestert az MNV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által véglegesített vagyonkezelési szerződést aláírja, amennyiben az esetleges módosítások a szerződés lényeges elemeit nem érintik. </w:t>
      </w:r>
    </w:p>
    <w:p w:rsidR="00630E1E" w:rsidRDefault="00630E1E" w:rsidP="00630E1E">
      <w:pPr>
        <w:jc w:val="both"/>
        <w:rPr>
          <w:rFonts w:ascii="Arial" w:hAnsi="Arial" w:cs="Arial"/>
        </w:rPr>
      </w:pPr>
    </w:p>
    <w:p w:rsidR="00630E1E" w:rsidRPr="00C213FB" w:rsidRDefault="00630E1E" w:rsidP="00630E1E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  <w:b/>
          <w:u w:val="single"/>
        </w:rPr>
        <w:t>Felelős</w:t>
      </w:r>
      <w:r w:rsidRPr="00C213FB">
        <w:rPr>
          <w:rFonts w:ascii="Arial" w:hAnsi="Arial" w:cs="Arial"/>
        </w:rPr>
        <w:t>:</w:t>
      </w:r>
      <w:r w:rsidRPr="00C213FB">
        <w:rPr>
          <w:rFonts w:ascii="Arial" w:hAnsi="Arial" w:cs="Arial"/>
        </w:rPr>
        <w:tab/>
        <w:t>Dr. Puskás Tivadar polgármester</w:t>
      </w:r>
    </w:p>
    <w:p w:rsidR="00630E1E" w:rsidRPr="00C213FB" w:rsidRDefault="00630E1E" w:rsidP="00630E1E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                     Illés Károly alpolgármester</w:t>
      </w:r>
    </w:p>
    <w:p w:rsidR="00630E1E" w:rsidRPr="00C213FB" w:rsidRDefault="00630E1E" w:rsidP="00630E1E">
      <w:pPr>
        <w:ind w:left="709" w:firstLine="709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Dr. Károlyi Ákos jegyző</w:t>
      </w:r>
    </w:p>
    <w:p w:rsidR="00630E1E" w:rsidRPr="00C213FB" w:rsidRDefault="00630E1E" w:rsidP="00630E1E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ab/>
      </w:r>
      <w:r w:rsidRPr="00C213FB">
        <w:rPr>
          <w:rFonts w:ascii="Arial" w:hAnsi="Arial" w:cs="Arial"/>
        </w:rPr>
        <w:tab/>
        <w:t>(</w:t>
      </w:r>
      <w:r w:rsidRPr="00C213FB">
        <w:rPr>
          <w:rFonts w:ascii="Arial" w:hAnsi="Arial" w:cs="Arial"/>
          <w:u w:val="single"/>
        </w:rPr>
        <w:t>A végrehajtásért</w:t>
      </w:r>
      <w:r w:rsidRPr="00C213FB">
        <w:rPr>
          <w:rFonts w:ascii="Arial" w:hAnsi="Arial" w:cs="Arial"/>
        </w:rPr>
        <w:t>:</w:t>
      </w:r>
    </w:p>
    <w:p w:rsidR="00630E1E" w:rsidRPr="00C213FB" w:rsidRDefault="00630E1E" w:rsidP="00630E1E">
      <w:pPr>
        <w:ind w:left="1416" w:firstLine="708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Lakézi Gábor, a Városüzemeltetési Osztály vezetője)</w:t>
      </w:r>
    </w:p>
    <w:p w:rsidR="00630E1E" w:rsidRPr="00C213FB" w:rsidRDefault="00630E1E" w:rsidP="00630E1E">
      <w:pPr>
        <w:ind w:left="2124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         </w:t>
      </w:r>
    </w:p>
    <w:p w:rsidR="00630E1E" w:rsidRPr="00E63957" w:rsidRDefault="00630E1E" w:rsidP="00630E1E">
      <w:pPr>
        <w:rPr>
          <w:rFonts w:ascii="Arial" w:hAnsi="Arial" w:cs="Arial"/>
        </w:rPr>
      </w:pPr>
      <w:r w:rsidRPr="00C213FB">
        <w:rPr>
          <w:rFonts w:ascii="Arial" w:hAnsi="Arial" w:cs="Arial"/>
          <w:b/>
          <w:u w:val="single"/>
        </w:rPr>
        <w:t>Határidő</w:t>
      </w:r>
      <w:proofErr w:type="gramStart"/>
      <w:r w:rsidRPr="00C213FB">
        <w:rPr>
          <w:rFonts w:ascii="Arial" w:hAnsi="Arial" w:cs="Arial"/>
        </w:rPr>
        <w:t xml:space="preserve">:     </w:t>
      </w:r>
      <w:r>
        <w:rPr>
          <w:rFonts w:ascii="Arial" w:hAnsi="Arial" w:cs="Arial"/>
        </w:rPr>
        <w:t>azonnal</w:t>
      </w:r>
      <w:proofErr w:type="gramEnd"/>
    </w:p>
    <w:p w:rsidR="00630E1E" w:rsidRDefault="00630E1E" w:rsidP="00630E1E">
      <w:pPr>
        <w:jc w:val="both"/>
        <w:rPr>
          <w:rFonts w:ascii="Arial" w:hAnsi="Arial" w:cs="Arial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9371A0">
      <w:pPr>
        <w:jc w:val="both"/>
        <w:rPr>
          <w:rFonts w:ascii="Arial" w:hAnsi="Arial" w:cs="Arial"/>
        </w:rPr>
      </w:pPr>
    </w:p>
    <w:sectPr w:rsidR="00AA4EDB" w:rsidRPr="00E96B31" w:rsidSect="00630E1E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66186F">
      <w:rPr>
        <w:rFonts w:ascii="Arial" w:hAnsi="Arial" w:cs="Arial"/>
        <w:noProof/>
        <w:sz w:val="20"/>
        <w:szCs w:val="20"/>
      </w:rPr>
      <w:t>3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6186F" w:rsidRPr="0066186F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AA4E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9" name="Kép 9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6799"/>
    <w:multiLevelType w:val="hybridMultilevel"/>
    <w:tmpl w:val="670E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55BAA"/>
    <w:rsid w:val="00071F5F"/>
    <w:rsid w:val="000920BF"/>
    <w:rsid w:val="000C2434"/>
    <w:rsid w:val="000C2DFF"/>
    <w:rsid w:val="000C60B6"/>
    <w:rsid w:val="000D5554"/>
    <w:rsid w:val="000F4D9D"/>
    <w:rsid w:val="00100A87"/>
    <w:rsid w:val="00115E41"/>
    <w:rsid w:val="00132161"/>
    <w:rsid w:val="0014034D"/>
    <w:rsid w:val="00142061"/>
    <w:rsid w:val="001816B2"/>
    <w:rsid w:val="0018278D"/>
    <w:rsid w:val="001A4648"/>
    <w:rsid w:val="001A5C44"/>
    <w:rsid w:val="001D4AD6"/>
    <w:rsid w:val="002145DE"/>
    <w:rsid w:val="00236E4F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7F0A"/>
    <w:rsid w:val="003F71DF"/>
    <w:rsid w:val="0041068B"/>
    <w:rsid w:val="0041793B"/>
    <w:rsid w:val="004607C0"/>
    <w:rsid w:val="00465796"/>
    <w:rsid w:val="004B6C27"/>
    <w:rsid w:val="004C3174"/>
    <w:rsid w:val="004C4386"/>
    <w:rsid w:val="00570E76"/>
    <w:rsid w:val="0057272F"/>
    <w:rsid w:val="00576981"/>
    <w:rsid w:val="00576AC0"/>
    <w:rsid w:val="005E4D97"/>
    <w:rsid w:val="005F19FE"/>
    <w:rsid w:val="00616A00"/>
    <w:rsid w:val="00625A10"/>
    <w:rsid w:val="00630E1E"/>
    <w:rsid w:val="0066186F"/>
    <w:rsid w:val="00675D70"/>
    <w:rsid w:val="006A326E"/>
    <w:rsid w:val="006B5218"/>
    <w:rsid w:val="006D4032"/>
    <w:rsid w:val="006D5D3D"/>
    <w:rsid w:val="007329BE"/>
    <w:rsid w:val="00762D92"/>
    <w:rsid w:val="00764049"/>
    <w:rsid w:val="00770852"/>
    <w:rsid w:val="0078699D"/>
    <w:rsid w:val="00786AA8"/>
    <w:rsid w:val="007B2FF9"/>
    <w:rsid w:val="007B7578"/>
    <w:rsid w:val="007C21F4"/>
    <w:rsid w:val="007E7870"/>
    <w:rsid w:val="007F2F31"/>
    <w:rsid w:val="007F32FF"/>
    <w:rsid w:val="00821C85"/>
    <w:rsid w:val="00846D55"/>
    <w:rsid w:val="00870975"/>
    <w:rsid w:val="008728D0"/>
    <w:rsid w:val="00874138"/>
    <w:rsid w:val="00882FAE"/>
    <w:rsid w:val="00883F28"/>
    <w:rsid w:val="00895820"/>
    <w:rsid w:val="00897605"/>
    <w:rsid w:val="008B3C17"/>
    <w:rsid w:val="008D173B"/>
    <w:rsid w:val="008D2FD7"/>
    <w:rsid w:val="00905B93"/>
    <w:rsid w:val="0093220E"/>
    <w:rsid w:val="009348EA"/>
    <w:rsid w:val="00936F2A"/>
    <w:rsid w:val="009371A0"/>
    <w:rsid w:val="00942FFD"/>
    <w:rsid w:val="00962531"/>
    <w:rsid w:val="0096279B"/>
    <w:rsid w:val="00996691"/>
    <w:rsid w:val="009D6F62"/>
    <w:rsid w:val="009E3DED"/>
    <w:rsid w:val="009F5502"/>
    <w:rsid w:val="00A3143D"/>
    <w:rsid w:val="00A64653"/>
    <w:rsid w:val="00A74A3E"/>
    <w:rsid w:val="00A7633E"/>
    <w:rsid w:val="00AA4EDB"/>
    <w:rsid w:val="00AB7B31"/>
    <w:rsid w:val="00AC3D7B"/>
    <w:rsid w:val="00AD08CD"/>
    <w:rsid w:val="00B3254C"/>
    <w:rsid w:val="00B333A2"/>
    <w:rsid w:val="00B610E8"/>
    <w:rsid w:val="00B6499D"/>
    <w:rsid w:val="00B67E69"/>
    <w:rsid w:val="00B87A72"/>
    <w:rsid w:val="00BC46F6"/>
    <w:rsid w:val="00BE370B"/>
    <w:rsid w:val="00C02501"/>
    <w:rsid w:val="00C065E5"/>
    <w:rsid w:val="00C136D8"/>
    <w:rsid w:val="00C33982"/>
    <w:rsid w:val="00C37846"/>
    <w:rsid w:val="00C4755E"/>
    <w:rsid w:val="00C47CF6"/>
    <w:rsid w:val="00C9577B"/>
    <w:rsid w:val="00CA0BF7"/>
    <w:rsid w:val="00CE751C"/>
    <w:rsid w:val="00D04317"/>
    <w:rsid w:val="00D0691F"/>
    <w:rsid w:val="00D122C1"/>
    <w:rsid w:val="00D54DF8"/>
    <w:rsid w:val="00D643AF"/>
    <w:rsid w:val="00D9123E"/>
    <w:rsid w:val="00DB77BF"/>
    <w:rsid w:val="00E42553"/>
    <w:rsid w:val="00E82F69"/>
    <w:rsid w:val="00E83C8E"/>
    <w:rsid w:val="00E96B31"/>
    <w:rsid w:val="00EC4029"/>
    <w:rsid w:val="00EC7C11"/>
    <w:rsid w:val="00F05B55"/>
    <w:rsid w:val="00F14047"/>
    <w:rsid w:val="00F21428"/>
    <w:rsid w:val="00F337BB"/>
    <w:rsid w:val="00F7590F"/>
    <w:rsid w:val="00FA3493"/>
    <w:rsid w:val="00FB126D"/>
    <w:rsid w:val="00FB4425"/>
    <w:rsid w:val="00FC5B4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49</TotalTime>
  <Pages>3</Pages>
  <Words>699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Kaposiné dr. Reményi Viola</cp:lastModifiedBy>
  <cp:revision>7</cp:revision>
  <cp:lastPrinted>2017-09-06T06:59:00Z</cp:lastPrinted>
  <dcterms:created xsi:type="dcterms:W3CDTF">2017-09-04T11:59:00Z</dcterms:created>
  <dcterms:modified xsi:type="dcterms:W3CDTF">2017-09-08T07:40:00Z</dcterms:modified>
</cp:coreProperties>
</file>