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C3F" w:rsidRPr="00273312" w:rsidRDefault="00FA4C3F" w:rsidP="00FA4C3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211</w:t>
      </w:r>
      <w:r w:rsidRPr="00273312">
        <w:rPr>
          <w:rFonts w:ascii="Arial" w:hAnsi="Arial" w:cs="Arial"/>
          <w:b/>
          <w:bCs/>
          <w:u w:val="single"/>
        </w:rPr>
        <w:t xml:space="preserve">/2017. (VI. 15.) Kgy. </w:t>
      </w:r>
      <w:proofErr w:type="gramStart"/>
      <w:r w:rsidRPr="00273312">
        <w:rPr>
          <w:rFonts w:ascii="Arial" w:hAnsi="Arial" w:cs="Arial"/>
          <w:b/>
          <w:bCs/>
          <w:u w:val="single"/>
        </w:rPr>
        <w:t>sz.</w:t>
      </w:r>
      <w:proofErr w:type="gramEnd"/>
      <w:r w:rsidRPr="00273312">
        <w:rPr>
          <w:rFonts w:ascii="Arial" w:hAnsi="Arial" w:cs="Arial"/>
          <w:b/>
          <w:bCs/>
          <w:u w:val="single"/>
        </w:rPr>
        <w:t xml:space="preserve"> határozat</w:t>
      </w:r>
    </w:p>
    <w:p w:rsidR="00FA4C3F" w:rsidRPr="00273312" w:rsidRDefault="00FA4C3F" w:rsidP="00FA4C3F">
      <w:pPr>
        <w:rPr>
          <w:rFonts w:ascii="Arial" w:hAnsi="Arial" w:cs="Arial"/>
          <w:b/>
          <w:bCs/>
          <w:u w:val="single"/>
        </w:rPr>
      </w:pPr>
    </w:p>
    <w:p w:rsidR="00FA4C3F" w:rsidRPr="00273312" w:rsidRDefault="00FA4C3F" w:rsidP="00FA4C3F">
      <w:pPr>
        <w:tabs>
          <w:tab w:val="left" w:leader="dot" w:pos="9360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  <w:bCs/>
        </w:rPr>
        <w:t xml:space="preserve">A Közgyűlés a Gazdasági és Városstratégiai Bizottság </w:t>
      </w:r>
      <w:r w:rsidRPr="00D268CD">
        <w:rPr>
          <w:rFonts w:ascii="Arial" w:hAnsi="Arial" w:cs="Arial"/>
          <w:bCs/>
        </w:rPr>
        <w:t>228/</w:t>
      </w:r>
      <w:r w:rsidRPr="00273312">
        <w:rPr>
          <w:rFonts w:ascii="Arial" w:hAnsi="Arial" w:cs="Arial"/>
          <w:bCs/>
        </w:rPr>
        <w:t xml:space="preserve">2017. (VI. 12.) GVB határozatát figyelembe véve úgy határoz, hogy a </w:t>
      </w:r>
      <w:r w:rsidRPr="00273312">
        <w:rPr>
          <w:rFonts w:ascii="Arial" w:hAnsi="Arial" w:cs="Arial"/>
        </w:rPr>
        <w:t xml:space="preserve">szombathelyi 1006/3 </w:t>
      </w:r>
      <w:proofErr w:type="spellStart"/>
      <w:r w:rsidRPr="00273312">
        <w:rPr>
          <w:rFonts w:ascii="Arial" w:hAnsi="Arial" w:cs="Arial"/>
        </w:rPr>
        <w:t>hrsz-ú</w:t>
      </w:r>
      <w:proofErr w:type="spellEnd"/>
      <w:r w:rsidRPr="00273312">
        <w:rPr>
          <w:rFonts w:ascii="Arial" w:hAnsi="Arial" w:cs="Arial"/>
          <w:bCs/>
        </w:rPr>
        <w:t>,</w:t>
      </w:r>
      <w:r w:rsidRPr="00273312">
        <w:rPr>
          <w:rFonts w:ascii="Arial" w:hAnsi="Arial" w:cs="Arial"/>
        </w:rPr>
        <w:t xml:space="preserve"> „kivett sporttelep” megnevezésű ingatlanra</w:t>
      </w:r>
      <w:r w:rsidRPr="00273312">
        <w:rPr>
          <w:rFonts w:ascii="Arial" w:hAnsi="Arial" w:cs="Arial"/>
          <w:bCs/>
        </w:rPr>
        <w:t xml:space="preserve"> a </w:t>
      </w:r>
      <w:r w:rsidRPr="00273312">
        <w:rPr>
          <w:rFonts w:ascii="Arial" w:hAnsi="Arial" w:cs="Arial"/>
        </w:rPr>
        <w:t xml:space="preserve">Németh Kereskedelmi Vendéglátó és Szolgáltató Kft. tulajdonában álló a Magyar Állam nevében eljárva a Nemzeti Sportközpontok javára előkészített ingatlanvásárláshoz </w:t>
      </w:r>
      <w:r w:rsidRPr="00273312">
        <w:rPr>
          <w:rFonts w:ascii="Arial" w:hAnsi="Arial" w:cs="Arial"/>
          <w:bCs/>
        </w:rPr>
        <w:t>– az</w:t>
      </w:r>
      <w:r w:rsidRPr="00273312">
        <w:rPr>
          <w:rFonts w:ascii="Arial" w:hAnsi="Arial" w:cs="Arial"/>
        </w:rPr>
        <w:t xml:space="preserve"> épített környezet alakításáról és védelméről szóló</w:t>
      </w:r>
      <w:r w:rsidRPr="00273312">
        <w:rPr>
          <w:rFonts w:ascii="Arial" w:hAnsi="Arial" w:cs="Arial"/>
          <w:bCs/>
        </w:rPr>
        <w:t xml:space="preserve"> 1997. évi LXXVIII. törvény 25. §</w:t>
      </w:r>
      <w:proofErr w:type="spellStart"/>
      <w:r w:rsidRPr="00273312">
        <w:rPr>
          <w:rFonts w:ascii="Arial" w:hAnsi="Arial" w:cs="Arial"/>
          <w:bCs/>
        </w:rPr>
        <w:t>-ának</w:t>
      </w:r>
      <w:proofErr w:type="spellEnd"/>
      <w:r w:rsidRPr="00273312">
        <w:rPr>
          <w:rFonts w:ascii="Arial" w:hAnsi="Arial" w:cs="Arial"/>
          <w:bCs/>
        </w:rPr>
        <w:t xml:space="preserve"> felhatalmazása valamint </w:t>
      </w:r>
      <w:r w:rsidRPr="00273312">
        <w:rPr>
          <w:rFonts w:ascii="Arial" w:hAnsi="Arial" w:cs="Arial"/>
        </w:rPr>
        <w:t>a Szombathely Megyei Jogú Város Helyi Építési Szabályzatáról, valamint Szabályozási Tervének jóváhagyásáról szóló 30/2006. (IX. 7.) számú rendelet 62. § (8) bekezdése és annak 3. számú melléklete alapján</w:t>
      </w:r>
      <w:r w:rsidRPr="00273312">
        <w:rPr>
          <w:rFonts w:ascii="Arial" w:hAnsi="Arial" w:cs="Arial"/>
          <w:bCs/>
        </w:rPr>
        <w:t xml:space="preserve"> biztosított,</w:t>
      </w:r>
      <w:r w:rsidRPr="00273312">
        <w:rPr>
          <w:rFonts w:ascii="Arial" w:hAnsi="Arial" w:cs="Arial"/>
        </w:rPr>
        <w:t xml:space="preserve"> „sport, szabadidő” céljából fennálló</w:t>
      </w:r>
      <w:r w:rsidRPr="00273312">
        <w:rPr>
          <w:rFonts w:ascii="Arial" w:hAnsi="Arial" w:cs="Arial"/>
          <w:bCs/>
        </w:rPr>
        <w:t xml:space="preserve"> – </w:t>
      </w:r>
      <w:r w:rsidRPr="00273312">
        <w:rPr>
          <w:rFonts w:ascii="Arial" w:hAnsi="Arial" w:cs="Arial"/>
        </w:rPr>
        <w:t>Szombathely Megyei Jogú Város Önkormányzata elővásárlási jogával nem él.</w:t>
      </w:r>
    </w:p>
    <w:p w:rsidR="00FA4C3F" w:rsidRPr="00273312" w:rsidRDefault="00FA4C3F" w:rsidP="00FA4C3F">
      <w:pPr>
        <w:tabs>
          <w:tab w:val="left" w:leader="dot" w:pos="9360"/>
        </w:tabs>
        <w:rPr>
          <w:rFonts w:ascii="Arial" w:hAnsi="Arial" w:cs="Arial"/>
          <w:b/>
        </w:rPr>
      </w:pPr>
    </w:p>
    <w:p w:rsidR="00FA4C3F" w:rsidRPr="00273312" w:rsidRDefault="00FA4C3F" w:rsidP="00FA4C3F">
      <w:pPr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Felelős:</w:t>
      </w:r>
      <w:r w:rsidRPr="00273312">
        <w:rPr>
          <w:rFonts w:ascii="Arial" w:hAnsi="Arial" w:cs="Arial"/>
        </w:rPr>
        <w:tab/>
        <w:t>Dr. Puskás Tivadar polgármester</w:t>
      </w:r>
    </w:p>
    <w:p w:rsidR="00FA4C3F" w:rsidRPr="00273312" w:rsidRDefault="00FA4C3F" w:rsidP="00FA4C3F">
      <w:pPr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Illés Károly alpolgármester</w:t>
      </w:r>
    </w:p>
    <w:p w:rsidR="00FA4C3F" w:rsidRPr="00273312" w:rsidRDefault="00FA4C3F" w:rsidP="00FA4C3F">
      <w:pPr>
        <w:ind w:left="708" w:firstLine="708"/>
        <w:rPr>
          <w:rFonts w:ascii="Arial" w:hAnsi="Arial" w:cs="Arial"/>
        </w:rPr>
      </w:pPr>
      <w:r w:rsidRPr="00273312">
        <w:rPr>
          <w:rFonts w:ascii="Arial" w:hAnsi="Arial" w:cs="Arial"/>
        </w:rPr>
        <w:t>Dr. Károlyi Ákos jegyző</w:t>
      </w:r>
    </w:p>
    <w:p w:rsidR="00FA4C3F" w:rsidRPr="00273312" w:rsidRDefault="00FA4C3F" w:rsidP="00FA4C3F">
      <w:pPr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 xml:space="preserve">(a végrehajtásért: </w:t>
      </w:r>
    </w:p>
    <w:p w:rsidR="00FA4C3F" w:rsidRPr="00273312" w:rsidRDefault="00FA4C3F" w:rsidP="00FA4C3F">
      <w:pPr>
        <w:ind w:left="1416" w:firstLine="708"/>
        <w:rPr>
          <w:rFonts w:ascii="Arial" w:hAnsi="Arial" w:cs="Arial"/>
        </w:rPr>
      </w:pPr>
      <w:proofErr w:type="spellStart"/>
      <w:r w:rsidRPr="00273312">
        <w:rPr>
          <w:rFonts w:ascii="Arial" w:hAnsi="Arial" w:cs="Arial"/>
        </w:rPr>
        <w:t>Lakézi</w:t>
      </w:r>
      <w:proofErr w:type="spellEnd"/>
      <w:r w:rsidRPr="00273312">
        <w:rPr>
          <w:rFonts w:ascii="Arial" w:hAnsi="Arial" w:cs="Arial"/>
        </w:rPr>
        <w:t xml:space="preserve"> Gábor, a Városüzemeltetési Osztály vezetője)</w:t>
      </w:r>
    </w:p>
    <w:p w:rsidR="00FA4C3F" w:rsidRPr="00273312" w:rsidRDefault="00FA4C3F" w:rsidP="00FA4C3F">
      <w:pPr>
        <w:ind w:left="1416" w:firstLine="708"/>
        <w:rPr>
          <w:rFonts w:ascii="Arial" w:hAnsi="Arial" w:cs="Arial"/>
        </w:rPr>
      </w:pPr>
    </w:p>
    <w:p w:rsidR="00FA4C3F" w:rsidRPr="00273312" w:rsidRDefault="00FA4C3F" w:rsidP="00FA4C3F">
      <w:pPr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Határidő:</w:t>
      </w:r>
      <w:r w:rsidRPr="00273312">
        <w:rPr>
          <w:rFonts w:ascii="Arial" w:hAnsi="Arial" w:cs="Arial"/>
          <w:b/>
        </w:rPr>
        <w:t xml:space="preserve"> </w:t>
      </w:r>
      <w:r w:rsidRPr="00273312">
        <w:rPr>
          <w:rFonts w:ascii="Arial" w:hAnsi="Arial" w:cs="Arial"/>
          <w:b/>
        </w:rPr>
        <w:tab/>
      </w:r>
      <w:r w:rsidRPr="00273312">
        <w:rPr>
          <w:rFonts w:ascii="Arial" w:hAnsi="Arial" w:cs="Arial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3F"/>
    <w:rsid w:val="001D6B44"/>
    <w:rsid w:val="002B143A"/>
    <w:rsid w:val="00C17C54"/>
    <w:rsid w:val="00FA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EB686-4B14-4EF9-BF88-E4FBAA57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4C3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2017-06-22T12:14:00Z</dcterms:created>
  <dcterms:modified xsi:type="dcterms:W3CDTF">2017-06-22T12:14:00Z</dcterms:modified>
</cp:coreProperties>
</file>