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DE" w:rsidRPr="003656DE" w:rsidRDefault="003656DE" w:rsidP="003656DE">
      <w:pPr>
        <w:tabs>
          <w:tab w:val="left" w:pos="6379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656DE">
        <w:rPr>
          <w:rFonts w:eastAsia="Times New Roman" w:cs="Arial"/>
          <w:b/>
          <w:szCs w:val="24"/>
          <w:u w:val="single"/>
          <w:lang w:eastAsia="hu-HU"/>
        </w:rPr>
        <w:t xml:space="preserve">183/2017.(VI.15.) Kgy. </w:t>
      </w:r>
      <w:proofErr w:type="gramStart"/>
      <w:r w:rsidRPr="003656D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3656D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3656DE" w:rsidRPr="003656DE" w:rsidRDefault="003656DE" w:rsidP="003656DE">
      <w:pPr>
        <w:tabs>
          <w:tab w:val="left" w:pos="6379"/>
        </w:tabs>
        <w:rPr>
          <w:rFonts w:eastAsia="Times New Roman" w:cs="Arial"/>
          <w:b/>
          <w:szCs w:val="24"/>
          <w:u w:val="single"/>
          <w:lang w:eastAsia="hu-HU"/>
        </w:rPr>
      </w:pPr>
    </w:p>
    <w:p w:rsidR="003656DE" w:rsidRPr="003656DE" w:rsidRDefault="003656DE" w:rsidP="003656DE">
      <w:pPr>
        <w:jc w:val="both"/>
        <w:rPr>
          <w:rFonts w:eastAsia="Times New Roman" w:cs="Arial"/>
          <w:szCs w:val="24"/>
          <w:lang w:eastAsia="hu-HU"/>
        </w:rPr>
      </w:pPr>
      <w:r w:rsidRPr="003656DE">
        <w:rPr>
          <w:rFonts w:eastAsia="Times New Roman" w:cs="Arial"/>
          <w:szCs w:val="24"/>
          <w:lang w:eastAsia="hu-HU"/>
        </w:rPr>
        <w:t>Szombathely Megyei Jogú Város Közgyűlése a</w:t>
      </w:r>
      <w:r w:rsidRPr="003656DE">
        <w:rPr>
          <w:rFonts w:eastAsia="Times New Roman" w:cs="Arial"/>
          <w:iCs/>
          <w:szCs w:val="24"/>
          <w:lang w:eastAsia="hu-HU"/>
        </w:rPr>
        <w:t xml:space="preserve"> </w:t>
      </w:r>
      <w:r w:rsidRPr="003656DE">
        <w:rPr>
          <w:rFonts w:eastAsia="Times New Roman" w:cs="Arial"/>
          <w:bCs/>
          <w:iCs/>
          <w:szCs w:val="24"/>
          <w:lang w:eastAsia="hu-HU"/>
        </w:rPr>
        <w:t>Jedlik Ányos Terv keretében „A” típusú elektromos autótöltő állomások telepítésre vonatkozó pályázattal kapcsolatos döntések meghozatalára szóló</w:t>
      </w:r>
      <w:r w:rsidRPr="003656DE">
        <w:rPr>
          <w:rFonts w:eastAsia="Times New Roman" w:cs="Arial"/>
          <w:iCs/>
          <w:szCs w:val="24"/>
          <w:lang w:eastAsia="hu-HU"/>
        </w:rPr>
        <w:t xml:space="preserve"> javaslatot</w:t>
      </w:r>
      <w:r w:rsidRPr="003656DE">
        <w:rPr>
          <w:rFonts w:eastAsia="Times New Roman" w:cs="Arial"/>
          <w:szCs w:val="24"/>
          <w:lang w:eastAsia="hu-HU"/>
        </w:rPr>
        <w:t xml:space="preserve"> megtárgyalta és a következő döntést hozta:</w:t>
      </w:r>
    </w:p>
    <w:p w:rsidR="003656DE" w:rsidRPr="003656DE" w:rsidRDefault="003656DE" w:rsidP="003656DE">
      <w:pPr>
        <w:jc w:val="both"/>
        <w:rPr>
          <w:rFonts w:eastAsia="Times New Roman" w:cs="Arial"/>
          <w:szCs w:val="24"/>
          <w:lang w:eastAsia="hu-HU"/>
        </w:rPr>
      </w:pPr>
    </w:p>
    <w:p w:rsidR="003656DE" w:rsidRPr="003656DE" w:rsidRDefault="003656DE" w:rsidP="003656DE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3656DE">
        <w:rPr>
          <w:rFonts w:eastAsia="Times New Roman" w:cs="Arial"/>
          <w:szCs w:val="24"/>
          <w:lang w:eastAsia="hu-HU"/>
        </w:rPr>
        <w:t>A Közgyűlés a „Jedlik Ányos Terv” Elektromos töltőállomás alprogram helyi önkormányzatok részére című pályázati felhívásban és hozzá tartozó pályázati útmutatóban foglaltaknak megfelelően benyújtott „A” típusú 2 x 22 kW teljesítményű elektromos autótöltő berendezésekre és töltőpontok kialakításra vonatkozó GZR-T-Ö-2016-0070 azonosítószámú pályázatban foglaltak megvalósítását támogatja.</w:t>
      </w:r>
    </w:p>
    <w:p w:rsidR="003656DE" w:rsidRPr="003656DE" w:rsidRDefault="003656DE" w:rsidP="003656DE">
      <w:pPr>
        <w:ind w:left="720"/>
        <w:jc w:val="both"/>
        <w:rPr>
          <w:rFonts w:eastAsia="Times New Roman" w:cs="Arial"/>
          <w:szCs w:val="24"/>
          <w:lang w:eastAsia="hu-HU"/>
        </w:rPr>
      </w:pPr>
    </w:p>
    <w:p w:rsidR="003656DE" w:rsidRPr="003656DE" w:rsidRDefault="003656DE" w:rsidP="003656DE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3656DE">
        <w:rPr>
          <w:rFonts w:eastAsia="Times New Roman" w:cs="Arial"/>
          <w:szCs w:val="24"/>
          <w:lang w:eastAsia="hu-HU"/>
        </w:rPr>
        <w:t>A Közgyűlés úgy határoz, hogy a 6 041 998,- Forint önerőt a költségvetés soron következő módosításakor biztosítja.</w:t>
      </w:r>
    </w:p>
    <w:p w:rsidR="003656DE" w:rsidRPr="003656DE" w:rsidRDefault="003656DE" w:rsidP="003656DE">
      <w:pPr>
        <w:ind w:left="720"/>
        <w:jc w:val="both"/>
        <w:rPr>
          <w:rFonts w:eastAsia="Times New Roman" w:cs="Arial"/>
          <w:szCs w:val="24"/>
          <w:lang w:eastAsia="hu-HU"/>
        </w:rPr>
      </w:pPr>
    </w:p>
    <w:p w:rsidR="003656DE" w:rsidRPr="003656DE" w:rsidRDefault="003656DE" w:rsidP="003656DE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3656DE">
        <w:rPr>
          <w:rFonts w:eastAsia="Times New Roman" w:cs="Arial"/>
          <w:szCs w:val="24"/>
          <w:lang w:eastAsia="hu-HU"/>
        </w:rPr>
        <w:t>A Közgyűlés felhatalmazza a Polgármestert a nyertes pályázatra vonatkozó támogatási szerződés aláírására.</w:t>
      </w:r>
    </w:p>
    <w:p w:rsidR="003656DE" w:rsidRPr="003656DE" w:rsidRDefault="003656DE" w:rsidP="003656DE">
      <w:pPr>
        <w:jc w:val="both"/>
        <w:rPr>
          <w:rFonts w:eastAsia="Times New Roman" w:cs="Arial"/>
          <w:szCs w:val="24"/>
          <w:lang w:eastAsia="hu-HU"/>
        </w:rPr>
      </w:pPr>
    </w:p>
    <w:p w:rsidR="003656DE" w:rsidRPr="003656DE" w:rsidRDefault="003656DE" w:rsidP="003656D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3656DE">
        <w:rPr>
          <w:rFonts w:eastAsia="Times New Roman" w:cs="Arial"/>
          <w:b/>
          <w:bCs/>
          <w:szCs w:val="24"/>
          <w:u w:val="single"/>
          <w:lang w:val="x-none" w:eastAsia="x-none"/>
        </w:rPr>
        <w:t xml:space="preserve">Felelős: </w:t>
      </w:r>
      <w:r w:rsidRPr="003656DE">
        <w:rPr>
          <w:rFonts w:eastAsia="Times New Roman" w:cs="Arial"/>
          <w:bCs/>
          <w:szCs w:val="24"/>
          <w:lang w:val="x-none" w:eastAsia="x-none"/>
        </w:rPr>
        <w:t xml:space="preserve">   </w:t>
      </w:r>
      <w:r w:rsidRPr="003656DE">
        <w:rPr>
          <w:rFonts w:eastAsia="Times New Roman" w:cs="Arial"/>
          <w:bCs/>
          <w:szCs w:val="24"/>
          <w:lang w:val="x-none" w:eastAsia="x-none"/>
        </w:rPr>
        <w:tab/>
      </w:r>
      <w:r w:rsidRPr="003656DE">
        <w:rPr>
          <w:rFonts w:eastAsia="Times New Roman" w:cs="Arial"/>
          <w:szCs w:val="24"/>
          <w:lang w:val="x-none" w:eastAsia="x-none"/>
        </w:rPr>
        <w:t>Dr. Puskás Tivadar polgármester</w:t>
      </w:r>
    </w:p>
    <w:p w:rsidR="003656DE" w:rsidRPr="003656DE" w:rsidRDefault="003656DE" w:rsidP="003656D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3656DE">
        <w:rPr>
          <w:rFonts w:eastAsia="Times New Roman" w:cs="Arial"/>
          <w:szCs w:val="24"/>
          <w:lang w:val="x-none" w:eastAsia="x-none"/>
        </w:rPr>
        <w:tab/>
      </w:r>
      <w:r w:rsidRPr="003656DE">
        <w:rPr>
          <w:rFonts w:eastAsia="Times New Roman" w:cs="Arial"/>
          <w:szCs w:val="24"/>
          <w:lang w:val="x-none" w:eastAsia="x-none"/>
        </w:rPr>
        <w:tab/>
        <w:t>Illés Károly alpolgármester</w:t>
      </w:r>
    </w:p>
    <w:p w:rsidR="003656DE" w:rsidRPr="003656DE" w:rsidRDefault="003656DE" w:rsidP="003656D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3656DE">
        <w:rPr>
          <w:rFonts w:eastAsia="Times New Roman" w:cs="Arial"/>
          <w:szCs w:val="24"/>
          <w:lang w:val="x-none" w:eastAsia="x-none"/>
        </w:rPr>
        <w:tab/>
      </w:r>
      <w:r w:rsidRPr="003656DE">
        <w:rPr>
          <w:rFonts w:eastAsia="Times New Roman" w:cs="Arial"/>
          <w:szCs w:val="24"/>
          <w:lang w:val="x-none" w:eastAsia="x-none"/>
        </w:rPr>
        <w:tab/>
        <w:t>Molnár Miklós alpolgármester</w:t>
      </w:r>
    </w:p>
    <w:p w:rsidR="003656DE" w:rsidRPr="003656DE" w:rsidRDefault="003656DE" w:rsidP="003656D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3656DE">
        <w:rPr>
          <w:rFonts w:eastAsia="Times New Roman" w:cs="Arial"/>
          <w:szCs w:val="24"/>
          <w:lang w:val="x-none" w:eastAsia="x-none"/>
        </w:rPr>
        <w:tab/>
      </w:r>
      <w:r w:rsidRPr="003656DE">
        <w:rPr>
          <w:rFonts w:eastAsia="Times New Roman" w:cs="Arial"/>
          <w:szCs w:val="24"/>
          <w:lang w:val="x-none" w:eastAsia="x-none"/>
        </w:rPr>
        <w:tab/>
        <w:t>Dr. Károlyi Ákos jegyző</w:t>
      </w:r>
    </w:p>
    <w:p w:rsidR="003656DE" w:rsidRPr="003656DE" w:rsidRDefault="003656DE" w:rsidP="003656DE">
      <w:pPr>
        <w:jc w:val="both"/>
        <w:rPr>
          <w:rFonts w:eastAsia="Times New Roman" w:cs="Arial"/>
          <w:bCs/>
          <w:szCs w:val="24"/>
          <w:lang w:eastAsia="hu-HU"/>
        </w:rPr>
      </w:pPr>
      <w:r w:rsidRPr="003656DE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3656DE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3656DE" w:rsidRPr="003656DE" w:rsidRDefault="003656DE" w:rsidP="003656DE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3656DE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3656DE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3656DE" w:rsidRPr="003656DE" w:rsidRDefault="003656DE" w:rsidP="003656DE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3656DE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3656DE">
        <w:rPr>
          <w:rFonts w:eastAsia="Times New Roman" w:cs="Arial"/>
          <w:bCs/>
          <w:szCs w:val="24"/>
          <w:lang w:eastAsia="hu-HU"/>
        </w:rPr>
        <w:t xml:space="preserve"> Gábor, a Közgazdasági és Adó Osztály vezetője)</w:t>
      </w:r>
    </w:p>
    <w:p w:rsidR="003656DE" w:rsidRPr="003656DE" w:rsidRDefault="003656DE" w:rsidP="003656DE">
      <w:pPr>
        <w:jc w:val="both"/>
        <w:rPr>
          <w:rFonts w:eastAsia="Times New Roman" w:cs="Arial"/>
          <w:bCs/>
          <w:szCs w:val="24"/>
          <w:lang w:eastAsia="hu-HU"/>
        </w:rPr>
      </w:pPr>
    </w:p>
    <w:p w:rsidR="003656DE" w:rsidRPr="003656DE" w:rsidRDefault="003656DE" w:rsidP="003656DE">
      <w:pPr>
        <w:jc w:val="both"/>
        <w:rPr>
          <w:rFonts w:eastAsia="Times New Roman" w:cs="Arial"/>
          <w:szCs w:val="24"/>
          <w:lang w:eastAsia="hu-HU"/>
        </w:rPr>
      </w:pPr>
      <w:r w:rsidRPr="003656D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3656DE">
        <w:rPr>
          <w:rFonts w:eastAsia="Times New Roman" w:cs="Arial"/>
          <w:b/>
          <w:bCs/>
          <w:szCs w:val="24"/>
          <w:lang w:eastAsia="hu-HU"/>
        </w:rPr>
        <w:tab/>
      </w:r>
      <w:r w:rsidRPr="003656DE">
        <w:rPr>
          <w:rFonts w:eastAsia="Times New Roman" w:cs="Arial"/>
          <w:bCs/>
          <w:szCs w:val="24"/>
          <w:lang w:eastAsia="hu-HU"/>
        </w:rPr>
        <w:t>1. pont: azonnal</w:t>
      </w:r>
    </w:p>
    <w:p w:rsidR="003656DE" w:rsidRPr="003656DE" w:rsidRDefault="003656DE" w:rsidP="003656DE">
      <w:pPr>
        <w:jc w:val="both"/>
        <w:rPr>
          <w:rFonts w:eastAsia="Times New Roman" w:cs="Arial"/>
          <w:szCs w:val="24"/>
          <w:lang w:eastAsia="hu-HU"/>
        </w:rPr>
      </w:pPr>
      <w:r w:rsidRPr="003656DE">
        <w:rPr>
          <w:rFonts w:eastAsia="Times New Roman" w:cs="Arial"/>
          <w:szCs w:val="24"/>
          <w:lang w:eastAsia="hu-HU"/>
        </w:rPr>
        <w:tab/>
      </w:r>
      <w:r w:rsidRPr="003656DE">
        <w:rPr>
          <w:rFonts w:eastAsia="Times New Roman" w:cs="Arial"/>
          <w:szCs w:val="24"/>
          <w:lang w:eastAsia="hu-HU"/>
        </w:rPr>
        <w:tab/>
        <w:t>2. pont: azonnal</w:t>
      </w:r>
    </w:p>
    <w:p w:rsidR="003656DE" w:rsidRPr="003656DE" w:rsidRDefault="003656DE" w:rsidP="003656DE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3656DE">
        <w:rPr>
          <w:rFonts w:eastAsia="Times New Roman" w:cs="Arial"/>
          <w:szCs w:val="24"/>
          <w:lang w:eastAsia="hu-HU"/>
        </w:rPr>
        <w:t>3. pont: támogató által meghatározott időpont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DE"/>
    <w:rsid w:val="001D6B44"/>
    <w:rsid w:val="002B143A"/>
    <w:rsid w:val="003656D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ED9A1-46C4-449B-AE5B-79F9D06E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2017-06-22T11:56:00Z</dcterms:created>
  <dcterms:modified xsi:type="dcterms:W3CDTF">2017-06-22T11:56:00Z</dcterms:modified>
</cp:coreProperties>
</file>