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02" w:rsidRPr="00273312" w:rsidRDefault="00A57902" w:rsidP="00A5790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169/2017.(VI.15.)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A57902" w:rsidRPr="00273312" w:rsidRDefault="00A57902" w:rsidP="00A5790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A57902" w:rsidRPr="00273312" w:rsidRDefault="00A57902" w:rsidP="00A57902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 „Javaslat a Szombathelyi Fedett Uszoda további fejlesztésével kapcsolatos döntések meghozatalára” című előterjesztést megtárgyalta, és a következő döntéseket hozta:</w:t>
      </w:r>
    </w:p>
    <w:p w:rsidR="00A57902" w:rsidRPr="00273312" w:rsidRDefault="00A57902" w:rsidP="00A57902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</w:p>
    <w:p w:rsidR="00A57902" w:rsidRPr="00273312" w:rsidRDefault="00A57902" w:rsidP="00A5790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megismerte és jóváhagyja a Szombathelyi Fedett Uszoda és jövőbeli fürdőkomplexum fejlesztésére vonatkozó Részletes Megvalósíthatósági Tanulmányt, annak megállapításaival egyetért. </w:t>
      </w:r>
    </w:p>
    <w:p w:rsidR="00A57902" w:rsidRPr="00273312" w:rsidRDefault="00A57902" w:rsidP="00A57902">
      <w:pPr>
        <w:ind w:left="426"/>
        <w:contextualSpacing/>
        <w:jc w:val="both"/>
        <w:rPr>
          <w:rFonts w:ascii="Arial" w:hAnsi="Arial" w:cs="Arial"/>
        </w:rPr>
      </w:pPr>
    </w:p>
    <w:p w:rsidR="00A57902" w:rsidRPr="00273312" w:rsidRDefault="00A57902" w:rsidP="00A5790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Fedett Uszoda és jövőbeli fürdőkomplexum fejlesztésére vonatkozó terveket - köztük az önkormányzati tulajdonú 3684/11 helyrajzi számú ingatlanon új parkolóhelyek kialakítására vonatkozóakat - megismerte, azokkal egyetért. </w:t>
      </w:r>
    </w:p>
    <w:p w:rsidR="00A57902" w:rsidRPr="00273312" w:rsidRDefault="00A57902" w:rsidP="00A57902">
      <w:pPr>
        <w:ind w:left="426"/>
        <w:contextualSpacing/>
        <w:jc w:val="both"/>
        <w:rPr>
          <w:rFonts w:ascii="Arial" w:hAnsi="Arial" w:cs="Arial"/>
        </w:rPr>
      </w:pPr>
    </w:p>
    <w:p w:rsidR="00A57902" w:rsidRPr="00273312" w:rsidRDefault="00A57902" w:rsidP="00A5790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az Önkormányzat és az AVUS közötti Pénzeszköz-átadási megállapodás 2. sz. módosításával egyetért, felhatalmazza a Polgármestert a megállapodás módosításának aláírására. </w:t>
      </w:r>
    </w:p>
    <w:p w:rsidR="00A57902" w:rsidRPr="00273312" w:rsidRDefault="00A57902" w:rsidP="00A57902">
      <w:pPr>
        <w:ind w:left="426"/>
        <w:contextualSpacing/>
        <w:jc w:val="both"/>
        <w:rPr>
          <w:rFonts w:ascii="Arial" w:hAnsi="Arial" w:cs="Arial"/>
        </w:rPr>
      </w:pPr>
    </w:p>
    <w:p w:rsidR="00A57902" w:rsidRPr="00273312" w:rsidRDefault="00A57902" w:rsidP="00A57902">
      <w:pPr>
        <w:ind w:left="567" w:hanging="283"/>
        <w:contextualSpacing/>
        <w:jc w:val="both"/>
        <w:rPr>
          <w:rFonts w:ascii="Arial" w:hAnsi="Arial" w:cs="Arial"/>
        </w:rPr>
      </w:pPr>
    </w:p>
    <w:p w:rsidR="00A57902" w:rsidRPr="00273312" w:rsidRDefault="00A57902" w:rsidP="00A57902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  <w:t>Dr. Puskás Tivadar, polgármester</w:t>
      </w:r>
    </w:p>
    <w:p w:rsidR="00A57902" w:rsidRPr="00273312" w:rsidRDefault="00A57902" w:rsidP="00A57902">
      <w:pPr>
        <w:ind w:left="1410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Illés Károly, alpolgármester</w:t>
      </w:r>
    </w:p>
    <w:p w:rsidR="00A57902" w:rsidRPr="00273312" w:rsidRDefault="00A57902" w:rsidP="00A57902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Dr. Károlyi Ákos jegyző</w:t>
      </w:r>
    </w:p>
    <w:p w:rsidR="00A57902" w:rsidRPr="00273312" w:rsidRDefault="00A57902" w:rsidP="00A57902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</w:t>
      </w:r>
    </w:p>
    <w:p w:rsidR="00A57902" w:rsidRPr="00273312" w:rsidRDefault="00A57902" w:rsidP="00A57902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Lakézi</w:t>
      </w:r>
      <w:proofErr w:type="spellEnd"/>
      <w:r w:rsidRPr="00273312">
        <w:rPr>
          <w:rFonts w:ascii="Arial" w:hAnsi="Arial" w:cs="Arial"/>
          <w:bCs/>
        </w:rPr>
        <w:t xml:space="preserve"> Gábor, a Városüzemeltetési Osztály vezetője</w:t>
      </w:r>
    </w:p>
    <w:p w:rsidR="00A57902" w:rsidRPr="00273312" w:rsidRDefault="00A57902" w:rsidP="00A57902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a Városfejlesztési Kabinet vezetője)</w:t>
      </w:r>
    </w:p>
    <w:p w:rsidR="00A57902" w:rsidRPr="00273312" w:rsidRDefault="00A57902" w:rsidP="00A57902">
      <w:pPr>
        <w:ind w:left="1414" w:firstLine="4"/>
        <w:jc w:val="both"/>
        <w:rPr>
          <w:rFonts w:ascii="Arial" w:hAnsi="Arial" w:cs="Arial"/>
          <w:bCs/>
        </w:rPr>
      </w:pPr>
    </w:p>
    <w:p w:rsidR="00A57902" w:rsidRPr="00273312" w:rsidRDefault="00A57902" w:rsidP="00A57902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 xml:space="preserve"> 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/>
          <w:bCs/>
        </w:rPr>
        <w:t>1-3.</w:t>
      </w:r>
      <w:r w:rsidRPr="00273312">
        <w:rPr>
          <w:rFonts w:ascii="Arial" w:hAnsi="Arial" w:cs="Arial"/>
          <w:bCs/>
        </w:rPr>
        <w:t xml:space="preserve"> pont: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02E32"/>
    <w:multiLevelType w:val="hybridMultilevel"/>
    <w:tmpl w:val="E25A2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2"/>
    <w:rsid w:val="001D6B44"/>
    <w:rsid w:val="002B143A"/>
    <w:rsid w:val="00A579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0154C-18AA-4081-9B75-A4045E3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9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2017-06-22T10:47:00Z</dcterms:created>
  <dcterms:modified xsi:type="dcterms:W3CDTF">2017-06-22T10:47:00Z</dcterms:modified>
</cp:coreProperties>
</file>