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5BA2B" w14:textId="77777777" w:rsidR="00E74A44" w:rsidRPr="00307D9E" w:rsidRDefault="00E74A44" w:rsidP="00E74A44">
      <w:pPr>
        <w:jc w:val="center"/>
        <w:rPr>
          <w:rFonts w:ascii="Arial" w:hAnsi="Arial" w:cs="Arial"/>
          <w:b/>
          <w:bCs/>
          <w:spacing w:val="30"/>
          <w:u w:val="single"/>
        </w:rPr>
      </w:pPr>
      <w:r w:rsidRPr="00307D9E">
        <w:rPr>
          <w:rFonts w:ascii="Arial" w:hAnsi="Arial" w:cs="Arial"/>
          <w:b/>
          <w:bCs/>
          <w:spacing w:val="30"/>
          <w:u w:val="single"/>
        </w:rPr>
        <w:t>ELŐTERJESZTÉS</w:t>
      </w:r>
    </w:p>
    <w:p w14:paraId="3A13EF4B" w14:textId="77777777" w:rsidR="00E74A44" w:rsidRDefault="00E74A44" w:rsidP="00E74A44">
      <w:pPr>
        <w:jc w:val="center"/>
        <w:rPr>
          <w:rFonts w:ascii="Arial" w:hAnsi="Arial" w:cs="Arial"/>
          <w:b/>
          <w:bCs/>
          <w:u w:val="single"/>
        </w:rPr>
      </w:pPr>
    </w:p>
    <w:p w14:paraId="67BBD65D" w14:textId="77777777" w:rsidR="001164AC" w:rsidRDefault="001164AC" w:rsidP="001164AC">
      <w:pPr>
        <w:jc w:val="center"/>
        <w:rPr>
          <w:rFonts w:ascii="Arial" w:hAnsi="Arial" w:cs="Arial"/>
          <w:b/>
          <w:bCs/>
        </w:rPr>
      </w:pPr>
      <w:r w:rsidRPr="00307D9E">
        <w:rPr>
          <w:rFonts w:ascii="Arial" w:hAnsi="Arial" w:cs="Arial"/>
          <w:b/>
          <w:bCs/>
        </w:rPr>
        <w:t>Szombathely Megyei J</w:t>
      </w:r>
      <w:r>
        <w:rPr>
          <w:rFonts w:ascii="Arial" w:hAnsi="Arial" w:cs="Arial"/>
          <w:b/>
          <w:bCs/>
        </w:rPr>
        <w:t xml:space="preserve">ogú Város Közgyűlése </w:t>
      </w:r>
    </w:p>
    <w:p w14:paraId="44F37A9F" w14:textId="2C1B8F45" w:rsidR="001164AC" w:rsidRDefault="001164AC" w:rsidP="001164AC">
      <w:pPr>
        <w:jc w:val="center"/>
        <w:rPr>
          <w:rFonts w:ascii="Arial" w:hAnsi="Arial" w:cs="Arial"/>
          <w:b/>
          <w:bCs/>
        </w:rPr>
      </w:pPr>
      <w:r>
        <w:rPr>
          <w:rFonts w:ascii="Arial" w:hAnsi="Arial" w:cs="Arial"/>
          <w:b/>
          <w:bCs/>
        </w:rPr>
        <w:t>Gazdasági és Városstratégiai Bizottságának</w:t>
      </w:r>
    </w:p>
    <w:p w14:paraId="4BB3FBC7" w14:textId="77777777" w:rsidR="001164AC" w:rsidRDefault="001164AC" w:rsidP="001164AC">
      <w:pPr>
        <w:jc w:val="center"/>
        <w:rPr>
          <w:rFonts w:ascii="Arial" w:hAnsi="Arial" w:cs="Arial"/>
          <w:b/>
          <w:bCs/>
        </w:rPr>
      </w:pPr>
    </w:p>
    <w:p w14:paraId="52CEEF36" w14:textId="77777777" w:rsidR="001164AC" w:rsidRPr="00307D9E" w:rsidRDefault="001164AC" w:rsidP="001164AC">
      <w:pPr>
        <w:jc w:val="center"/>
        <w:rPr>
          <w:rFonts w:ascii="Arial" w:hAnsi="Arial" w:cs="Arial"/>
          <w:b/>
          <w:bCs/>
        </w:rPr>
      </w:pPr>
      <w:r>
        <w:rPr>
          <w:rFonts w:ascii="Arial" w:hAnsi="Arial" w:cs="Arial"/>
          <w:b/>
          <w:bCs/>
        </w:rPr>
        <w:t>2017. június 12-</w:t>
      </w:r>
      <w:r w:rsidRPr="00EF747E">
        <w:rPr>
          <w:rFonts w:ascii="Arial" w:hAnsi="Arial" w:cs="Arial"/>
          <w:b/>
          <w:bCs/>
        </w:rPr>
        <w:t>i</w:t>
      </w:r>
      <w:r>
        <w:rPr>
          <w:rFonts w:ascii="Arial" w:hAnsi="Arial" w:cs="Arial"/>
          <w:b/>
          <w:bCs/>
        </w:rPr>
        <w:t xml:space="preserve"> </w:t>
      </w:r>
      <w:r w:rsidRPr="00307D9E">
        <w:rPr>
          <w:rFonts w:ascii="Arial" w:hAnsi="Arial" w:cs="Arial"/>
          <w:b/>
          <w:bCs/>
        </w:rPr>
        <w:t>ülésére</w:t>
      </w:r>
    </w:p>
    <w:p w14:paraId="0D0FB90F" w14:textId="77777777" w:rsidR="00E74A44" w:rsidRPr="00307D9E" w:rsidRDefault="00E74A44" w:rsidP="00E74A44">
      <w:pPr>
        <w:jc w:val="center"/>
        <w:rPr>
          <w:rFonts w:ascii="Arial" w:hAnsi="Arial" w:cs="Arial"/>
          <w:b/>
          <w:bCs/>
        </w:rPr>
      </w:pPr>
    </w:p>
    <w:p w14:paraId="2F3B200F" w14:textId="7105FE80" w:rsidR="00E74A44" w:rsidRDefault="00715FE4" w:rsidP="00E74A44">
      <w:pPr>
        <w:jc w:val="center"/>
        <w:rPr>
          <w:rFonts w:ascii="Arial" w:hAnsi="Arial" w:cs="Arial"/>
          <w:b/>
          <w:spacing w:val="2"/>
        </w:rPr>
      </w:pPr>
      <w:r>
        <w:rPr>
          <w:rFonts w:ascii="Arial" w:hAnsi="Arial" w:cs="Arial"/>
          <w:b/>
          <w:spacing w:val="2"/>
        </w:rPr>
        <w:t>Javaslat</w:t>
      </w:r>
      <w:r w:rsidR="00517C7D" w:rsidRPr="00517C7D">
        <w:rPr>
          <w:rFonts w:ascii="Arial" w:hAnsi="Arial" w:cs="Arial"/>
          <w:b/>
          <w:spacing w:val="2"/>
        </w:rPr>
        <w:t xml:space="preserve"> Szombathely M</w:t>
      </w:r>
      <w:r w:rsidR="00517C7D">
        <w:rPr>
          <w:rFonts w:ascii="Arial" w:hAnsi="Arial" w:cs="Arial"/>
          <w:b/>
          <w:spacing w:val="2"/>
        </w:rPr>
        <w:t>egyei Jogú Város</w:t>
      </w:r>
      <w:r w:rsidR="00517C7D" w:rsidRPr="00517C7D">
        <w:rPr>
          <w:rFonts w:ascii="Arial" w:hAnsi="Arial" w:cs="Arial"/>
          <w:b/>
          <w:spacing w:val="2"/>
        </w:rPr>
        <w:t xml:space="preserve"> Hosszú Távú Településfejlesztési Koncepciójának és Integrált Településfejlesztési Stratégi</w:t>
      </w:r>
      <w:r w:rsidR="00781438">
        <w:rPr>
          <w:rFonts w:ascii="Arial" w:hAnsi="Arial" w:cs="Arial"/>
          <w:b/>
          <w:spacing w:val="2"/>
        </w:rPr>
        <w:t>ájának átfogó felülvizsgálatára</w:t>
      </w:r>
    </w:p>
    <w:p w14:paraId="0A49AE5A" w14:textId="77777777" w:rsidR="00E74A44" w:rsidRDefault="00E74A44" w:rsidP="00E74A44">
      <w:pPr>
        <w:jc w:val="center"/>
        <w:rPr>
          <w:rFonts w:ascii="Arial" w:hAnsi="Arial" w:cs="Arial"/>
          <w:b/>
          <w:spacing w:val="2"/>
        </w:rPr>
      </w:pPr>
    </w:p>
    <w:p w14:paraId="709DA186" w14:textId="77777777" w:rsidR="00AF2546" w:rsidRDefault="00AF2546" w:rsidP="00E74A44">
      <w:pPr>
        <w:jc w:val="both"/>
        <w:rPr>
          <w:rFonts w:ascii="Arial" w:hAnsi="Arial" w:cs="Arial"/>
        </w:rPr>
      </w:pPr>
    </w:p>
    <w:p w14:paraId="3B594B54" w14:textId="517039DA" w:rsidR="00517C7D" w:rsidRPr="00517C7D" w:rsidRDefault="00517C7D" w:rsidP="00517C7D">
      <w:pPr>
        <w:jc w:val="both"/>
        <w:rPr>
          <w:rFonts w:ascii="Arial" w:hAnsi="Arial" w:cs="Arial"/>
        </w:rPr>
      </w:pPr>
      <w:r>
        <w:rPr>
          <w:rFonts w:ascii="Arial" w:hAnsi="Arial" w:cs="Arial"/>
          <w:bCs/>
        </w:rPr>
        <w:t>A</w:t>
      </w:r>
      <w:r w:rsidRPr="00517C7D">
        <w:rPr>
          <w:rFonts w:ascii="Arial" w:hAnsi="Arial" w:cs="Arial"/>
          <w:bCs/>
        </w:rPr>
        <w:t xml:space="preserve"> településfejlesztési koncepcióról, az integrált településfejlesztési stratégiáról és a településrendezési eszközökről, valamint egyes településrendezési sajátos jogintézményekről </w:t>
      </w:r>
      <w:r>
        <w:rPr>
          <w:rFonts w:ascii="Arial" w:hAnsi="Arial" w:cs="Arial"/>
          <w:bCs/>
        </w:rPr>
        <w:t xml:space="preserve">szóló </w:t>
      </w:r>
      <w:r w:rsidRPr="00517C7D">
        <w:rPr>
          <w:rFonts w:ascii="Arial" w:hAnsi="Arial" w:cs="Arial"/>
          <w:bCs/>
        </w:rPr>
        <w:t>314/2012 (XI.8.) Korm. rend</w:t>
      </w:r>
      <w:r>
        <w:rPr>
          <w:rFonts w:ascii="Arial" w:hAnsi="Arial" w:cs="Arial"/>
          <w:bCs/>
        </w:rPr>
        <w:t xml:space="preserve">elet 7. § előírja, hogy </w:t>
      </w:r>
      <w:r w:rsidRPr="00517C7D">
        <w:rPr>
          <w:rFonts w:ascii="Arial" w:hAnsi="Arial" w:cs="Arial"/>
          <w:bCs/>
        </w:rPr>
        <w:t>a</w:t>
      </w:r>
      <w:r w:rsidRPr="00517C7D">
        <w:rPr>
          <w:rFonts w:ascii="Arial" w:hAnsi="Arial" w:cs="Arial"/>
        </w:rPr>
        <w:t>z önkormányzat az integrált településfejlesztési stratégiá</w:t>
      </w:r>
      <w:r>
        <w:rPr>
          <w:rFonts w:ascii="Arial" w:hAnsi="Arial" w:cs="Arial"/>
        </w:rPr>
        <w:t>já</w:t>
      </w:r>
      <w:r w:rsidRPr="00517C7D">
        <w:rPr>
          <w:rFonts w:ascii="Arial" w:hAnsi="Arial" w:cs="Arial"/>
        </w:rPr>
        <w:t>t legalább négyévente áttekinti, ellenőrzi, és dönt arról, hogy továbbra is változatlan tartalommal alkalmazza, módosítja, vagy újat készít.</w:t>
      </w:r>
    </w:p>
    <w:p w14:paraId="6BABAE4E" w14:textId="596830AB" w:rsidR="00517C7D" w:rsidRPr="00517C7D" w:rsidRDefault="00517C7D" w:rsidP="00517C7D">
      <w:pPr>
        <w:jc w:val="both"/>
        <w:rPr>
          <w:rFonts w:ascii="Arial" w:hAnsi="Arial" w:cs="Arial"/>
        </w:rPr>
      </w:pPr>
      <w:r w:rsidRPr="00517C7D">
        <w:rPr>
          <w:rFonts w:ascii="Arial" w:hAnsi="Arial" w:cs="Arial"/>
        </w:rPr>
        <w:t xml:space="preserve">Szombathely Megyei Jogú Város Közgyűlése 283/2014. (VI.19.) Kgy. </w:t>
      </w:r>
      <w:proofErr w:type="gramStart"/>
      <w:r w:rsidRPr="00517C7D">
        <w:rPr>
          <w:rFonts w:ascii="Arial" w:hAnsi="Arial" w:cs="Arial"/>
        </w:rPr>
        <w:t>sz.</w:t>
      </w:r>
      <w:proofErr w:type="gramEnd"/>
      <w:r w:rsidRPr="00517C7D">
        <w:rPr>
          <w:rFonts w:ascii="Arial" w:hAnsi="Arial" w:cs="Arial"/>
        </w:rPr>
        <w:t xml:space="preserve"> határozatával </w:t>
      </w:r>
      <w:r>
        <w:rPr>
          <w:rFonts w:ascii="Arial" w:hAnsi="Arial" w:cs="Arial"/>
        </w:rPr>
        <w:t xml:space="preserve">hagyta jóvá </w:t>
      </w:r>
      <w:r w:rsidRPr="00517C7D">
        <w:rPr>
          <w:rFonts w:ascii="Arial" w:hAnsi="Arial" w:cs="Arial"/>
        </w:rPr>
        <w:t xml:space="preserve">Szombathely Megyei Jogú Város Hosszú Távú Településfejlesztési Koncepcióját és Integrált Településfejlesztési Stratégiáját. Az eltelt három év során az Önkormányzat még nem tekintette át, és nem ellenőrizte tartalmi szempontból, hogy az ITS változatlan tartalommal megfelelne-e annak a törvényi előírásnak, hogy az integrált településfejlesztési stratégia: a településfejlesztési koncepcióban foglalt környezeti, társadalmi és gazdasági célok megvalósítását egyidejűleg szolgáló középtávú fejlesztési program. A megváltozott körülmények következtében a döntés megalapozását szolgáló áttekintés és ellenőrzés önmagában is egy hosszabb munkafolyamat, ami 2018-ban </w:t>
      </w:r>
      <w:proofErr w:type="gramStart"/>
      <w:r w:rsidRPr="00517C7D">
        <w:rPr>
          <w:rFonts w:ascii="Arial" w:hAnsi="Arial" w:cs="Arial"/>
        </w:rPr>
        <w:t>hozhatja</w:t>
      </w:r>
      <w:proofErr w:type="gramEnd"/>
      <w:r w:rsidRPr="00517C7D">
        <w:rPr>
          <w:rFonts w:ascii="Arial" w:hAnsi="Arial" w:cs="Arial"/>
        </w:rPr>
        <w:t xml:space="preserve"> meg eredményeit.</w:t>
      </w:r>
    </w:p>
    <w:p w14:paraId="344AC98B" w14:textId="77777777" w:rsidR="00517C7D" w:rsidRPr="00517C7D" w:rsidRDefault="00517C7D" w:rsidP="00517C7D">
      <w:pPr>
        <w:jc w:val="both"/>
        <w:rPr>
          <w:rFonts w:ascii="Arial" w:hAnsi="Arial" w:cs="Arial"/>
        </w:rPr>
      </w:pPr>
    </w:p>
    <w:p w14:paraId="34229FDB" w14:textId="4ED676EE" w:rsidR="00517C7D" w:rsidRPr="00517C7D" w:rsidRDefault="00517C7D" w:rsidP="00517C7D">
      <w:pPr>
        <w:jc w:val="both"/>
        <w:rPr>
          <w:rFonts w:ascii="Arial" w:hAnsi="Arial" w:cs="Arial"/>
        </w:rPr>
      </w:pPr>
      <w:r w:rsidRPr="00517C7D">
        <w:rPr>
          <w:rFonts w:ascii="Arial" w:hAnsi="Arial" w:cs="Arial"/>
        </w:rPr>
        <w:t xml:space="preserve">2014 júniusa óta jelentős településfejlesztési döntések születtek </w:t>
      </w:r>
      <w:r w:rsidR="00715FE4">
        <w:rPr>
          <w:rFonts w:ascii="Arial" w:hAnsi="Arial" w:cs="Arial"/>
        </w:rPr>
        <w:t xml:space="preserve">és kiemelt fejlesztések kezdődtek meg </w:t>
      </w:r>
      <w:r w:rsidRPr="00517C7D">
        <w:rPr>
          <w:rFonts w:ascii="Arial" w:hAnsi="Arial" w:cs="Arial"/>
        </w:rPr>
        <w:t xml:space="preserve">(pl. </w:t>
      </w:r>
      <w:r w:rsidR="00715FE4">
        <w:rPr>
          <w:rFonts w:ascii="Arial" w:hAnsi="Arial" w:cs="Arial"/>
        </w:rPr>
        <w:t>sportkomplexum, Modern Városok Program, északi i</w:t>
      </w:r>
      <w:r w:rsidRPr="00517C7D">
        <w:rPr>
          <w:rFonts w:ascii="Arial" w:hAnsi="Arial" w:cs="Arial"/>
        </w:rPr>
        <w:t xml:space="preserve">parterület </w:t>
      </w:r>
      <w:r w:rsidR="00715FE4">
        <w:rPr>
          <w:rFonts w:ascii="Arial" w:hAnsi="Arial" w:cs="Arial"/>
        </w:rPr>
        <w:t>stb.</w:t>
      </w:r>
      <w:r w:rsidRPr="00517C7D">
        <w:rPr>
          <w:rFonts w:ascii="Arial" w:hAnsi="Arial" w:cs="Arial"/>
        </w:rPr>
        <w:t xml:space="preserve">), </w:t>
      </w:r>
      <w:r w:rsidR="00715FE4">
        <w:rPr>
          <w:rFonts w:ascii="Arial" w:hAnsi="Arial" w:cs="Arial"/>
        </w:rPr>
        <w:t>valamint</w:t>
      </w:r>
      <w:r w:rsidRPr="00517C7D">
        <w:rPr>
          <w:rFonts w:ascii="Arial" w:hAnsi="Arial" w:cs="Arial"/>
        </w:rPr>
        <w:t xml:space="preserve"> számtalan elképzelés megfogalmazódott, illetve konkretizálódott a stratégiához illeszkedő további városfejlesztési beavatkozásokra vonatkozóan, amelyek visszacsatolása a stratégiába </w:t>
      </w:r>
      <w:r>
        <w:rPr>
          <w:rFonts w:ascii="Arial" w:hAnsi="Arial" w:cs="Arial"/>
        </w:rPr>
        <w:t>nagy</w:t>
      </w:r>
      <w:r w:rsidRPr="00517C7D">
        <w:rPr>
          <w:rFonts w:ascii="Arial" w:hAnsi="Arial" w:cs="Arial"/>
        </w:rPr>
        <w:t xml:space="preserve">mértékben elősegíthetné 2018 után történő megvalósításukat (pl. ipari területek fejlesztése, városközpont rehabilitációja és fejlesztése, </w:t>
      </w:r>
      <w:proofErr w:type="spellStart"/>
      <w:r w:rsidRPr="00517C7D">
        <w:rPr>
          <w:rFonts w:ascii="Arial" w:hAnsi="Arial" w:cs="Arial"/>
        </w:rPr>
        <w:t>Intermodális</w:t>
      </w:r>
      <w:proofErr w:type="spellEnd"/>
      <w:r w:rsidRPr="00517C7D">
        <w:rPr>
          <w:rFonts w:ascii="Arial" w:hAnsi="Arial" w:cs="Arial"/>
        </w:rPr>
        <w:t xml:space="preserve"> Csomópont megvalósítása és a hozzá kapcsolódó fejlesztések). Ebben a tekintetben indokolt az ITS frissítése a jóváhagyása óta megfogalmazódott városfejlesztési elképzelések áttekintése alapján.</w:t>
      </w:r>
    </w:p>
    <w:p w14:paraId="2F5B5D8A" w14:textId="77777777" w:rsidR="00517C7D" w:rsidRPr="00517C7D" w:rsidRDefault="00517C7D" w:rsidP="00517C7D">
      <w:pPr>
        <w:jc w:val="both"/>
        <w:rPr>
          <w:rFonts w:ascii="Arial" w:hAnsi="Arial" w:cs="Arial"/>
        </w:rPr>
      </w:pPr>
    </w:p>
    <w:p w14:paraId="20951E0E" w14:textId="77777777" w:rsidR="00685394" w:rsidRDefault="00517C7D" w:rsidP="00685394">
      <w:pPr>
        <w:jc w:val="both"/>
      </w:pPr>
      <w:r w:rsidRPr="00517C7D">
        <w:rPr>
          <w:rFonts w:ascii="Arial" w:hAnsi="Arial" w:cs="Arial"/>
        </w:rPr>
        <w:t xml:space="preserve">Az </w:t>
      </w:r>
      <w:proofErr w:type="spellStart"/>
      <w:r w:rsidRPr="00517C7D">
        <w:rPr>
          <w:rFonts w:ascii="Arial" w:hAnsi="Arial" w:cs="Arial"/>
        </w:rPr>
        <w:t>ITS-ben</w:t>
      </w:r>
      <w:proofErr w:type="spellEnd"/>
      <w:r w:rsidRPr="00517C7D">
        <w:rPr>
          <w:rFonts w:ascii="Arial" w:hAnsi="Arial" w:cs="Arial"/>
        </w:rPr>
        <w:t xml:space="preserve"> foglaltak alapján előrehaladott állapotban van a 2014-2020 fejlesztési időszakban az ITP és a Modern Városok Program keretében támogatásokból megvalósításra kerülő fejlesztések előkészítése. Az említett beavatkozások és várható </w:t>
      </w:r>
      <w:r w:rsidRPr="00517C7D">
        <w:rPr>
          <w:rFonts w:ascii="Arial" w:hAnsi="Arial" w:cs="Arial"/>
        </w:rPr>
        <w:lastRenderedPageBreak/>
        <w:t>eredményeik felülírják a 2018 utáni időszakra vonatkozó középtávú fejlesztési program kiinduló alapjait. A megvalósuló fejlesztések teljesen eltérő helyzetet és folyamatokat jelentenek, megváltozott helyzetértékelést vetítenek előre ahhoz képest, mint amelyek a hatályos ITS Megalapozó Vizsgálatának 2013-2014-ben kidolgozott tartalmi elemeiként a jelenlegi ITS beavatkozásait meghatározták.  Ezért a</w:t>
      </w:r>
      <w:r>
        <w:rPr>
          <w:rFonts w:ascii="Arial" w:hAnsi="Arial" w:cs="Arial"/>
        </w:rPr>
        <w:t xml:space="preserve"> </w:t>
      </w:r>
      <w:r w:rsidRPr="00517C7D">
        <w:rPr>
          <w:rFonts w:ascii="Arial" w:hAnsi="Arial" w:cs="Arial"/>
        </w:rPr>
        <w:t xml:space="preserve">2018-ban esedékes döntés előkészítése érdekében indokolt a beavatkozások és várható eredményeik áttekintése, mérlegének megvonása, és visszacsatolása az </w:t>
      </w:r>
      <w:proofErr w:type="spellStart"/>
      <w:r w:rsidRPr="00517C7D">
        <w:rPr>
          <w:rFonts w:ascii="Arial" w:hAnsi="Arial" w:cs="Arial"/>
        </w:rPr>
        <w:t>ITS-t</w:t>
      </w:r>
      <w:proofErr w:type="spellEnd"/>
      <w:r w:rsidRPr="00517C7D">
        <w:rPr>
          <w:rFonts w:ascii="Arial" w:hAnsi="Arial" w:cs="Arial"/>
        </w:rPr>
        <w:t xml:space="preserve"> megalapozó helyzetértékelésbe.</w:t>
      </w:r>
      <w:r w:rsidR="00685394" w:rsidRPr="00685394">
        <w:t xml:space="preserve"> </w:t>
      </w:r>
    </w:p>
    <w:p w14:paraId="304CECC1" w14:textId="77777777" w:rsidR="00685394" w:rsidRDefault="00685394" w:rsidP="00685394">
      <w:pPr>
        <w:jc w:val="both"/>
      </w:pPr>
    </w:p>
    <w:p w14:paraId="38E4BE76" w14:textId="77B64047" w:rsidR="00685394" w:rsidRDefault="00685394" w:rsidP="00685394">
      <w:pPr>
        <w:jc w:val="both"/>
        <w:rPr>
          <w:rFonts w:ascii="Arial" w:hAnsi="Arial" w:cs="Arial"/>
        </w:rPr>
      </w:pPr>
      <w:r w:rsidRPr="00685394">
        <w:rPr>
          <w:rFonts w:ascii="Arial" w:hAnsi="Arial" w:cs="Arial"/>
        </w:rPr>
        <w:t>Az Országos Fejlesztési és Területfejlesztési Koncepció (OFTK) szintén 2014-ben került elfogadásra az Országgyűlés által, amelynek felülvizsgálatát a Nemzetgazdasági Minisztérium 2017 év elején már megkezdte.</w:t>
      </w:r>
      <w:r>
        <w:rPr>
          <w:rFonts w:ascii="Arial" w:hAnsi="Arial" w:cs="Arial"/>
        </w:rPr>
        <w:t xml:space="preserve"> A minisztérium felkérte a városokat</w:t>
      </w:r>
      <w:r w:rsidR="00AE6283">
        <w:rPr>
          <w:rFonts w:ascii="Arial" w:hAnsi="Arial" w:cs="Arial"/>
        </w:rPr>
        <w:t>, hogy</w:t>
      </w:r>
      <w:r>
        <w:rPr>
          <w:rFonts w:ascii="Arial" w:hAnsi="Arial" w:cs="Arial"/>
        </w:rPr>
        <w:t xml:space="preserve"> </w:t>
      </w:r>
      <w:r w:rsidR="00AE6283">
        <w:rPr>
          <w:rFonts w:ascii="Arial" w:hAnsi="Arial" w:cs="Arial"/>
        </w:rPr>
        <w:t>a felülvizsgálathoz információkat, részanyagokat küldjenek saját magukra vonatkozóan. E feladat elvégzéséhez is szükséges az ITS áttekintése és aktualizálása. Mindemellett a</w:t>
      </w:r>
      <w:r w:rsidRPr="00685394">
        <w:rPr>
          <w:rFonts w:ascii="Arial" w:hAnsi="Arial" w:cs="Arial"/>
        </w:rPr>
        <w:t xml:space="preserve"> M</w:t>
      </w:r>
      <w:r w:rsidR="00AE6283">
        <w:rPr>
          <w:rFonts w:ascii="Arial" w:hAnsi="Arial" w:cs="Arial"/>
        </w:rPr>
        <w:t xml:space="preserve">egyei </w:t>
      </w:r>
      <w:r w:rsidRPr="00685394">
        <w:rPr>
          <w:rFonts w:ascii="Arial" w:hAnsi="Arial" w:cs="Arial"/>
        </w:rPr>
        <w:t>J</w:t>
      </w:r>
      <w:r w:rsidR="00AE6283">
        <w:rPr>
          <w:rFonts w:ascii="Arial" w:hAnsi="Arial" w:cs="Arial"/>
        </w:rPr>
        <w:t xml:space="preserve">ogú </w:t>
      </w:r>
      <w:r w:rsidRPr="00685394">
        <w:rPr>
          <w:rFonts w:ascii="Arial" w:hAnsi="Arial" w:cs="Arial"/>
        </w:rPr>
        <w:t>V</w:t>
      </w:r>
      <w:r w:rsidR="00AE6283">
        <w:rPr>
          <w:rFonts w:ascii="Arial" w:hAnsi="Arial" w:cs="Arial"/>
        </w:rPr>
        <w:t xml:space="preserve">árosok </w:t>
      </w:r>
      <w:r w:rsidRPr="00685394">
        <w:rPr>
          <w:rFonts w:ascii="Arial" w:hAnsi="Arial" w:cs="Arial"/>
        </w:rPr>
        <w:t>S</w:t>
      </w:r>
      <w:r w:rsidR="00AE6283">
        <w:rPr>
          <w:rFonts w:ascii="Arial" w:hAnsi="Arial" w:cs="Arial"/>
        </w:rPr>
        <w:t>zövetségének T</w:t>
      </w:r>
      <w:r w:rsidRPr="00685394">
        <w:rPr>
          <w:rFonts w:ascii="Arial" w:hAnsi="Arial" w:cs="Arial"/>
        </w:rPr>
        <w:t>erületfejlesztés</w:t>
      </w:r>
      <w:r w:rsidR="00AE6283">
        <w:rPr>
          <w:rFonts w:ascii="Arial" w:hAnsi="Arial" w:cs="Arial"/>
        </w:rPr>
        <w:t xml:space="preserve">i Albizottsága a legutóbbi ülésén javaslatot tett </w:t>
      </w:r>
      <w:r w:rsidRPr="00685394">
        <w:rPr>
          <w:rFonts w:ascii="Arial" w:hAnsi="Arial" w:cs="Arial"/>
        </w:rPr>
        <w:t>a városoknak a</w:t>
      </w:r>
      <w:r w:rsidR="00AE6283">
        <w:rPr>
          <w:rFonts w:ascii="Arial" w:hAnsi="Arial" w:cs="Arial"/>
        </w:rPr>
        <w:t>rra, hogy</w:t>
      </w:r>
      <w:r w:rsidRPr="00685394">
        <w:rPr>
          <w:rFonts w:ascii="Arial" w:hAnsi="Arial" w:cs="Arial"/>
        </w:rPr>
        <w:t xml:space="preserve"> városi terve</w:t>
      </w:r>
      <w:r w:rsidR="00AE6283">
        <w:rPr>
          <w:rFonts w:ascii="Arial" w:hAnsi="Arial" w:cs="Arial"/>
        </w:rPr>
        <w:t>i</w:t>
      </w:r>
      <w:r w:rsidRPr="00685394">
        <w:rPr>
          <w:rFonts w:ascii="Arial" w:hAnsi="Arial" w:cs="Arial"/>
        </w:rPr>
        <w:t>k felülvizsgálat</w:t>
      </w:r>
      <w:r w:rsidR="00AE6283">
        <w:rPr>
          <w:rFonts w:ascii="Arial" w:hAnsi="Arial" w:cs="Arial"/>
        </w:rPr>
        <w:t>át kezdjék meg.</w:t>
      </w:r>
    </w:p>
    <w:p w14:paraId="16BA41AE" w14:textId="77777777" w:rsidR="00AE6283" w:rsidRPr="00685394" w:rsidRDefault="00AE6283" w:rsidP="00685394">
      <w:pPr>
        <w:jc w:val="both"/>
        <w:rPr>
          <w:rFonts w:ascii="Arial" w:hAnsi="Arial" w:cs="Arial"/>
        </w:rPr>
      </w:pPr>
    </w:p>
    <w:p w14:paraId="5F204DD3" w14:textId="7FC9B19B" w:rsidR="00517C7D" w:rsidRPr="00517C7D" w:rsidRDefault="00AE6283" w:rsidP="00685394">
      <w:pPr>
        <w:jc w:val="both"/>
        <w:rPr>
          <w:rFonts w:ascii="Arial" w:hAnsi="Arial" w:cs="Arial"/>
        </w:rPr>
      </w:pPr>
      <w:r w:rsidRPr="00715FE4">
        <w:rPr>
          <w:rFonts w:ascii="Arial" w:hAnsi="Arial" w:cs="Arial"/>
        </w:rPr>
        <w:t>E</w:t>
      </w:r>
      <w:r w:rsidR="00685394" w:rsidRPr="00715FE4">
        <w:rPr>
          <w:rFonts w:ascii="Arial" w:hAnsi="Arial" w:cs="Arial"/>
        </w:rPr>
        <w:t xml:space="preserve">sedékes </w:t>
      </w:r>
      <w:r w:rsidRPr="00715FE4">
        <w:rPr>
          <w:rFonts w:ascii="Arial" w:hAnsi="Arial" w:cs="Arial"/>
        </w:rPr>
        <w:t xml:space="preserve">egyúttal </w:t>
      </w:r>
      <w:r w:rsidR="00685394" w:rsidRPr="00715FE4">
        <w:rPr>
          <w:rFonts w:ascii="Arial" w:hAnsi="Arial" w:cs="Arial"/>
        </w:rPr>
        <w:t xml:space="preserve">a </w:t>
      </w:r>
      <w:proofErr w:type="gramStart"/>
      <w:r w:rsidR="00685394" w:rsidRPr="00715FE4">
        <w:rPr>
          <w:rFonts w:ascii="Arial" w:hAnsi="Arial" w:cs="Arial"/>
        </w:rPr>
        <w:t>város rendezési</w:t>
      </w:r>
      <w:proofErr w:type="gramEnd"/>
      <w:r w:rsidR="00685394" w:rsidRPr="00715FE4">
        <w:rPr>
          <w:rFonts w:ascii="Arial" w:hAnsi="Arial" w:cs="Arial"/>
        </w:rPr>
        <w:t xml:space="preserve"> tervének átfogó felülvizsgálata</w:t>
      </w:r>
      <w:r w:rsidRPr="00715FE4">
        <w:rPr>
          <w:rFonts w:ascii="Arial" w:hAnsi="Arial" w:cs="Arial"/>
        </w:rPr>
        <w:t xml:space="preserve"> is</w:t>
      </w:r>
      <w:r w:rsidR="00685394" w:rsidRPr="00715FE4">
        <w:rPr>
          <w:rFonts w:ascii="Arial" w:hAnsi="Arial" w:cs="Arial"/>
        </w:rPr>
        <w:t>, amely a stratégiai dokumentumokban foglaltakkal a 314/2012. (XI. 8.) Korm. rendeletben részletezettek szerinti szoros összefüggésben áll</w:t>
      </w:r>
      <w:r w:rsidRPr="00715FE4">
        <w:rPr>
          <w:rFonts w:ascii="Arial" w:hAnsi="Arial" w:cs="Arial"/>
        </w:rPr>
        <w:t>, így annak elkészítése kapcsán is indokolttá válik az ITS aktualizálása.</w:t>
      </w:r>
    </w:p>
    <w:p w14:paraId="7556778F" w14:textId="77777777" w:rsidR="00517C7D" w:rsidRPr="00517C7D" w:rsidRDefault="00517C7D" w:rsidP="00517C7D">
      <w:pPr>
        <w:jc w:val="both"/>
        <w:rPr>
          <w:rFonts w:ascii="Arial" w:hAnsi="Arial" w:cs="Arial"/>
        </w:rPr>
      </w:pPr>
    </w:p>
    <w:p w14:paraId="113595F9" w14:textId="753DD0FE" w:rsidR="00517C7D" w:rsidRPr="00517C7D" w:rsidRDefault="00517C7D" w:rsidP="00517C7D">
      <w:pPr>
        <w:jc w:val="both"/>
        <w:rPr>
          <w:rFonts w:ascii="Arial" w:hAnsi="Arial" w:cs="Arial"/>
        </w:rPr>
      </w:pPr>
      <w:r w:rsidRPr="00517C7D">
        <w:rPr>
          <w:rFonts w:ascii="Arial" w:hAnsi="Arial" w:cs="Arial"/>
        </w:rPr>
        <w:t xml:space="preserve">A 2014 júniusa óta megszületett településfejlesztési döntések és elképzelések, a 2014-2020 időszak fejlesztései és várható eredményei, valamint az időközben kedvező irányban </w:t>
      </w:r>
      <w:r w:rsidR="00026F3E">
        <w:rPr>
          <w:rFonts w:ascii="Arial" w:hAnsi="Arial" w:cs="Arial"/>
        </w:rPr>
        <w:t>átalakult</w:t>
      </w:r>
      <w:r w:rsidRPr="00517C7D">
        <w:rPr>
          <w:rFonts w:ascii="Arial" w:hAnsi="Arial" w:cs="Arial"/>
        </w:rPr>
        <w:t xml:space="preserve"> gazdasági környezet megváltozott körülményeket jelentenek 2013-2014-hez képest. Új alapokra helyezik a középtá</w:t>
      </w:r>
      <w:r w:rsidR="00026F3E">
        <w:rPr>
          <w:rFonts w:ascii="Arial" w:hAnsi="Arial" w:cs="Arial"/>
        </w:rPr>
        <w:t>vú fejlesztések megfogalmazását</w:t>
      </w:r>
      <w:r w:rsidRPr="00517C7D">
        <w:rPr>
          <w:rFonts w:ascii="Arial" w:hAnsi="Arial" w:cs="Arial"/>
        </w:rPr>
        <w:t xml:space="preserve"> és indokolttá teszik a fejlesztési irányok áttekintését, megújítását. Új irányok szükségességét és lehetőségét vetik fel az EU fejlesztési politikájában és eszköztárában 2020-tól várhatóan bekövetkező változások is. Várhatóan jóval nagyobb hangsúlyt fognak kapni a visszatérítendő támogatások. Ez új megközelítéseket és szemléletet, az eddigiektől eltérő jellegű projekteket igényel. Ebből a szempontból szintén indokolt az ITS áttekintése. </w:t>
      </w:r>
    </w:p>
    <w:p w14:paraId="4B4EAB9C" w14:textId="77777777" w:rsidR="00517C7D" w:rsidRDefault="00517C7D" w:rsidP="00E74A44">
      <w:pPr>
        <w:jc w:val="both"/>
        <w:rPr>
          <w:rFonts w:ascii="Arial" w:hAnsi="Arial" w:cs="Arial"/>
        </w:rPr>
      </w:pPr>
    </w:p>
    <w:p w14:paraId="10172CAE" w14:textId="77777777" w:rsidR="00517C7D" w:rsidRDefault="00517C7D" w:rsidP="00E74A44">
      <w:pPr>
        <w:jc w:val="both"/>
        <w:rPr>
          <w:rFonts w:ascii="Arial" w:hAnsi="Arial" w:cs="Arial"/>
        </w:rPr>
      </w:pPr>
    </w:p>
    <w:p w14:paraId="1D3189CB" w14:textId="058A064C" w:rsidR="00E74A44" w:rsidRPr="00C2425B" w:rsidRDefault="00E74A44" w:rsidP="00E74A44">
      <w:pPr>
        <w:jc w:val="both"/>
        <w:rPr>
          <w:rFonts w:ascii="Arial" w:hAnsi="Arial" w:cs="Arial"/>
          <w:bCs/>
        </w:rPr>
      </w:pPr>
      <w:r w:rsidRPr="00C2425B">
        <w:rPr>
          <w:rFonts w:ascii="Arial" w:hAnsi="Arial" w:cs="Arial"/>
          <w:bCs/>
        </w:rPr>
        <w:t xml:space="preserve">Kérem a Tisztelt </w:t>
      </w:r>
      <w:r w:rsidR="001164AC">
        <w:rPr>
          <w:rFonts w:ascii="Arial" w:hAnsi="Arial" w:cs="Arial"/>
          <w:bCs/>
        </w:rPr>
        <w:t>Bizottságo</w:t>
      </w:r>
      <w:r w:rsidRPr="00C2425B">
        <w:rPr>
          <w:rFonts w:ascii="Arial" w:hAnsi="Arial" w:cs="Arial"/>
          <w:bCs/>
        </w:rPr>
        <w:t xml:space="preserve">t, hogy az előterjesztést megtárgyalni, és a határozati javaslatot elfogadni szíveskedjék. </w:t>
      </w:r>
    </w:p>
    <w:p w14:paraId="10800199" w14:textId="77777777" w:rsidR="00E74A44" w:rsidRDefault="00E74A44" w:rsidP="00E74A44">
      <w:pPr>
        <w:jc w:val="both"/>
        <w:rPr>
          <w:rFonts w:ascii="Arial" w:hAnsi="Arial" w:cs="Arial"/>
          <w:bCs/>
        </w:rPr>
      </w:pPr>
    </w:p>
    <w:p w14:paraId="19C9FDB0" w14:textId="77777777" w:rsidR="00E74A44" w:rsidRPr="00132FD6" w:rsidRDefault="00E74A44" w:rsidP="00E74A44">
      <w:pPr>
        <w:jc w:val="both"/>
        <w:rPr>
          <w:rFonts w:ascii="Arial" w:hAnsi="Arial" w:cs="Arial"/>
          <w:bCs/>
        </w:rPr>
      </w:pPr>
    </w:p>
    <w:p w14:paraId="7515F7C4" w14:textId="587EEA62" w:rsidR="00E74A44" w:rsidRDefault="00E74A44" w:rsidP="00E74A44">
      <w:pPr>
        <w:jc w:val="both"/>
        <w:rPr>
          <w:rFonts w:ascii="Arial" w:hAnsi="Arial" w:cs="Arial"/>
          <w:b/>
          <w:bCs/>
        </w:rPr>
      </w:pPr>
      <w:r w:rsidRPr="001D4188">
        <w:rPr>
          <w:rFonts w:ascii="Arial" w:hAnsi="Arial" w:cs="Arial"/>
          <w:b/>
          <w:bCs/>
        </w:rPr>
        <w:t xml:space="preserve">Szombathely, </w:t>
      </w:r>
      <w:r>
        <w:rPr>
          <w:rFonts w:ascii="Arial" w:hAnsi="Arial" w:cs="Arial"/>
          <w:b/>
          <w:bCs/>
        </w:rPr>
        <w:t>201</w:t>
      </w:r>
      <w:r w:rsidR="0016287B">
        <w:rPr>
          <w:rFonts w:ascii="Arial" w:hAnsi="Arial" w:cs="Arial"/>
          <w:b/>
          <w:bCs/>
        </w:rPr>
        <w:t>7</w:t>
      </w:r>
      <w:r>
        <w:rPr>
          <w:rFonts w:ascii="Arial" w:hAnsi="Arial" w:cs="Arial"/>
          <w:b/>
          <w:bCs/>
        </w:rPr>
        <w:t xml:space="preserve">. </w:t>
      </w:r>
      <w:r w:rsidR="00121B6F">
        <w:rPr>
          <w:rFonts w:ascii="Arial" w:hAnsi="Arial" w:cs="Arial"/>
          <w:b/>
          <w:bCs/>
        </w:rPr>
        <w:t>június</w:t>
      </w:r>
      <w:r>
        <w:rPr>
          <w:rFonts w:ascii="Arial" w:hAnsi="Arial" w:cs="Arial"/>
          <w:b/>
          <w:bCs/>
        </w:rPr>
        <w:t xml:space="preserve"> </w:t>
      </w:r>
      <w:proofErr w:type="gramStart"/>
      <w:r>
        <w:rPr>
          <w:rFonts w:ascii="Arial" w:hAnsi="Arial" w:cs="Arial"/>
          <w:b/>
          <w:bCs/>
        </w:rPr>
        <w:t>„       ”</w:t>
      </w:r>
      <w:proofErr w:type="gramEnd"/>
    </w:p>
    <w:p w14:paraId="66CF0832" w14:textId="77777777" w:rsidR="00E74A44" w:rsidRPr="005D4CD1" w:rsidRDefault="00E74A44" w:rsidP="00E74A44">
      <w:pPr>
        <w:jc w:val="both"/>
        <w:rPr>
          <w:rFonts w:ascii="Arial" w:hAnsi="Arial" w:cs="Arial"/>
          <w:b/>
          <w:bCs/>
          <w:u w:val="single"/>
        </w:rPr>
      </w:pPr>
    </w:p>
    <w:p w14:paraId="2F7A58E1" w14:textId="77777777" w:rsidR="00E74A44" w:rsidRPr="001D4188" w:rsidRDefault="00E74A44" w:rsidP="00E74A44">
      <w:pPr>
        <w:jc w:val="both"/>
        <w:rPr>
          <w:rFonts w:ascii="Arial" w:hAnsi="Arial" w:cs="Arial"/>
          <w:b/>
          <w:bCs/>
        </w:rPr>
      </w:pPr>
    </w:p>
    <w:p w14:paraId="03B08D1A" w14:textId="77777777" w:rsidR="00E74A44" w:rsidRDefault="00E74A44" w:rsidP="00E74A44">
      <w:pPr>
        <w:jc w:val="both"/>
        <w:rPr>
          <w:rFonts w:ascii="Arial" w:hAnsi="Arial" w:cs="Arial"/>
          <w:b/>
          <w:bCs/>
          <w:u w:val="single"/>
        </w:rPr>
      </w:pP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
          <w:bCs/>
        </w:rPr>
        <w:t xml:space="preserve">/: Dr. Puskás </w:t>
      </w:r>
      <w:proofErr w:type="gramStart"/>
      <w:r w:rsidRPr="00307D9E">
        <w:rPr>
          <w:rFonts w:ascii="Arial" w:hAnsi="Arial" w:cs="Arial"/>
          <w:b/>
          <w:bCs/>
        </w:rPr>
        <w:t>Tivadar :</w:t>
      </w:r>
      <w:proofErr w:type="gramEnd"/>
      <w:r w:rsidRPr="00307D9E">
        <w:rPr>
          <w:rFonts w:ascii="Arial" w:hAnsi="Arial" w:cs="Arial"/>
          <w:b/>
          <w:bCs/>
        </w:rPr>
        <w:t>/</w:t>
      </w:r>
      <w:r>
        <w:rPr>
          <w:rFonts w:ascii="Arial" w:hAnsi="Arial" w:cs="Arial"/>
          <w:b/>
          <w:bCs/>
          <w:u w:val="single"/>
        </w:rPr>
        <w:br w:type="page"/>
      </w:r>
    </w:p>
    <w:p w14:paraId="2721DE5C" w14:textId="77777777" w:rsidR="00E74A44" w:rsidRPr="00F05D4D" w:rsidRDefault="00E74A44" w:rsidP="00E74A44">
      <w:pPr>
        <w:jc w:val="center"/>
        <w:rPr>
          <w:rFonts w:ascii="Arial" w:hAnsi="Arial" w:cs="Arial"/>
          <w:b/>
          <w:bCs/>
          <w:u w:val="single"/>
        </w:rPr>
      </w:pPr>
      <w:r w:rsidRPr="00F05D4D">
        <w:rPr>
          <w:rFonts w:ascii="Arial" w:hAnsi="Arial" w:cs="Arial"/>
          <w:b/>
          <w:bCs/>
          <w:u w:val="single"/>
        </w:rPr>
        <w:lastRenderedPageBreak/>
        <w:t>Határozati javaslat</w:t>
      </w:r>
    </w:p>
    <w:p w14:paraId="595C46F0" w14:textId="4ABF495A" w:rsidR="00E74A44" w:rsidRDefault="0016287B" w:rsidP="00E74A44">
      <w:pPr>
        <w:jc w:val="center"/>
        <w:rPr>
          <w:rFonts w:ascii="Arial" w:hAnsi="Arial" w:cs="Arial"/>
          <w:b/>
          <w:bCs/>
          <w:u w:val="single"/>
        </w:rPr>
      </w:pPr>
      <w:r>
        <w:rPr>
          <w:rFonts w:ascii="Arial" w:hAnsi="Arial" w:cs="Arial"/>
          <w:b/>
          <w:bCs/>
          <w:u w:val="single"/>
        </w:rPr>
        <w:t>……../2017. (V</w:t>
      </w:r>
      <w:r w:rsidR="00E74A44">
        <w:rPr>
          <w:rFonts w:ascii="Arial" w:hAnsi="Arial" w:cs="Arial"/>
          <w:b/>
          <w:bCs/>
          <w:u w:val="single"/>
        </w:rPr>
        <w:t xml:space="preserve">I. </w:t>
      </w:r>
      <w:r w:rsidR="001164AC">
        <w:rPr>
          <w:rFonts w:ascii="Arial" w:hAnsi="Arial" w:cs="Arial"/>
          <w:b/>
          <w:bCs/>
          <w:u w:val="single"/>
        </w:rPr>
        <w:t>12</w:t>
      </w:r>
      <w:r w:rsidR="00E74A44" w:rsidRPr="00F05D4D">
        <w:rPr>
          <w:rFonts w:ascii="Arial" w:hAnsi="Arial" w:cs="Arial"/>
          <w:b/>
          <w:bCs/>
          <w:u w:val="single"/>
        </w:rPr>
        <w:t xml:space="preserve">.) </w:t>
      </w:r>
      <w:r w:rsidR="001164AC">
        <w:rPr>
          <w:rFonts w:ascii="Arial" w:hAnsi="Arial" w:cs="Arial"/>
          <w:b/>
          <w:bCs/>
          <w:u w:val="single"/>
        </w:rPr>
        <w:t>GVB</w:t>
      </w:r>
      <w:r w:rsidR="00E74A44" w:rsidRPr="00F05D4D">
        <w:rPr>
          <w:rFonts w:ascii="Arial" w:hAnsi="Arial" w:cs="Arial"/>
          <w:b/>
          <w:bCs/>
          <w:u w:val="single"/>
        </w:rPr>
        <w:t xml:space="preserve"> sz. határozat</w:t>
      </w:r>
    </w:p>
    <w:p w14:paraId="441A4505" w14:textId="77777777" w:rsidR="00E74A44" w:rsidRDefault="00E74A44" w:rsidP="00E74A44">
      <w:pPr>
        <w:jc w:val="center"/>
        <w:rPr>
          <w:rFonts w:ascii="Arial" w:hAnsi="Arial" w:cs="Arial"/>
          <w:b/>
          <w:bCs/>
          <w:u w:val="single"/>
        </w:rPr>
      </w:pPr>
    </w:p>
    <w:p w14:paraId="3ED6B6DE" w14:textId="77777777" w:rsidR="00E74A44" w:rsidRDefault="00E74A44" w:rsidP="00E74A44">
      <w:pPr>
        <w:rPr>
          <w:rFonts w:ascii="Arial" w:hAnsi="Arial" w:cs="Arial"/>
          <w:b/>
          <w:bCs/>
          <w:u w:val="single"/>
        </w:rPr>
      </w:pPr>
    </w:p>
    <w:p w14:paraId="2F26F0D0" w14:textId="153CDE53" w:rsidR="00026F3E" w:rsidRDefault="001164AC" w:rsidP="00026F3E">
      <w:pPr>
        <w:jc w:val="both"/>
        <w:rPr>
          <w:rFonts w:ascii="Arial" w:hAnsi="Arial" w:cs="Arial"/>
        </w:rPr>
      </w:pPr>
      <w:r w:rsidRPr="00833374">
        <w:rPr>
          <w:rFonts w:ascii="Arial" w:hAnsi="Arial" w:cs="Arial"/>
        </w:rPr>
        <w:t xml:space="preserve">Szombathely Megyei Jogú Város Közgyűlése </w:t>
      </w:r>
      <w:r w:rsidRPr="00950864">
        <w:rPr>
          <w:rFonts w:ascii="Arial" w:hAnsi="Arial" w:cs="Arial"/>
        </w:rPr>
        <w:t>Gazdasági és Városstratégiai Bizotts</w:t>
      </w:r>
      <w:r>
        <w:rPr>
          <w:rFonts w:ascii="Arial" w:hAnsi="Arial" w:cs="Arial"/>
        </w:rPr>
        <w:t>ága</w:t>
      </w:r>
      <w:r w:rsidR="00E74A44" w:rsidRPr="00D86A9F">
        <w:rPr>
          <w:rFonts w:ascii="Arial" w:hAnsi="Arial" w:cs="Arial"/>
        </w:rPr>
        <w:t xml:space="preserve"> a</w:t>
      </w:r>
      <w:r w:rsidR="00E74A44" w:rsidRPr="00D86A9F">
        <w:rPr>
          <w:rFonts w:ascii="Arial" w:hAnsi="Arial" w:cs="Arial"/>
          <w:iCs/>
        </w:rPr>
        <w:t xml:space="preserve"> „</w:t>
      </w:r>
      <w:r w:rsidR="00715FE4">
        <w:rPr>
          <w:rFonts w:ascii="Arial" w:hAnsi="Arial" w:cs="Arial"/>
          <w:color w:val="000000"/>
        </w:rPr>
        <w:t>Javaslat</w:t>
      </w:r>
      <w:r w:rsidR="00026F3E" w:rsidRPr="00026F3E">
        <w:rPr>
          <w:rFonts w:ascii="Arial" w:hAnsi="Arial" w:cs="Arial"/>
          <w:color w:val="000000"/>
        </w:rPr>
        <w:t xml:space="preserve"> Szombathely Megyei Jogú Város Hosszú Távú Településfejlesztési Koncepciójának és Integrált Településfejlesztési Stratégiájának átfogó felülvizsgálatár</w:t>
      </w:r>
      <w:r w:rsidR="00781438">
        <w:rPr>
          <w:rFonts w:ascii="Arial" w:hAnsi="Arial" w:cs="Arial"/>
          <w:color w:val="000000"/>
        </w:rPr>
        <w:t>a</w:t>
      </w:r>
      <w:r w:rsidR="00E74A44" w:rsidRPr="00D86A9F">
        <w:rPr>
          <w:rFonts w:ascii="Arial" w:hAnsi="Arial" w:cs="Arial"/>
          <w:iCs/>
        </w:rPr>
        <w:t xml:space="preserve">” </w:t>
      </w:r>
      <w:r w:rsidR="00E74A44" w:rsidRPr="00D86A9F">
        <w:rPr>
          <w:rFonts w:ascii="Arial" w:hAnsi="Arial" w:cs="Arial"/>
        </w:rPr>
        <w:t>című előterjesztést megtá</w:t>
      </w:r>
      <w:r w:rsidR="00026F3E">
        <w:rPr>
          <w:rFonts w:ascii="Arial" w:hAnsi="Arial" w:cs="Arial"/>
        </w:rPr>
        <w:t>rgyalta, és a következő döntés</w:t>
      </w:r>
      <w:r w:rsidR="00E74A44" w:rsidRPr="00D86A9F">
        <w:rPr>
          <w:rFonts w:ascii="Arial" w:hAnsi="Arial" w:cs="Arial"/>
        </w:rPr>
        <w:t>t hozta:</w:t>
      </w:r>
    </w:p>
    <w:p w14:paraId="53701212" w14:textId="77777777" w:rsidR="00026F3E" w:rsidRDefault="00026F3E" w:rsidP="00026F3E">
      <w:pPr>
        <w:jc w:val="both"/>
        <w:rPr>
          <w:rFonts w:ascii="Arial" w:hAnsi="Arial" w:cs="Arial"/>
        </w:rPr>
      </w:pPr>
    </w:p>
    <w:p w14:paraId="6E1DE829" w14:textId="13A10D06" w:rsidR="00D86A9F" w:rsidRPr="00026F3E" w:rsidRDefault="001164AC" w:rsidP="00026F3E">
      <w:pPr>
        <w:jc w:val="both"/>
        <w:rPr>
          <w:rFonts w:ascii="Arial" w:hAnsi="Arial" w:cs="Arial"/>
        </w:rPr>
      </w:pPr>
      <w:r>
        <w:rPr>
          <w:rFonts w:ascii="Arial" w:hAnsi="Arial" w:cs="Arial"/>
          <w:szCs w:val="22"/>
        </w:rPr>
        <w:t xml:space="preserve">A Bizottság </w:t>
      </w:r>
      <w:r w:rsidR="00E74A44" w:rsidRPr="00715FE4">
        <w:rPr>
          <w:rFonts w:ascii="Arial" w:hAnsi="Arial" w:cs="Arial"/>
          <w:szCs w:val="22"/>
        </w:rPr>
        <w:t xml:space="preserve">Közgyűlés </w:t>
      </w:r>
      <w:r w:rsidR="00026F3E" w:rsidRPr="00715FE4">
        <w:rPr>
          <w:rFonts w:ascii="Arial" w:hAnsi="Arial" w:cs="Arial"/>
          <w:szCs w:val="22"/>
        </w:rPr>
        <w:t xml:space="preserve">felkéri a polgármestert, hogy Szombathely Megyei Jogú Város Integrált településfejlesztési Stratégiájának a </w:t>
      </w:r>
      <w:r w:rsidR="00026F3E" w:rsidRPr="00715FE4">
        <w:rPr>
          <w:rFonts w:ascii="Arial" w:hAnsi="Arial" w:cs="Arial"/>
          <w:bCs/>
        </w:rPr>
        <w:t>314/2012 (XI.8.) Korm. rendelet 7. §</w:t>
      </w:r>
      <w:proofErr w:type="spellStart"/>
      <w:r w:rsidR="00026F3E" w:rsidRPr="00715FE4">
        <w:rPr>
          <w:rFonts w:ascii="Arial" w:hAnsi="Arial" w:cs="Arial"/>
          <w:bCs/>
        </w:rPr>
        <w:t>-a</w:t>
      </w:r>
      <w:proofErr w:type="spellEnd"/>
      <w:r w:rsidR="00026F3E" w:rsidRPr="00715FE4">
        <w:rPr>
          <w:rFonts w:ascii="Arial" w:hAnsi="Arial" w:cs="Arial"/>
          <w:bCs/>
        </w:rPr>
        <w:t xml:space="preserve"> szerint </w:t>
      </w:r>
      <w:r w:rsidR="00205FE9">
        <w:rPr>
          <w:rFonts w:ascii="Arial" w:hAnsi="Arial" w:cs="Arial"/>
          <w:bCs/>
        </w:rPr>
        <w:t>felülvizsgálatáról</w:t>
      </w:r>
      <w:r w:rsidR="00026F3E" w:rsidRPr="00715FE4">
        <w:rPr>
          <w:rFonts w:ascii="Arial" w:hAnsi="Arial" w:cs="Arial"/>
          <w:bCs/>
        </w:rPr>
        <w:t xml:space="preserve"> </w:t>
      </w:r>
      <w:r w:rsidR="00631AC8">
        <w:rPr>
          <w:rFonts w:ascii="Arial" w:hAnsi="Arial" w:cs="Arial"/>
          <w:bCs/>
        </w:rPr>
        <w:t xml:space="preserve">a „2014-2020 évekre szóló projektek előkészítése” költségvetési sor terhére </w:t>
      </w:r>
      <w:proofErr w:type="gramStart"/>
      <w:r w:rsidR="00026F3E" w:rsidRPr="00715FE4">
        <w:rPr>
          <w:rFonts w:ascii="Arial" w:hAnsi="Arial" w:cs="Arial"/>
          <w:szCs w:val="22"/>
        </w:rPr>
        <w:t>gondoskodjon</w:t>
      </w:r>
      <w:proofErr w:type="gramEnd"/>
      <w:r w:rsidR="00026F3E" w:rsidRPr="00715FE4">
        <w:rPr>
          <w:rFonts w:ascii="Arial" w:hAnsi="Arial" w:cs="Arial"/>
          <w:szCs w:val="22"/>
        </w:rPr>
        <w:t xml:space="preserve"> és annak eredményét terjessze a Közgyűlés elé.</w:t>
      </w:r>
      <w:r w:rsidR="00631AC8">
        <w:rPr>
          <w:rFonts w:ascii="Arial" w:hAnsi="Arial" w:cs="Arial"/>
          <w:szCs w:val="22"/>
        </w:rPr>
        <w:t xml:space="preserve"> </w:t>
      </w:r>
      <w:r w:rsidR="00631AC8" w:rsidRPr="00631AC8">
        <w:rPr>
          <w:rFonts w:ascii="Arial" w:hAnsi="Arial" w:cs="Arial"/>
          <w:bCs/>
        </w:rPr>
        <w:t xml:space="preserve"> </w:t>
      </w:r>
    </w:p>
    <w:p w14:paraId="25C8B426" w14:textId="77777777" w:rsidR="006F44B9" w:rsidRPr="00D86A9F" w:rsidRDefault="006F44B9" w:rsidP="00E74A44">
      <w:pPr>
        <w:jc w:val="both"/>
        <w:rPr>
          <w:rFonts w:ascii="Arial" w:hAnsi="Arial" w:cs="Arial"/>
          <w:bCs/>
        </w:rPr>
      </w:pPr>
    </w:p>
    <w:p w14:paraId="1FB3E767" w14:textId="77777777" w:rsidR="006F44B9" w:rsidRDefault="006F44B9" w:rsidP="00E74A44">
      <w:pPr>
        <w:jc w:val="both"/>
        <w:rPr>
          <w:rFonts w:ascii="Arial" w:hAnsi="Arial" w:cs="Arial"/>
          <w:bCs/>
        </w:rPr>
      </w:pPr>
    </w:p>
    <w:p w14:paraId="6BE88362" w14:textId="77777777" w:rsidR="00026F3E" w:rsidRDefault="00026F3E" w:rsidP="00E74A44">
      <w:pPr>
        <w:jc w:val="both"/>
        <w:rPr>
          <w:rFonts w:ascii="Arial" w:hAnsi="Arial" w:cs="Arial"/>
          <w:bCs/>
        </w:rPr>
      </w:pPr>
    </w:p>
    <w:p w14:paraId="52053AE4" w14:textId="77777777" w:rsidR="00026F3E" w:rsidRDefault="00026F3E" w:rsidP="00E74A44">
      <w:pPr>
        <w:jc w:val="both"/>
        <w:rPr>
          <w:rFonts w:ascii="Arial" w:hAnsi="Arial" w:cs="Arial"/>
          <w:bCs/>
        </w:rPr>
      </w:pPr>
    </w:p>
    <w:p w14:paraId="2DB11312" w14:textId="77777777" w:rsidR="00026F3E" w:rsidRPr="00D86A9F" w:rsidRDefault="00026F3E" w:rsidP="00E74A44">
      <w:pPr>
        <w:jc w:val="both"/>
        <w:rPr>
          <w:rFonts w:ascii="Arial" w:hAnsi="Arial" w:cs="Arial"/>
          <w:bCs/>
        </w:rPr>
      </w:pPr>
    </w:p>
    <w:p w14:paraId="53C12CD7" w14:textId="77777777" w:rsidR="006F44B9" w:rsidRPr="00D86A9F" w:rsidRDefault="006F44B9" w:rsidP="00E74A44">
      <w:pPr>
        <w:jc w:val="both"/>
        <w:rPr>
          <w:rFonts w:ascii="Arial" w:hAnsi="Arial" w:cs="Arial"/>
          <w:bCs/>
        </w:rPr>
      </w:pPr>
    </w:p>
    <w:p w14:paraId="34E20674" w14:textId="77777777" w:rsidR="00E74A44" w:rsidRPr="00D86A9F" w:rsidRDefault="00E74A44" w:rsidP="00E74A44">
      <w:pPr>
        <w:pStyle w:val="lfej"/>
        <w:tabs>
          <w:tab w:val="left" w:pos="0"/>
          <w:tab w:val="left" w:pos="540"/>
          <w:tab w:val="left" w:pos="1440"/>
        </w:tabs>
        <w:jc w:val="both"/>
        <w:rPr>
          <w:rFonts w:ascii="Arial" w:hAnsi="Arial" w:cs="Arial"/>
        </w:rPr>
      </w:pPr>
      <w:r w:rsidRPr="00D86A9F">
        <w:rPr>
          <w:rFonts w:ascii="Arial" w:hAnsi="Arial" w:cs="Arial"/>
          <w:b/>
          <w:bCs/>
          <w:u w:val="single"/>
        </w:rPr>
        <w:t>Felelős</w:t>
      </w:r>
      <w:proofErr w:type="gramStart"/>
      <w:r w:rsidRPr="00D86A9F">
        <w:rPr>
          <w:rFonts w:ascii="Arial" w:hAnsi="Arial" w:cs="Arial"/>
          <w:b/>
          <w:bCs/>
          <w:u w:val="single"/>
        </w:rPr>
        <w:t xml:space="preserve">: </w:t>
      </w:r>
      <w:r w:rsidRPr="00D86A9F">
        <w:rPr>
          <w:rFonts w:ascii="Arial" w:hAnsi="Arial" w:cs="Arial"/>
          <w:bCs/>
        </w:rPr>
        <w:t xml:space="preserve">   </w:t>
      </w:r>
      <w:r w:rsidRPr="00D86A9F">
        <w:rPr>
          <w:rFonts w:ascii="Arial" w:hAnsi="Arial" w:cs="Arial"/>
          <w:bCs/>
        </w:rPr>
        <w:tab/>
      </w:r>
      <w:r w:rsidRPr="00D86A9F">
        <w:rPr>
          <w:rFonts w:ascii="Arial" w:hAnsi="Arial" w:cs="Arial"/>
        </w:rPr>
        <w:t>Dr.</w:t>
      </w:r>
      <w:proofErr w:type="gramEnd"/>
      <w:r w:rsidRPr="00D86A9F">
        <w:rPr>
          <w:rFonts w:ascii="Arial" w:hAnsi="Arial" w:cs="Arial"/>
        </w:rPr>
        <w:t xml:space="preserve"> Puskás Tivadar polgármester</w:t>
      </w:r>
    </w:p>
    <w:p w14:paraId="5E1E5B84" w14:textId="77777777" w:rsidR="00E74A44" w:rsidRDefault="00E74A44" w:rsidP="00E74A44">
      <w:pPr>
        <w:pStyle w:val="lfej"/>
        <w:tabs>
          <w:tab w:val="left" w:pos="0"/>
          <w:tab w:val="left" w:pos="540"/>
          <w:tab w:val="left" w:pos="1440"/>
        </w:tabs>
        <w:jc w:val="both"/>
        <w:rPr>
          <w:rFonts w:ascii="Arial" w:hAnsi="Arial" w:cs="Arial"/>
        </w:rPr>
      </w:pPr>
      <w:r w:rsidRPr="00D86A9F">
        <w:rPr>
          <w:rFonts w:ascii="Arial" w:hAnsi="Arial" w:cs="Arial"/>
        </w:rPr>
        <w:tab/>
      </w:r>
      <w:r w:rsidRPr="00D86A9F">
        <w:rPr>
          <w:rFonts w:ascii="Arial" w:hAnsi="Arial" w:cs="Arial"/>
        </w:rPr>
        <w:tab/>
        <w:t>Illés Károly alpolgármester</w:t>
      </w:r>
    </w:p>
    <w:p w14:paraId="247D4D7D" w14:textId="12197AE5" w:rsidR="001164AC" w:rsidRPr="00D86A9F" w:rsidRDefault="001164AC" w:rsidP="00E74A44">
      <w:pPr>
        <w:pStyle w:val="lfej"/>
        <w:tabs>
          <w:tab w:val="left" w:pos="0"/>
          <w:tab w:val="left" w:pos="540"/>
          <w:tab w:val="left" w:pos="1440"/>
        </w:tabs>
        <w:jc w:val="both"/>
        <w:rPr>
          <w:rFonts w:ascii="Arial" w:hAnsi="Arial" w:cs="Arial"/>
        </w:rPr>
      </w:pPr>
      <w:bookmarkStart w:id="0" w:name="_GoBack"/>
      <w:r>
        <w:rPr>
          <w:rFonts w:ascii="Arial" w:hAnsi="Arial" w:cs="Arial"/>
        </w:rPr>
        <w:tab/>
      </w:r>
      <w:r>
        <w:rPr>
          <w:rFonts w:ascii="Arial" w:hAnsi="Arial" w:cs="Arial"/>
        </w:rPr>
        <w:tab/>
        <w:t>Molnár Miklós alpolgármester</w:t>
      </w:r>
    </w:p>
    <w:bookmarkEnd w:id="0"/>
    <w:p w14:paraId="06233D0E" w14:textId="77777777" w:rsidR="00E74A44" w:rsidRPr="00D86A9F" w:rsidRDefault="00E74A44" w:rsidP="00E74A44">
      <w:pPr>
        <w:pStyle w:val="lfej"/>
        <w:tabs>
          <w:tab w:val="left" w:pos="0"/>
          <w:tab w:val="left" w:pos="540"/>
          <w:tab w:val="left" w:pos="1440"/>
        </w:tabs>
        <w:jc w:val="both"/>
        <w:rPr>
          <w:rFonts w:ascii="Arial" w:hAnsi="Arial" w:cs="Arial"/>
        </w:rPr>
      </w:pPr>
      <w:r w:rsidRPr="00D86A9F">
        <w:rPr>
          <w:rFonts w:ascii="Arial" w:hAnsi="Arial" w:cs="Arial"/>
        </w:rPr>
        <w:tab/>
      </w:r>
      <w:r w:rsidRPr="00D86A9F">
        <w:rPr>
          <w:rFonts w:ascii="Arial" w:hAnsi="Arial" w:cs="Arial"/>
        </w:rPr>
        <w:tab/>
        <w:t>Dr. Károlyi Ákos jegyző</w:t>
      </w:r>
    </w:p>
    <w:p w14:paraId="10E9EE5F" w14:textId="77777777" w:rsidR="00E74A44" w:rsidRPr="00D86A9F" w:rsidRDefault="00E74A44" w:rsidP="00E74A44">
      <w:pPr>
        <w:pStyle w:val="lfej"/>
        <w:tabs>
          <w:tab w:val="left" w:pos="0"/>
          <w:tab w:val="left" w:pos="540"/>
          <w:tab w:val="left" w:pos="1440"/>
        </w:tabs>
        <w:jc w:val="both"/>
        <w:rPr>
          <w:rFonts w:ascii="Arial" w:hAnsi="Arial" w:cs="Arial"/>
        </w:rPr>
      </w:pPr>
    </w:p>
    <w:p w14:paraId="796A7365" w14:textId="77777777" w:rsidR="00E74A44" w:rsidRPr="00D86A9F" w:rsidRDefault="00E74A44" w:rsidP="00E74A44">
      <w:pPr>
        <w:jc w:val="both"/>
        <w:rPr>
          <w:rFonts w:ascii="Arial" w:hAnsi="Arial" w:cs="Arial"/>
          <w:bCs/>
        </w:rPr>
      </w:pPr>
      <w:r w:rsidRPr="00D86A9F">
        <w:rPr>
          <w:rFonts w:ascii="Arial" w:hAnsi="Arial" w:cs="Arial"/>
          <w:bCs/>
        </w:rPr>
        <w:tab/>
        <w:t xml:space="preserve">      </w:t>
      </w:r>
      <w:r w:rsidRPr="00D86A9F">
        <w:rPr>
          <w:rFonts w:ascii="Arial" w:hAnsi="Arial" w:cs="Arial"/>
          <w:bCs/>
        </w:rPr>
        <w:tab/>
        <w:t>(A végrehajtásért felelős:</w:t>
      </w:r>
    </w:p>
    <w:p w14:paraId="3ABDD490" w14:textId="77777777" w:rsidR="00631AC8" w:rsidRDefault="00E74A44" w:rsidP="00E74A44">
      <w:pPr>
        <w:ind w:left="1416"/>
        <w:jc w:val="both"/>
        <w:rPr>
          <w:rFonts w:ascii="Arial" w:hAnsi="Arial" w:cs="Arial"/>
          <w:bCs/>
        </w:rPr>
      </w:pPr>
      <w:r w:rsidRPr="00D86A9F">
        <w:rPr>
          <w:rFonts w:ascii="Arial" w:hAnsi="Arial" w:cs="Arial"/>
          <w:bCs/>
        </w:rPr>
        <w:t>Szakály Szabolcs, Városfejlesztési Kabinet vezetője</w:t>
      </w:r>
    </w:p>
    <w:p w14:paraId="0ED4D5B6" w14:textId="37677F4E" w:rsidR="00E74A44" w:rsidRPr="00D86A9F" w:rsidRDefault="00631AC8" w:rsidP="00E74A44">
      <w:pPr>
        <w:ind w:left="1416"/>
        <w:jc w:val="both"/>
        <w:rPr>
          <w:rFonts w:ascii="Arial" w:hAnsi="Arial" w:cs="Arial"/>
          <w:bCs/>
        </w:rPr>
      </w:pPr>
      <w:r>
        <w:rPr>
          <w:rFonts w:ascii="Arial" w:hAnsi="Arial" w:cs="Arial"/>
          <w:bCs/>
        </w:rPr>
        <w:t>Stéger Gábor, a Közgazdasági és Adó Osztály vezetője</w:t>
      </w:r>
      <w:r w:rsidR="00E74A44" w:rsidRPr="00D86A9F">
        <w:rPr>
          <w:rFonts w:ascii="Arial" w:hAnsi="Arial" w:cs="Arial"/>
          <w:bCs/>
        </w:rPr>
        <w:t>)</w:t>
      </w:r>
    </w:p>
    <w:p w14:paraId="16175E31" w14:textId="77777777" w:rsidR="00E74A44" w:rsidRPr="00D86A9F" w:rsidRDefault="00E74A44" w:rsidP="00E74A44">
      <w:pPr>
        <w:jc w:val="both"/>
        <w:rPr>
          <w:rFonts w:ascii="Arial" w:hAnsi="Arial" w:cs="Arial"/>
          <w:bCs/>
        </w:rPr>
      </w:pPr>
    </w:p>
    <w:p w14:paraId="198544B0" w14:textId="77777777" w:rsidR="00E74A44" w:rsidRPr="00D86A9F" w:rsidRDefault="00E74A44" w:rsidP="00E74A44">
      <w:pPr>
        <w:jc w:val="both"/>
        <w:rPr>
          <w:rFonts w:ascii="Arial" w:hAnsi="Arial" w:cs="Arial"/>
          <w:bCs/>
        </w:rPr>
      </w:pPr>
    </w:p>
    <w:p w14:paraId="28A8C0F9" w14:textId="7913D9B5" w:rsidR="00E74A44" w:rsidRPr="00D86A9F" w:rsidRDefault="00E74A44" w:rsidP="00E74A44">
      <w:pPr>
        <w:jc w:val="both"/>
        <w:rPr>
          <w:rFonts w:ascii="Arial" w:hAnsi="Arial" w:cs="Arial"/>
        </w:rPr>
      </w:pPr>
      <w:r w:rsidRPr="00D86A9F">
        <w:rPr>
          <w:rFonts w:ascii="Arial" w:hAnsi="Arial" w:cs="Arial"/>
          <w:b/>
          <w:bCs/>
          <w:u w:val="single"/>
        </w:rPr>
        <w:t>Határidő:</w:t>
      </w:r>
      <w:r w:rsidRPr="00D86A9F">
        <w:rPr>
          <w:rFonts w:ascii="Arial" w:hAnsi="Arial" w:cs="Arial"/>
          <w:b/>
          <w:bCs/>
        </w:rPr>
        <w:tab/>
      </w:r>
      <w:r w:rsidR="00631AC8">
        <w:rPr>
          <w:rFonts w:ascii="Arial" w:hAnsi="Arial" w:cs="Arial"/>
        </w:rPr>
        <w:t>A felülvizsgálat</w:t>
      </w:r>
      <w:r w:rsidR="00715FE4">
        <w:rPr>
          <w:rFonts w:ascii="Arial" w:hAnsi="Arial" w:cs="Arial"/>
        </w:rPr>
        <w:t xml:space="preserve"> dokumentáció</w:t>
      </w:r>
      <w:r w:rsidR="00631AC8">
        <w:rPr>
          <w:rFonts w:ascii="Arial" w:hAnsi="Arial" w:cs="Arial"/>
        </w:rPr>
        <w:t>jának</w:t>
      </w:r>
      <w:r w:rsidR="00715FE4">
        <w:rPr>
          <w:rFonts w:ascii="Arial" w:hAnsi="Arial" w:cs="Arial"/>
        </w:rPr>
        <w:t xml:space="preserve"> elkészültét követően</w:t>
      </w:r>
      <w:r w:rsidR="00631AC8">
        <w:rPr>
          <w:rFonts w:ascii="Arial" w:hAnsi="Arial" w:cs="Arial"/>
        </w:rPr>
        <w:t>.</w:t>
      </w:r>
    </w:p>
    <w:p w14:paraId="2C00CE81" w14:textId="77777777" w:rsidR="00D54DF8" w:rsidRPr="00E74A44" w:rsidRDefault="00D54DF8" w:rsidP="00E74A44"/>
    <w:sectPr w:rsidR="00D54DF8" w:rsidRPr="00E74A44"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F3438" w14:textId="77777777" w:rsidR="00AA01DA" w:rsidRDefault="00AA01DA">
      <w:r>
        <w:separator/>
      </w:r>
    </w:p>
  </w:endnote>
  <w:endnote w:type="continuationSeparator" w:id="0">
    <w:p w14:paraId="6FB2FAAE" w14:textId="77777777" w:rsidR="00AA01DA" w:rsidRDefault="00AA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9AAC" w14:textId="77777777" w:rsidR="005F19FE" w:rsidRPr="0034130E" w:rsidRDefault="004222C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47636546" wp14:editId="4B31050C">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C9653"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1164AC">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1164AC">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4DEC9" w14:textId="77777777" w:rsidR="00842C93" w:rsidRPr="00842C93" w:rsidRDefault="00842C93" w:rsidP="00842C93">
    <w:pPr>
      <w:pStyle w:val="llb"/>
      <w:tabs>
        <w:tab w:val="clear" w:pos="4536"/>
        <w:tab w:val="left" w:pos="0"/>
      </w:tabs>
      <w:rPr>
        <w:rFonts w:ascii="Arial" w:hAnsi="Arial" w:cs="Arial"/>
      </w:rPr>
    </w:pPr>
  </w:p>
  <w:p w14:paraId="58D3AEF8" w14:textId="77777777" w:rsidR="005F19FE" w:rsidRPr="00842C93" w:rsidRDefault="00842C93" w:rsidP="00842C93">
    <w:pPr>
      <w:pStyle w:val="llb"/>
      <w:tabs>
        <w:tab w:val="clear" w:pos="4536"/>
        <w:tab w:val="clear" w:pos="9072"/>
        <w:tab w:val="right" w:pos="6946"/>
        <w:tab w:val="right" w:pos="9638"/>
      </w:tabs>
      <w:spacing w:after="100"/>
      <w:rPr>
        <w:rFonts w:ascii="Arial" w:hAnsi="Arial" w:cs="Arial"/>
        <w:sz w:val="20"/>
        <w:szCs w:val="20"/>
      </w:rPr>
    </w:pPr>
    <w:r w:rsidRPr="00842C93">
      <w:rPr>
        <w:rFonts w:ascii="Arial" w:hAnsi="Arial" w:cs="Arial"/>
        <w:sz w:val="20"/>
        <w:szCs w:val="20"/>
      </w:rPr>
      <w:tab/>
    </w:r>
    <w:r w:rsidR="005E3AEB">
      <w:rPr>
        <w:rFonts w:ascii="Arial" w:hAnsi="Arial" w:cs="Arial"/>
        <w:sz w:val="20"/>
        <w:szCs w:val="20"/>
      </w:rPr>
      <w:tab/>
    </w:r>
    <w:r w:rsidRPr="00842C93">
      <w:rPr>
        <w:rFonts w:ascii="Arial" w:hAnsi="Arial" w:cs="Arial"/>
        <w:sz w:val="20"/>
        <w:szCs w:val="20"/>
      </w:rPr>
      <w:t>Telefon: +36 94/520-133</w:t>
    </w:r>
    <w:r w:rsidRPr="00842C93">
      <w:rPr>
        <w:rFonts w:ascii="Arial" w:hAnsi="Arial" w:cs="Arial"/>
        <w:sz w:val="20"/>
        <w:szCs w:val="20"/>
      </w:rPr>
      <w:tab/>
    </w:r>
    <w:r w:rsidRPr="00842C93">
      <w:rPr>
        <w:rFonts w:ascii="Arial" w:hAnsi="Arial" w:cs="Arial"/>
        <w:sz w:val="20"/>
        <w:szCs w:val="20"/>
      </w:rPr>
      <w:tab/>
      <w:t>Fax:+36 94/520-243</w:t>
    </w:r>
    <w:r w:rsidRPr="00842C93">
      <w:rPr>
        <w:rFonts w:ascii="Arial" w:hAnsi="Arial" w:cs="Arial"/>
        <w:sz w:val="20"/>
        <w:szCs w:val="20"/>
      </w:rPr>
      <w:tab/>
    </w:r>
    <w:r w:rsidRPr="00842C93">
      <w:rPr>
        <w:rFonts w:ascii="Arial" w:hAnsi="Arial" w:cs="Arial"/>
        <w:sz w:val="20"/>
        <w:szCs w:val="20"/>
      </w:rPr>
      <w:tab/>
      <w:t>Web: www.szombathely.hu</w:t>
    </w:r>
    <w:r w:rsidRPr="00842C93">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F9E35" w14:textId="77777777" w:rsidR="00AA01DA" w:rsidRDefault="00AA01DA">
      <w:r>
        <w:separator/>
      </w:r>
    </w:p>
  </w:footnote>
  <w:footnote w:type="continuationSeparator" w:id="0">
    <w:p w14:paraId="1F87C868" w14:textId="77777777" w:rsidR="00AA01DA" w:rsidRDefault="00AA0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AA900" w14:textId="77777777" w:rsidR="00B103B4" w:rsidRDefault="00B103B4" w:rsidP="00B103B4">
    <w:pPr>
      <w:pStyle w:val="lfej"/>
      <w:tabs>
        <w:tab w:val="clear" w:pos="4536"/>
        <w:tab w:val="center" w:pos="1800"/>
        <w:tab w:val="center" w:pos="7020"/>
      </w:tabs>
      <w:ind w:firstLine="1080"/>
      <w:rPr>
        <w:sz w:val="20"/>
      </w:rPr>
    </w:pPr>
    <w:r>
      <w:rPr>
        <w:rFonts w:ascii="Arial" w:hAnsi="Arial" w:cs="Arial"/>
      </w:rPr>
      <w:tab/>
    </w:r>
    <w:r w:rsidR="004222C4">
      <w:rPr>
        <w:noProof/>
        <w:sz w:val="20"/>
      </w:rPr>
      <w:drawing>
        <wp:inline distT="0" distB="0" distL="0" distR="0" wp14:anchorId="329B764D" wp14:editId="111632C1">
          <wp:extent cx="752475" cy="1143000"/>
          <wp:effectExtent l="0" t="0" r="9525" b="0"/>
          <wp:docPr id="1" name="Kép 1" descr="Szt_Marton_cimer_fek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arton_cimer_fek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143000"/>
                  </a:xfrm>
                  <a:prstGeom prst="rect">
                    <a:avLst/>
                  </a:prstGeom>
                  <a:noFill/>
                  <a:ln>
                    <a:noFill/>
                  </a:ln>
                </pic:spPr>
              </pic:pic>
            </a:graphicData>
          </a:graphic>
        </wp:inline>
      </w:drawing>
    </w:r>
  </w:p>
  <w:p w14:paraId="1B8210C3" w14:textId="77777777" w:rsidR="00B103B4" w:rsidRDefault="00B103B4" w:rsidP="00B103B4">
    <w:pPr>
      <w:pStyle w:val="lfej"/>
      <w:tabs>
        <w:tab w:val="clear" w:pos="4536"/>
        <w:tab w:val="center" w:pos="1843"/>
        <w:tab w:val="center" w:pos="7020"/>
      </w:tabs>
      <w:rPr>
        <w:rFonts w:ascii="Arial" w:hAnsi="Arial" w:cs="Arial"/>
        <w:smallCaps/>
      </w:rPr>
    </w:pPr>
    <w:r>
      <w:tab/>
    </w:r>
    <w:r w:rsidR="007C40AF">
      <w:rPr>
        <w:rFonts w:ascii="Arial" w:hAnsi="Arial" w:cs="Arial"/>
        <w:smallCaps/>
      </w:rPr>
      <w:t>Szombathely Megyei Jogú Város</w:t>
    </w:r>
  </w:p>
  <w:p w14:paraId="67C9BF50" w14:textId="77777777" w:rsidR="00B103B4" w:rsidRDefault="00B103B4" w:rsidP="00B103B4">
    <w:pPr>
      <w:tabs>
        <w:tab w:val="center" w:pos="1800"/>
        <w:tab w:val="center" w:pos="7020"/>
      </w:tabs>
      <w:rPr>
        <w:rFonts w:ascii="Arial" w:hAnsi="Arial" w:cs="Arial"/>
        <w:bCs/>
        <w:smallCaps/>
        <w:sz w:val="22"/>
      </w:rPr>
    </w:pPr>
    <w:r>
      <w:rPr>
        <w:rFonts w:ascii="Arial" w:hAnsi="Arial" w:cs="Arial"/>
        <w:smallCaps/>
      </w:rPr>
      <w:tab/>
    </w:r>
    <w:r>
      <w:rPr>
        <w:rFonts w:ascii="Arial" w:hAnsi="Arial" w:cs="Arial"/>
        <w:bCs/>
        <w:smallCaps/>
        <w:sz w:val="22"/>
      </w:rPr>
      <w:t>Polgármestere</w:t>
    </w:r>
  </w:p>
  <w:p w14:paraId="41BD3BED" w14:textId="77777777" w:rsidR="00E74A44" w:rsidRDefault="00E74A44" w:rsidP="00B103B4">
    <w:pPr>
      <w:tabs>
        <w:tab w:val="center" w:pos="1800"/>
        <w:tab w:val="center" w:pos="7020"/>
      </w:tabs>
      <w:rPr>
        <w:rFonts w:ascii="Arial" w:hAnsi="Arial" w:cs="Arial"/>
        <w:bCs/>
        <w:smallCaps/>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3BEF"/>
    <w:multiLevelType w:val="hybridMultilevel"/>
    <w:tmpl w:val="0F2ED58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3B17E1A"/>
    <w:multiLevelType w:val="hybridMultilevel"/>
    <w:tmpl w:val="F5902A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3A669F"/>
    <w:multiLevelType w:val="hybridMultilevel"/>
    <w:tmpl w:val="BEB4B490"/>
    <w:lvl w:ilvl="0" w:tplc="A68E2312">
      <w:numFmt w:val="bullet"/>
      <w:lvlText w:val="-"/>
      <w:lvlJc w:val="left"/>
      <w:pPr>
        <w:ind w:left="1257" w:hanging="360"/>
      </w:pPr>
      <w:rPr>
        <w:rFonts w:ascii="Arial" w:eastAsia="Times New Roman" w:hAnsi="Arial" w:cs="Arial" w:hint="default"/>
      </w:rPr>
    </w:lvl>
    <w:lvl w:ilvl="1" w:tplc="040E0003">
      <w:start w:val="1"/>
      <w:numFmt w:val="bullet"/>
      <w:lvlText w:val="o"/>
      <w:lvlJc w:val="left"/>
      <w:pPr>
        <w:ind w:left="1977" w:hanging="360"/>
      </w:pPr>
      <w:rPr>
        <w:rFonts w:ascii="Courier New" w:hAnsi="Courier New" w:cs="Courier New" w:hint="default"/>
      </w:rPr>
    </w:lvl>
    <w:lvl w:ilvl="2" w:tplc="040E0005">
      <w:start w:val="1"/>
      <w:numFmt w:val="bullet"/>
      <w:lvlText w:val=""/>
      <w:lvlJc w:val="left"/>
      <w:pPr>
        <w:ind w:left="2697" w:hanging="360"/>
      </w:pPr>
      <w:rPr>
        <w:rFonts w:ascii="Wingdings" w:hAnsi="Wingdings" w:hint="default"/>
      </w:rPr>
    </w:lvl>
    <w:lvl w:ilvl="3" w:tplc="040E0001">
      <w:start w:val="1"/>
      <w:numFmt w:val="bullet"/>
      <w:lvlText w:val=""/>
      <w:lvlJc w:val="left"/>
      <w:pPr>
        <w:ind w:left="3417" w:hanging="360"/>
      </w:pPr>
      <w:rPr>
        <w:rFonts w:ascii="Symbol" w:hAnsi="Symbol" w:hint="default"/>
      </w:rPr>
    </w:lvl>
    <w:lvl w:ilvl="4" w:tplc="040E0003">
      <w:start w:val="1"/>
      <w:numFmt w:val="bullet"/>
      <w:lvlText w:val="o"/>
      <w:lvlJc w:val="left"/>
      <w:pPr>
        <w:ind w:left="4137" w:hanging="360"/>
      </w:pPr>
      <w:rPr>
        <w:rFonts w:ascii="Courier New" w:hAnsi="Courier New" w:cs="Courier New" w:hint="default"/>
      </w:rPr>
    </w:lvl>
    <w:lvl w:ilvl="5" w:tplc="040E0005">
      <w:start w:val="1"/>
      <w:numFmt w:val="bullet"/>
      <w:lvlText w:val=""/>
      <w:lvlJc w:val="left"/>
      <w:pPr>
        <w:ind w:left="4857" w:hanging="360"/>
      </w:pPr>
      <w:rPr>
        <w:rFonts w:ascii="Wingdings" w:hAnsi="Wingdings" w:hint="default"/>
      </w:rPr>
    </w:lvl>
    <w:lvl w:ilvl="6" w:tplc="040E0001">
      <w:start w:val="1"/>
      <w:numFmt w:val="bullet"/>
      <w:lvlText w:val=""/>
      <w:lvlJc w:val="left"/>
      <w:pPr>
        <w:ind w:left="5577" w:hanging="360"/>
      </w:pPr>
      <w:rPr>
        <w:rFonts w:ascii="Symbol" w:hAnsi="Symbol" w:hint="default"/>
      </w:rPr>
    </w:lvl>
    <w:lvl w:ilvl="7" w:tplc="040E0003">
      <w:start w:val="1"/>
      <w:numFmt w:val="bullet"/>
      <w:lvlText w:val="o"/>
      <w:lvlJc w:val="left"/>
      <w:pPr>
        <w:ind w:left="6297" w:hanging="360"/>
      </w:pPr>
      <w:rPr>
        <w:rFonts w:ascii="Courier New" w:hAnsi="Courier New" w:cs="Courier New" w:hint="default"/>
      </w:rPr>
    </w:lvl>
    <w:lvl w:ilvl="8" w:tplc="040E0005">
      <w:start w:val="1"/>
      <w:numFmt w:val="bullet"/>
      <w:lvlText w:val=""/>
      <w:lvlJc w:val="left"/>
      <w:pPr>
        <w:ind w:left="7017" w:hanging="360"/>
      </w:pPr>
      <w:rPr>
        <w:rFonts w:ascii="Wingdings" w:hAnsi="Wingdings" w:hint="default"/>
      </w:rPr>
    </w:lvl>
  </w:abstractNum>
  <w:abstractNum w:abstractNumId="3" w15:restartNumberingAfterBreak="0">
    <w:nsid w:val="30573603"/>
    <w:multiLevelType w:val="hybridMultilevel"/>
    <w:tmpl w:val="26D07366"/>
    <w:lvl w:ilvl="0" w:tplc="C444E5CA">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09E48C2"/>
    <w:multiLevelType w:val="hybridMultilevel"/>
    <w:tmpl w:val="FC74A100"/>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9A3032B"/>
    <w:multiLevelType w:val="hybridMultilevel"/>
    <w:tmpl w:val="114AA372"/>
    <w:lvl w:ilvl="0" w:tplc="5650ACFE">
      <w:numFmt w:val="bullet"/>
      <w:lvlText w:val="-"/>
      <w:lvlJc w:val="left"/>
      <w:pPr>
        <w:ind w:left="5220" w:hanging="360"/>
      </w:pPr>
      <w:rPr>
        <w:rFonts w:ascii="Arial" w:eastAsia="Times New Roman" w:hAnsi="Arial" w:cs="Arial" w:hint="default"/>
      </w:rPr>
    </w:lvl>
    <w:lvl w:ilvl="1" w:tplc="040E0003" w:tentative="1">
      <w:start w:val="1"/>
      <w:numFmt w:val="bullet"/>
      <w:lvlText w:val="o"/>
      <w:lvlJc w:val="left"/>
      <w:pPr>
        <w:ind w:left="5940" w:hanging="360"/>
      </w:pPr>
      <w:rPr>
        <w:rFonts w:ascii="Courier New" w:hAnsi="Courier New" w:cs="Courier New" w:hint="default"/>
      </w:rPr>
    </w:lvl>
    <w:lvl w:ilvl="2" w:tplc="040E0005" w:tentative="1">
      <w:start w:val="1"/>
      <w:numFmt w:val="bullet"/>
      <w:lvlText w:val=""/>
      <w:lvlJc w:val="left"/>
      <w:pPr>
        <w:ind w:left="6660" w:hanging="360"/>
      </w:pPr>
      <w:rPr>
        <w:rFonts w:ascii="Wingdings" w:hAnsi="Wingdings" w:hint="default"/>
      </w:rPr>
    </w:lvl>
    <w:lvl w:ilvl="3" w:tplc="040E0001" w:tentative="1">
      <w:start w:val="1"/>
      <w:numFmt w:val="bullet"/>
      <w:lvlText w:val=""/>
      <w:lvlJc w:val="left"/>
      <w:pPr>
        <w:ind w:left="7380" w:hanging="360"/>
      </w:pPr>
      <w:rPr>
        <w:rFonts w:ascii="Symbol" w:hAnsi="Symbol" w:hint="default"/>
      </w:rPr>
    </w:lvl>
    <w:lvl w:ilvl="4" w:tplc="040E0003" w:tentative="1">
      <w:start w:val="1"/>
      <w:numFmt w:val="bullet"/>
      <w:lvlText w:val="o"/>
      <w:lvlJc w:val="left"/>
      <w:pPr>
        <w:ind w:left="8100" w:hanging="360"/>
      </w:pPr>
      <w:rPr>
        <w:rFonts w:ascii="Courier New" w:hAnsi="Courier New" w:cs="Courier New" w:hint="default"/>
      </w:rPr>
    </w:lvl>
    <w:lvl w:ilvl="5" w:tplc="040E0005" w:tentative="1">
      <w:start w:val="1"/>
      <w:numFmt w:val="bullet"/>
      <w:lvlText w:val=""/>
      <w:lvlJc w:val="left"/>
      <w:pPr>
        <w:ind w:left="8820" w:hanging="360"/>
      </w:pPr>
      <w:rPr>
        <w:rFonts w:ascii="Wingdings" w:hAnsi="Wingdings" w:hint="default"/>
      </w:rPr>
    </w:lvl>
    <w:lvl w:ilvl="6" w:tplc="040E0001" w:tentative="1">
      <w:start w:val="1"/>
      <w:numFmt w:val="bullet"/>
      <w:lvlText w:val=""/>
      <w:lvlJc w:val="left"/>
      <w:pPr>
        <w:ind w:left="9540" w:hanging="360"/>
      </w:pPr>
      <w:rPr>
        <w:rFonts w:ascii="Symbol" w:hAnsi="Symbol" w:hint="default"/>
      </w:rPr>
    </w:lvl>
    <w:lvl w:ilvl="7" w:tplc="040E0003" w:tentative="1">
      <w:start w:val="1"/>
      <w:numFmt w:val="bullet"/>
      <w:lvlText w:val="o"/>
      <w:lvlJc w:val="left"/>
      <w:pPr>
        <w:ind w:left="10260" w:hanging="360"/>
      </w:pPr>
      <w:rPr>
        <w:rFonts w:ascii="Courier New" w:hAnsi="Courier New" w:cs="Courier New" w:hint="default"/>
      </w:rPr>
    </w:lvl>
    <w:lvl w:ilvl="8" w:tplc="040E0005" w:tentative="1">
      <w:start w:val="1"/>
      <w:numFmt w:val="bullet"/>
      <w:lvlText w:val=""/>
      <w:lvlJc w:val="left"/>
      <w:pPr>
        <w:ind w:left="109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69"/>
    <w:rsid w:val="00026F3E"/>
    <w:rsid w:val="00055C3F"/>
    <w:rsid w:val="00060D75"/>
    <w:rsid w:val="000D5554"/>
    <w:rsid w:val="001164AC"/>
    <w:rsid w:val="00121B6F"/>
    <w:rsid w:val="00132161"/>
    <w:rsid w:val="0016287B"/>
    <w:rsid w:val="001804A1"/>
    <w:rsid w:val="001A4648"/>
    <w:rsid w:val="001C6E55"/>
    <w:rsid w:val="001E466C"/>
    <w:rsid w:val="00201418"/>
    <w:rsid w:val="00205FE9"/>
    <w:rsid w:val="00227B45"/>
    <w:rsid w:val="00246AED"/>
    <w:rsid w:val="002D4246"/>
    <w:rsid w:val="00323AE4"/>
    <w:rsid w:val="00325973"/>
    <w:rsid w:val="0032649B"/>
    <w:rsid w:val="0034130E"/>
    <w:rsid w:val="00356256"/>
    <w:rsid w:val="0038276B"/>
    <w:rsid w:val="00387E79"/>
    <w:rsid w:val="00393DF8"/>
    <w:rsid w:val="003E51EE"/>
    <w:rsid w:val="003E5A35"/>
    <w:rsid w:val="00420791"/>
    <w:rsid w:val="004222C4"/>
    <w:rsid w:val="004324DE"/>
    <w:rsid w:val="004478B7"/>
    <w:rsid w:val="0050443C"/>
    <w:rsid w:val="00517C7D"/>
    <w:rsid w:val="00576B6B"/>
    <w:rsid w:val="005E354F"/>
    <w:rsid w:val="005E3AEB"/>
    <w:rsid w:val="005F19FE"/>
    <w:rsid w:val="00603A42"/>
    <w:rsid w:val="00613995"/>
    <w:rsid w:val="00631AC8"/>
    <w:rsid w:val="0064643C"/>
    <w:rsid w:val="00673677"/>
    <w:rsid w:val="00685394"/>
    <w:rsid w:val="006B5218"/>
    <w:rsid w:val="006C0A39"/>
    <w:rsid w:val="006F09C1"/>
    <w:rsid w:val="006F44B9"/>
    <w:rsid w:val="007055CE"/>
    <w:rsid w:val="00715FE4"/>
    <w:rsid w:val="007369F9"/>
    <w:rsid w:val="00756339"/>
    <w:rsid w:val="007777E3"/>
    <w:rsid w:val="00781438"/>
    <w:rsid w:val="007B2FF9"/>
    <w:rsid w:val="007C40AF"/>
    <w:rsid w:val="007F2F31"/>
    <w:rsid w:val="007F79BA"/>
    <w:rsid w:val="00842C93"/>
    <w:rsid w:val="008502D0"/>
    <w:rsid w:val="008728D0"/>
    <w:rsid w:val="009348EA"/>
    <w:rsid w:val="0096279B"/>
    <w:rsid w:val="00973294"/>
    <w:rsid w:val="009B0293"/>
    <w:rsid w:val="00A11340"/>
    <w:rsid w:val="00A20163"/>
    <w:rsid w:val="00A327D9"/>
    <w:rsid w:val="00A32A85"/>
    <w:rsid w:val="00A4186A"/>
    <w:rsid w:val="00A7633E"/>
    <w:rsid w:val="00AA01DA"/>
    <w:rsid w:val="00AB7B31"/>
    <w:rsid w:val="00AD08CD"/>
    <w:rsid w:val="00AD3C2E"/>
    <w:rsid w:val="00AE58CD"/>
    <w:rsid w:val="00AE6283"/>
    <w:rsid w:val="00AF2546"/>
    <w:rsid w:val="00B103B4"/>
    <w:rsid w:val="00B239A8"/>
    <w:rsid w:val="00B610E8"/>
    <w:rsid w:val="00BC46F6"/>
    <w:rsid w:val="00BD5281"/>
    <w:rsid w:val="00BE370B"/>
    <w:rsid w:val="00C5178D"/>
    <w:rsid w:val="00CA017C"/>
    <w:rsid w:val="00CA68CC"/>
    <w:rsid w:val="00D22A4E"/>
    <w:rsid w:val="00D54DF8"/>
    <w:rsid w:val="00D604CD"/>
    <w:rsid w:val="00D713B0"/>
    <w:rsid w:val="00D86A9F"/>
    <w:rsid w:val="00DA14B3"/>
    <w:rsid w:val="00DB0375"/>
    <w:rsid w:val="00DB74FC"/>
    <w:rsid w:val="00E043D3"/>
    <w:rsid w:val="00E104E0"/>
    <w:rsid w:val="00E74A44"/>
    <w:rsid w:val="00E827D5"/>
    <w:rsid w:val="00E82F69"/>
    <w:rsid w:val="00E950D2"/>
    <w:rsid w:val="00EC7C11"/>
    <w:rsid w:val="00ED4082"/>
    <w:rsid w:val="00EF2994"/>
    <w:rsid w:val="00F16BD9"/>
    <w:rsid w:val="00F7409B"/>
    <w:rsid w:val="00FA1F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CBA52A"/>
  <w15:chartTrackingRefBased/>
  <w15:docId w15:val="{C23BBD71-E466-4838-8CF4-6665ABAD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table" w:styleId="Rcsostblzat">
    <w:name w:val="Table Grid"/>
    <w:basedOn w:val="Normltblzat"/>
    <w:uiPriority w:val="39"/>
    <w:rsid w:val="00A418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
    <w:name w:val="Élőfej Char"/>
    <w:aliases w:val="Char2 Char, Char2 Char"/>
    <w:link w:val="lfej"/>
    <w:rsid w:val="00E74A44"/>
    <w:rPr>
      <w:sz w:val="24"/>
      <w:szCs w:val="24"/>
    </w:rPr>
  </w:style>
  <w:style w:type="paragraph" w:styleId="Listaszerbekezds">
    <w:name w:val="List Paragraph"/>
    <w:aliases w:val="lista_2,List Paragraph à moi,Számozott lista 1,Eszeri felsorolás,List Paragraph1"/>
    <w:basedOn w:val="Norml"/>
    <w:link w:val="ListaszerbekezdsChar"/>
    <w:uiPriority w:val="34"/>
    <w:qFormat/>
    <w:rsid w:val="00E74A44"/>
    <w:pPr>
      <w:ind w:left="708"/>
    </w:pPr>
  </w:style>
  <w:style w:type="character" w:customStyle="1" w:styleId="ListaszerbekezdsChar">
    <w:name w:val="Listaszerű bekezdés Char"/>
    <w:aliases w:val="lista_2 Char,List Paragraph à moi Char,Számozott lista 1 Char,Eszeri felsorolás Char,List Paragraph1 Char"/>
    <w:link w:val="Listaszerbekezds"/>
    <w:uiPriority w:val="34"/>
    <w:qFormat/>
    <w:rsid w:val="00E74A44"/>
    <w:rPr>
      <w:sz w:val="24"/>
      <w:szCs w:val="24"/>
    </w:rPr>
  </w:style>
  <w:style w:type="character" w:styleId="Kiemels">
    <w:name w:val="Emphasis"/>
    <w:qFormat/>
    <w:rsid w:val="00E74A44"/>
    <w:rPr>
      <w:i/>
      <w:iCs/>
    </w:rPr>
  </w:style>
  <w:style w:type="character" w:styleId="Jegyzethivatkozs">
    <w:name w:val="annotation reference"/>
    <w:basedOn w:val="Bekezdsalapbettpusa"/>
    <w:rsid w:val="00C5178D"/>
    <w:rPr>
      <w:sz w:val="16"/>
      <w:szCs w:val="16"/>
    </w:rPr>
  </w:style>
  <w:style w:type="paragraph" w:styleId="Jegyzetszveg">
    <w:name w:val="annotation text"/>
    <w:basedOn w:val="Norml"/>
    <w:link w:val="JegyzetszvegChar"/>
    <w:rsid w:val="00C5178D"/>
    <w:rPr>
      <w:sz w:val="20"/>
      <w:szCs w:val="20"/>
    </w:rPr>
  </w:style>
  <w:style w:type="character" w:customStyle="1" w:styleId="JegyzetszvegChar">
    <w:name w:val="Jegyzetszöveg Char"/>
    <w:basedOn w:val="Bekezdsalapbettpusa"/>
    <w:link w:val="Jegyzetszveg"/>
    <w:rsid w:val="00C5178D"/>
  </w:style>
  <w:style w:type="paragraph" w:styleId="Megjegyzstrgya">
    <w:name w:val="annotation subject"/>
    <w:basedOn w:val="Jegyzetszveg"/>
    <w:next w:val="Jegyzetszveg"/>
    <w:link w:val="MegjegyzstrgyaChar"/>
    <w:rsid w:val="00C5178D"/>
    <w:rPr>
      <w:b/>
      <w:bCs/>
    </w:rPr>
  </w:style>
  <w:style w:type="character" w:customStyle="1" w:styleId="MegjegyzstrgyaChar">
    <w:name w:val="Megjegyzés tárgya Char"/>
    <w:basedOn w:val="JegyzetszvegChar"/>
    <w:link w:val="Megjegyzstrgya"/>
    <w:rsid w:val="00C51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51815">
      <w:bodyDiv w:val="1"/>
      <w:marLeft w:val="0"/>
      <w:marRight w:val="0"/>
      <w:marTop w:val="0"/>
      <w:marBottom w:val="0"/>
      <w:divBdr>
        <w:top w:val="none" w:sz="0" w:space="0" w:color="auto"/>
        <w:left w:val="none" w:sz="0" w:space="0" w:color="auto"/>
        <w:bottom w:val="none" w:sz="0" w:space="0" w:color="auto"/>
        <w:right w:val="none" w:sz="0" w:space="0" w:color="auto"/>
      </w:divBdr>
    </w:div>
    <w:div w:id="1101100354">
      <w:bodyDiv w:val="1"/>
      <w:marLeft w:val="0"/>
      <w:marRight w:val="0"/>
      <w:marTop w:val="0"/>
      <w:marBottom w:val="0"/>
      <w:divBdr>
        <w:top w:val="none" w:sz="0" w:space="0" w:color="auto"/>
        <w:left w:val="none" w:sz="0" w:space="0" w:color="auto"/>
        <w:bottom w:val="none" w:sz="0" w:space="0" w:color="auto"/>
        <w:right w:val="none" w:sz="0" w:space="0" w:color="auto"/>
      </w:divBdr>
      <w:divsChild>
        <w:div w:id="2063629592">
          <w:marLeft w:val="0"/>
          <w:marRight w:val="0"/>
          <w:marTop w:val="0"/>
          <w:marBottom w:val="0"/>
          <w:divBdr>
            <w:top w:val="none" w:sz="0" w:space="0" w:color="auto"/>
            <w:left w:val="none" w:sz="0" w:space="0" w:color="auto"/>
            <w:bottom w:val="none" w:sz="0" w:space="0" w:color="auto"/>
            <w:right w:val="none" w:sz="0" w:space="0" w:color="auto"/>
          </w:divBdr>
          <w:divsChild>
            <w:div w:id="339354116">
              <w:marLeft w:val="0"/>
              <w:marRight w:val="0"/>
              <w:marTop w:val="0"/>
              <w:marBottom w:val="0"/>
              <w:divBdr>
                <w:top w:val="none" w:sz="0" w:space="0" w:color="auto"/>
                <w:left w:val="none" w:sz="0" w:space="0" w:color="auto"/>
                <w:bottom w:val="none" w:sz="0" w:space="0" w:color="auto"/>
                <w:right w:val="none" w:sz="0" w:space="0" w:color="auto"/>
              </w:divBdr>
              <w:divsChild>
                <w:div w:id="1615745324">
                  <w:marLeft w:val="0"/>
                  <w:marRight w:val="0"/>
                  <w:marTop w:val="0"/>
                  <w:marBottom w:val="0"/>
                  <w:divBdr>
                    <w:top w:val="none" w:sz="0" w:space="0" w:color="auto"/>
                    <w:left w:val="none" w:sz="0" w:space="0" w:color="auto"/>
                    <w:bottom w:val="none" w:sz="0" w:space="0" w:color="auto"/>
                    <w:right w:val="none" w:sz="0" w:space="0" w:color="auto"/>
                  </w:divBdr>
                  <w:divsChild>
                    <w:div w:id="306010174">
                      <w:marLeft w:val="0"/>
                      <w:marRight w:val="0"/>
                      <w:marTop w:val="0"/>
                      <w:marBottom w:val="0"/>
                      <w:divBdr>
                        <w:top w:val="none" w:sz="0" w:space="0" w:color="auto"/>
                        <w:left w:val="none" w:sz="0" w:space="0" w:color="auto"/>
                        <w:bottom w:val="none" w:sz="0" w:space="0" w:color="auto"/>
                        <w:right w:val="none" w:sz="0" w:space="0" w:color="auto"/>
                      </w:divBdr>
                      <w:divsChild>
                        <w:div w:id="299774029">
                          <w:marLeft w:val="0"/>
                          <w:marRight w:val="0"/>
                          <w:marTop w:val="0"/>
                          <w:marBottom w:val="0"/>
                          <w:divBdr>
                            <w:top w:val="none" w:sz="0" w:space="0" w:color="auto"/>
                            <w:left w:val="none" w:sz="0" w:space="0" w:color="auto"/>
                            <w:bottom w:val="none" w:sz="0" w:space="0" w:color="auto"/>
                            <w:right w:val="none" w:sz="0" w:space="0" w:color="auto"/>
                          </w:divBdr>
                          <w:divsChild>
                            <w:div w:id="16610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5289</Characters>
  <Application>Microsoft Office Word</Application>
  <DocSecurity>0</DocSecurity>
  <Lines>44</Lines>
  <Paragraphs>11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Desits Zoltán</dc:creator>
  <cp:keywords/>
  <dc:description/>
  <cp:lastModifiedBy>Nagy Babett</cp:lastModifiedBy>
  <cp:revision>3</cp:revision>
  <cp:lastPrinted>2017-05-31T14:05:00Z</cp:lastPrinted>
  <dcterms:created xsi:type="dcterms:W3CDTF">2017-06-07T14:33:00Z</dcterms:created>
  <dcterms:modified xsi:type="dcterms:W3CDTF">2017-06-07T14:37:00Z</dcterms:modified>
</cp:coreProperties>
</file>