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1C" w:rsidRPr="00792E78" w:rsidRDefault="00632A1C" w:rsidP="00632A1C">
      <w:pPr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</w:rPr>
        <w:t>ELŐTERJESZTÉS</w:t>
      </w:r>
    </w:p>
    <w:p w:rsidR="00632A1C" w:rsidRPr="00792E78" w:rsidRDefault="00632A1C" w:rsidP="00632A1C">
      <w:pPr>
        <w:jc w:val="center"/>
        <w:rPr>
          <w:rFonts w:ascii="Arial" w:hAnsi="Arial" w:cs="Arial"/>
          <w:b/>
        </w:rPr>
      </w:pPr>
    </w:p>
    <w:p w:rsidR="00632A1C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A Gazdasági és Városstratégiai Bizottság</w:t>
      </w:r>
    </w:p>
    <w:p w:rsidR="00F31A66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201</w:t>
      </w:r>
      <w:r w:rsidR="006E3C76" w:rsidRPr="00792E78">
        <w:rPr>
          <w:rFonts w:ascii="Arial" w:hAnsi="Arial" w:cs="Arial"/>
        </w:rPr>
        <w:t xml:space="preserve">7. </w:t>
      </w:r>
      <w:r w:rsidR="003406EB">
        <w:rPr>
          <w:rFonts w:ascii="Arial" w:hAnsi="Arial" w:cs="Arial"/>
        </w:rPr>
        <w:t>június 12</w:t>
      </w:r>
      <w:r w:rsidRPr="00792E78">
        <w:rPr>
          <w:rFonts w:ascii="Arial" w:hAnsi="Arial" w:cs="Arial"/>
        </w:rPr>
        <w:t>-i ülésére</w:t>
      </w:r>
    </w:p>
    <w:p w:rsidR="00632A1C" w:rsidRPr="00792E78" w:rsidRDefault="00632A1C" w:rsidP="00632A1C">
      <w:pPr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  <w:bCs/>
        </w:rPr>
        <w:t xml:space="preserve">Javaslat a nevelési-oktatási intézmények közötti </w:t>
      </w:r>
      <w:r w:rsidRPr="00792E78">
        <w:rPr>
          <w:rFonts w:ascii="Arial" w:hAnsi="Arial" w:cs="Arial"/>
          <w:b/>
        </w:rPr>
        <w:t>száraze</w:t>
      </w:r>
      <w:r w:rsidR="003406EB">
        <w:rPr>
          <w:rFonts w:ascii="Arial" w:hAnsi="Arial" w:cs="Arial"/>
          <w:b/>
        </w:rPr>
        <w:t xml:space="preserve">lem-gyűjtési verseny díjazásával kapcsolatos döntés </w:t>
      </w:r>
      <w:r w:rsidR="00C1135A">
        <w:rPr>
          <w:rFonts w:ascii="Arial" w:hAnsi="Arial" w:cs="Arial"/>
          <w:b/>
        </w:rPr>
        <w:t>kiegészítésére</w:t>
      </w:r>
    </w:p>
    <w:p w:rsidR="003406EB" w:rsidRDefault="00792E78" w:rsidP="009A4AF3">
      <w:pPr>
        <w:pStyle w:val="Szvegtrzs"/>
        <w:spacing w:after="0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 xml:space="preserve">Szombathely Megyei Jogú Város Közgyűlésének </w:t>
      </w:r>
      <w:r w:rsidR="003406EB" w:rsidRPr="00792E78">
        <w:rPr>
          <w:rFonts w:ascii="Arial" w:hAnsi="Arial" w:cs="Arial"/>
        </w:rPr>
        <w:t>Gazdasági és Városstratégiai Bizottság</w:t>
      </w:r>
      <w:r w:rsidR="003406EB">
        <w:rPr>
          <w:rFonts w:ascii="Arial" w:hAnsi="Arial" w:cs="Arial"/>
        </w:rPr>
        <w:t>a a 2017. április</w:t>
      </w:r>
      <w:r w:rsidR="003406EB" w:rsidRPr="00792E78">
        <w:rPr>
          <w:rFonts w:ascii="Arial" w:hAnsi="Arial" w:cs="Arial"/>
        </w:rPr>
        <w:t xml:space="preserve"> </w:t>
      </w:r>
      <w:r w:rsidR="003406EB">
        <w:rPr>
          <w:rFonts w:ascii="Arial" w:hAnsi="Arial" w:cs="Arial"/>
        </w:rPr>
        <w:t xml:space="preserve">24-i ülésén a 135/2017.(IV.24.) </w:t>
      </w:r>
      <w:proofErr w:type="gramStart"/>
      <w:r w:rsidR="003406EB">
        <w:rPr>
          <w:rFonts w:ascii="Arial" w:hAnsi="Arial" w:cs="Arial"/>
        </w:rPr>
        <w:t>GVB. sz. határozatával a 2016. évi szárazelemgyűjtő verseny díjazására 540.000,- Ft támogatást biztosított</w:t>
      </w:r>
      <w:r w:rsidR="00DA198A">
        <w:rPr>
          <w:rFonts w:ascii="Arial" w:hAnsi="Arial" w:cs="Arial"/>
        </w:rPr>
        <w:t xml:space="preserve"> a Kőrösi Óvoda, a Játéksziget Óvoda, a Barátság Óvoda, az </w:t>
      </w:r>
      <w:proofErr w:type="spellStart"/>
      <w:r w:rsidR="00DA198A">
        <w:rPr>
          <w:rFonts w:ascii="Arial" w:hAnsi="Arial" w:cs="Arial"/>
        </w:rPr>
        <w:t>Oladi</w:t>
      </w:r>
      <w:proofErr w:type="spellEnd"/>
      <w:r w:rsidR="00DA198A">
        <w:rPr>
          <w:rFonts w:ascii="Arial" w:hAnsi="Arial" w:cs="Arial"/>
        </w:rPr>
        <w:t xml:space="preserve"> Általános Iskola, a Neumann Általános Iskola, a Zrínyi Általános Iskola, a </w:t>
      </w:r>
      <w:r w:rsidR="00DA198A" w:rsidRPr="00792E78">
        <w:rPr>
          <w:rFonts w:ascii="Arial" w:hAnsi="Arial" w:cs="Arial"/>
        </w:rPr>
        <w:t>Szombathelyi Műszaki Szakképzési Centrum Gépipari és Informatikai Műszaki Szakközépiskolája</w:t>
      </w:r>
      <w:r w:rsidR="00DA198A">
        <w:rPr>
          <w:rFonts w:ascii="Arial" w:hAnsi="Arial" w:cs="Arial"/>
        </w:rPr>
        <w:t xml:space="preserve">, a </w:t>
      </w:r>
      <w:r w:rsidR="00DA198A" w:rsidRPr="00792E78">
        <w:rPr>
          <w:rFonts w:ascii="Arial" w:hAnsi="Arial" w:cs="Arial"/>
        </w:rPr>
        <w:t xml:space="preserve">Szombathelyi Szolgáltatási Szakképzési Centrum </w:t>
      </w:r>
      <w:proofErr w:type="spellStart"/>
      <w:r w:rsidR="00DA198A" w:rsidRPr="00792E78">
        <w:rPr>
          <w:rFonts w:ascii="Arial" w:hAnsi="Arial" w:cs="Arial"/>
        </w:rPr>
        <w:t>Oladi</w:t>
      </w:r>
      <w:proofErr w:type="spellEnd"/>
      <w:r w:rsidR="00DA198A" w:rsidRPr="00792E78">
        <w:rPr>
          <w:rFonts w:ascii="Arial" w:hAnsi="Arial" w:cs="Arial"/>
        </w:rPr>
        <w:t xml:space="preserve"> Szakképző Iskolája</w:t>
      </w:r>
      <w:r w:rsidR="00DA198A">
        <w:rPr>
          <w:rFonts w:ascii="Arial" w:hAnsi="Arial" w:cs="Arial"/>
        </w:rPr>
        <w:t xml:space="preserve"> és a </w:t>
      </w:r>
      <w:r w:rsidR="00DA198A" w:rsidRPr="00792E78">
        <w:rPr>
          <w:rFonts w:ascii="Arial" w:hAnsi="Arial" w:cs="Arial"/>
        </w:rPr>
        <w:t xml:space="preserve">Szombathelyi Műszaki Szakképzési Centrum Puskás Tivadar Fém- </w:t>
      </w:r>
      <w:proofErr w:type="spellStart"/>
      <w:r w:rsidR="00DA198A" w:rsidRPr="00792E78">
        <w:rPr>
          <w:rFonts w:ascii="Arial" w:hAnsi="Arial" w:cs="Arial"/>
        </w:rPr>
        <w:t>Villamosipari</w:t>
      </w:r>
      <w:proofErr w:type="spellEnd"/>
      <w:r w:rsidR="00DA198A" w:rsidRPr="00792E78">
        <w:rPr>
          <w:rFonts w:ascii="Arial" w:hAnsi="Arial" w:cs="Arial"/>
        </w:rPr>
        <w:t xml:space="preserve"> Szakképző Iskolája és Kollégiuma</w:t>
      </w:r>
      <w:r w:rsidR="00DA198A">
        <w:rPr>
          <w:rFonts w:ascii="Arial" w:hAnsi="Arial" w:cs="Arial"/>
        </w:rPr>
        <w:t xml:space="preserve"> részére</w:t>
      </w:r>
      <w:r w:rsidR="003406EB">
        <w:rPr>
          <w:rFonts w:ascii="Arial" w:hAnsi="Arial" w:cs="Arial"/>
        </w:rPr>
        <w:t>.</w:t>
      </w:r>
      <w:proofErr w:type="gramEnd"/>
    </w:p>
    <w:p w:rsidR="00385871" w:rsidRDefault="00FA517D" w:rsidP="00792E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verseny helyezettjei és a jutalom összege</w:t>
      </w:r>
      <w:r w:rsidR="00792E78" w:rsidRPr="00792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kiértékelést végző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adatszolgáltatása alapján került előterjesztésre. A Bizottság döntését követően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jelezte, hogy az óvodák kiértékelésénél adminisztrációs hiba történt. </w:t>
      </w:r>
    </w:p>
    <w:p w:rsidR="00385871" w:rsidRDefault="00385871" w:rsidP="00792E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adminisztrációs hiba korrigálásakor megállapítottuk, hogy a Napsugár Óvoda szerepelt a legeredményesebben a szárazelemgyűjtő versenyen.</w:t>
      </w:r>
    </w:p>
    <w:p w:rsidR="00792E78" w:rsidRPr="00792E78" w:rsidRDefault="00385871" w:rsidP="00792E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4775">
        <w:rPr>
          <w:rFonts w:ascii="Arial" w:hAnsi="Arial" w:cs="Arial"/>
        </w:rPr>
        <w:t xml:space="preserve">z áprilisban </w:t>
      </w:r>
      <w:r>
        <w:rPr>
          <w:rFonts w:ascii="Arial" w:hAnsi="Arial" w:cs="Arial"/>
        </w:rPr>
        <w:t>elfogadott és a résztvevő intézmények által is megismert eredmény megtartása mellett javasolom, hogy</w:t>
      </w:r>
      <w:r w:rsidR="00FA4775">
        <w:rPr>
          <w:rFonts w:ascii="Arial" w:hAnsi="Arial" w:cs="Arial"/>
        </w:rPr>
        <w:t xml:space="preserve"> a</w:t>
      </w:r>
      <w:r w:rsidR="00AF42D9">
        <w:rPr>
          <w:rFonts w:ascii="Arial" w:hAnsi="Arial" w:cs="Arial"/>
        </w:rPr>
        <w:t xml:space="preserve"> Napsugár Óvoda </w:t>
      </w:r>
      <w:r>
        <w:rPr>
          <w:rFonts w:ascii="Arial" w:hAnsi="Arial" w:cs="Arial"/>
        </w:rPr>
        <w:t xml:space="preserve">részére is biztosítsunk 70.000,- Ft összegű </w:t>
      </w:r>
      <w:bookmarkStart w:id="0" w:name="_GoBack"/>
      <w:bookmarkEnd w:id="0"/>
      <w:r>
        <w:rPr>
          <w:rFonts w:ascii="Arial" w:hAnsi="Arial" w:cs="Arial"/>
        </w:rPr>
        <w:t>pénzjutalmat.</w:t>
      </w:r>
    </w:p>
    <w:p w:rsidR="00792E78" w:rsidRPr="00792E78" w:rsidRDefault="00475AA4" w:rsidP="009A4AF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792E78" w:rsidRPr="00792E78">
        <w:rPr>
          <w:rFonts w:ascii="Arial" w:hAnsi="Arial" w:cs="Arial"/>
        </w:rPr>
        <w:t xml:space="preserve"> kikötni, hogy a pénzjutalom kizárólag a gyermekek aktivitását közvetlenül befolyásoló tárgyju</w:t>
      </w:r>
      <w:r w:rsidR="00FF5656">
        <w:rPr>
          <w:rFonts w:ascii="Arial" w:hAnsi="Arial" w:cs="Arial"/>
        </w:rPr>
        <w:t>talmakra, az óvodai csoportban,</w:t>
      </w:r>
      <w:r w:rsidR="00792E78" w:rsidRPr="00792E78">
        <w:rPr>
          <w:rFonts w:ascii="Arial" w:hAnsi="Arial" w:cs="Arial"/>
        </w:rPr>
        <w:t xml:space="preserve"> intézményi udvaron megjelenő eszközökre és </w:t>
      </w:r>
      <w:r w:rsidR="00FF5656">
        <w:rPr>
          <w:rFonts w:ascii="Arial" w:hAnsi="Arial" w:cs="Arial"/>
        </w:rPr>
        <w:t xml:space="preserve">berendezéseke vagy a nevelési </w:t>
      </w:r>
      <w:r w:rsidR="00792E78" w:rsidRPr="00792E78">
        <w:rPr>
          <w:rFonts w:ascii="Arial" w:hAnsi="Arial" w:cs="Arial"/>
        </w:rPr>
        <w:t>intézmény környezetének szépítéséhez használható fel.</w:t>
      </w:r>
    </w:p>
    <w:p w:rsidR="00792E78" w:rsidRPr="00792E78" w:rsidRDefault="00792E78" w:rsidP="009A4AF3">
      <w:pPr>
        <w:pStyle w:val="Szvegtrzs"/>
        <w:spacing w:after="0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 xml:space="preserve">Jelen előterjesztésnek pénzügyi kihatása </w:t>
      </w:r>
      <w:r w:rsidR="00FA4775">
        <w:rPr>
          <w:rFonts w:ascii="Arial" w:hAnsi="Arial" w:cs="Arial"/>
        </w:rPr>
        <w:t>7</w:t>
      </w:r>
      <w:r w:rsidRPr="00792E78">
        <w:rPr>
          <w:rFonts w:ascii="Arial" w:hAnsi="Arial" w:cs="Arial"/>
        </w:rPr>
        <w:t>0.000,- Ft, mely az önkormányzat 2017. évi költségvetéséről szóló, SZMJV Önkormányzata Közgyűlésének 4/2017.(III.7.) önkormányzati rendelete 15. mellékletének Környezetvédelmi kiadások sora terhére történne.</w:t>
      </w:r>
    </w:p>
    <w:p w:rsidR="00792E78" w:rsidRPr="00792E78" w:rsidRDefault="00FA4775" w:rsidP="009A4AF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T. Bizottságot, hogy az előterjesztést megtárgyalni és a határozati javaslatot</w:t>
      </w:r>
      <w:r w:rsidR="00F132E3">
        <w:rPr>
          <w:rFonts w:ascii="Arial" w:hAnsi="Arial" w:cs="Arial"/>
        </w:rPr>
        <w:t xml:space="preserve"> elfogadni </w:t>
      </w:r>
      <w:r w:rsidR="00792E78" w:rsidRPr="00792E78">
        <w:rPr>
          <w:rFonts w:ascii="Arial" w:hAnsi="Arial" w:cs="Arial"/>
        </w:rPr>
        <w:t>szíveskedjék.</w:t>
      </w:r>
    </w:p>
    <w:p w:rsidR="0048133D" w:rsidRPr="00792E78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>Szombathely, 201</w:t>
      </w:r>
      <w:r w:rsidR="00FF71C8" w:rsidRPr="00792E78">
        <w:rPr>
          <w:rFonts w:ascii="Arial" w:eastAsia="Calibri" w:hAnsi="Arial" w:cs="Arial"/>
          <w:b/>
          <w:lang w:eastAsia="en-US"/>
        </w:rPr>
        <w:t>7</w:t>
      </w:r>
      <w:r w:rsidRPr="00792E78">
        <w:rPr>
          <w:rFonts w:ascii="Arial" w:eastAsia="Calibri" w:hAnsi="Arial" w:cs="Arial"/>
          <w:b/>
          <w:lang w:eastAsia="en-US"/>
        </w:rPr>
        <w:t xml:space="preserve">. </w:t>
      </w:r>
      <w:r w:rsidR="00FA517D">
        <w:rPr>
          <w:rFonts w:ascii="Arial" w:eastAsia="Calibri" w:hAnsi="Arial" w:cs="Arial"/>
          <w:b/>
          <w:lang w:eastAsia="en-US"/>
        </w:rPr>
        <w:t>május</w:t>
      </w:r>
      <w:r w:rsidRPr="00792E78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792E78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792E78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792E78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>
        <w:rPr>
          <w:rFonts w:ascii="Arial" w:eastAsia="Calibri" w:hAnsi="Arial" w:cs="Arial"/>
          <w:b/>
          <w:lang w:eastAsia="en-US"/>
        </w:rPr>
        <w:t>Károly</w:t>
      </w:r>
      <w:r w:rsidR="00B719DD" w:rsidRPr="00792E78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792E78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792E78" w:rsidTr="00DE7EFC">
        <w:tc>
          <w:tcPr>
            <w:tcW w:w="3212" w:type="dxa"/>
            <w:shd w:val="clear" w:color="auto" w:fill="auto"/>
          </w:tcPr>
          <w:p w:rsidR="00DE7EFC" w:rsidRPr="00792E78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792E78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792E78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D5942" w:rsidRDefault="00ED5942" w:rsidP="00ED5942">
      <w:pPr>
        <w:jc w:val="both"/>
        <w:rPr>
          <w:rFonts w:ascii="Arial" w:hAnsi="Arial" w:cs="Arial"/>
          <w:bCs/>
        </w:rPr>
      </w:pPr>
    </w:p>
    <w:p w:rsidR="00FA4775" w:rsidRDefault="00FA4775" w:rsidP="00ED5942">
      <w:pPr>
        <w:jc w:val="both"/>
        <w:rPr>
          <w:rFonts w:ascii="Arial" w:hAnsi="Arial" w:cs="Arial"/>
          <w:bCs/>
        </w:rPr>
      </w:pPr>
    </w:p>
    <w:p w:rsidR="00FA4775" w:rsidRDefault="00FA4775" w:rsidP="00ED5942">
      <w:pPr>
        <w:jc w:val="both"/>
        <w:rPr>
          <w:rFonts w:ascii="Arial" w:hAnsi="Arial" w:cs="Arial"/>
          <w:bCs/>
        </w:rPr>
      </w:pPr>
    </w:p>
    <w:p w:rsidR="00FA4775" w:rsidRDefault="00FA4775" w:rsidP="00ED5942">
      <w:pPr>
        <w:jc w:val="both"/>
        <w:rPr>
          <w:rFonts w:ascii="Arial" w:hAnsi="Arial" w:cs="Arial"/>
          <w:bCs/>
        </w:rPr>
      </w:pPr>
    </w:p>
    <w:p w:rsidR="00FA4775" w:rsidRDefault="00FA4775" w:rsidP="00ED5942">
      <w:pPr>
        <w:jc w:val="both"/>
        <w:rPr>
          <w:rFonts w:ascii="Arial" w:hAnsi="Arial" w:cs="Arial"/>
          <w:bCs/>
        </w:rPr>
      </w:pPr>
    </w:p>
    <w:p w:rsidR="00FA4775" w:rsidRPr="00792E78" w:rsidRDefault="00FA4775" w:rsidP="00ED5942">
      <w:pPr>
        <w:jc w:val="both"/>
        <w:rPr>
          <w:rFonts w:ascii="Arial" w:hAnsi="Arial" w:cs="Arial"/>
          <w:bCs/>
        </w:rPr>
      </w:pP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t>Határozati javaslat</w:t>
      </w: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t>…./2017.(</w:t>
      </w:r>
      <w:r w:rsidR="00DE74CB">
        <w:rPr>
          <w:rFonts w:ascii="Arial" w:hAnsi="Arial" w:cs="Arial"/>
          <w:b/>
        </w:rPr>
        <w:t>VI.12</w:t>
      </w:r>
      <w:r w:rsidRPr="00475AA4">
        <w:rPr>
          <w:rFonts w:ascii="Arial" w:hAnsi="Arial" w:cs="Arial"/>
          <w:b/>
        </w:rPr>
        <w:t>.</w:t>
      </w:r>
      <w:r w:rsidR="00512719">
        <w:rPr>
          <w:rFonts w:ascii="Arial" w:hAnsi="Arial" w:cs="Arial"/>
          <w:b/>
        </w:rPr>
        <w:t>) GVB. számú</w:t>
      </w:r>
      <w:r w:rsidRPr="00475AA4">
        <w:rPr>
          <w:rFonts w:ascii="Arial" w:hAnsi="Arial" w:cs="Arial"/>
          <w:b/>
        </w:rPr>
        <w:t xml:space="preserve"> határozat</w:t>
      </w: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</w:rPr>
      </w:pPr>
    </w:p>
    <w:p w:rsidR="00475AA4" w:rsidRPr="00DE74CB" w:rsidRDefault="00475AA4" w:rsidP="00DE74CB">
      <w:pPr>
        <w:pStyle w:val="Szvegtrzs"/>
        <w:jc w:val="both"/>
        <w:rPr>
          <w:rFonts w:ascii="Arial" w:hAnsi="Arial" w:cs="Arial"/>
        </w:rPr>
      </w:pPr>
      <w:r w:rsidRPr="00DE74CB">
        <w:rPr>
          <w:rFonts w:ascii="Arial" w:hAnsi="Arial" w:cs="Arial"/>
        </w:rPr>
        <w:t>A Gazdasági- és Városstratégiai Bizottság megtárgyalta a „</w:t>
      </w:r>
      <w:r w:rsidR="00DE74CB" w:rsidRPr="00DE74CB">
        <w:rPr>
          <w:rFonts w:ascii="Arial" w:hAnsi="Arial" w:cs="Arial"/>
          <w:bCs/>
        </w:rPr>
        <w:t xml:space="preserve">Javaslat a nevelési-oktatási intézmények közötti </w:t>
      </w:r>
      <w:r w:rsidR="00DE74CB" w:rsidRPr="00DE74CB">
        <w:rPr>
          <w:rFonts w:ascii="Arial" w:hAnsi="Arial" w:cs="Arial"/>
        </w:rPr>
        <w:t xml:space="preserve">szárazelem-gyűjtési verseny díjazásával kapcsolatos döntés </w:t>
      </w:r>
      <w:r w:rsidR="00C1135A">
        <w:rPr>
          <w:rFonts w:ascii="Arial" w:hAnsi="Arial" w:cs="Arial"/>
        </w:rPr>
        <w:t>kiegészítésére</w:t>
      </w:r>
      <w:r w:rsidRPr="00DE74CB">
        <w:rPr>
          <w:rFonts w:ascii="Arial" w:hAnsi="Arial" w:cs="Arial"/>
          <w:bCs/>
        </w:rPr>
        <w:t xml:space="preserve">” </w:t>
      </w:r>
      <w:r w:rsidRPr="00DE74CB">
        <w:rPr>
          <w:rFonts w:ascii="Arial" w:hAnsi="Arial" w:cs="Arial"/>
        </w:rPr>
        <w:t>című előterjesztést és az alábbi döntést hozza:</w:t>
      </w:r>
    </w:p>
    <w:p w:rsidR="00475AA4" w:rsidRPr="00475AA4" w:rsidRDefault="00475AA4" w:rsidP="00475AA4">
      <w:pPr>
        <w:ind w:left="360" w:hanging="360"/>
        <w:jc w:val="both"/>
        <w:rPr>
          <w:rFonts w:ascii="Arial" w:hAnsi="Arial" w:cs="Arial"/>
        </w:rPr>
      </w:pPr>
    </w:p>
    <w:p w:rsidR="00475AA4" w:rsidRPr="00475AA4" w:rsidRDefault="00475AA4" w:rsidP="00DE74CB">
      <w:pPr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a</w:t>
      </w:r>
      <w:r w:rsidR="00C1135A">
        <w:rPr>
          <w:rFonts w:ascii="Arial" w:hAnsi="Arial" w:cs="Arial"/>
        </w:rPr>
        <w:t xml:space="preserve"> Napsugár Óvoda részére a</w:t>
      </w:r>
      <w:r w:rsidRPr="00475AA4">
        <w:rPr>
          <w:rFonts w:ascii="Arial" w:hAnsi="Arial" w:cs="Arial"/>
        </w:rPr>
        <w:t xml:space="preserve"> 2016. évi száraze</w:t>
      </w:r>
      <w:r w:rsidR="00C1135A">
        <w:rPr>
          <w:rFonts w:ascii="Arial" w:hAnsi="Arial" w:cs="Arial"/>
        </w:rPr>
        <w:t>lem-gyűjtő versenyen elért eredménye alapján 70</w:t>
      </w:r>
      <w:r w:rsidRPr="00475AA4">
        <w:rPr>
          <w:rFonts w:ascii="Arial" w:hAnsi="Arial" w:cs="Arial"/>
        </w:rPr>
        <w:t>.000,- Ft támogatást biztosít Szombathely Megyei Jogú Város Önkormányzata Közgyűlésének az önkormányzat 2017. évi költségvetéséről szóló 4/2017.(III.7.) önkormányzati rendelete 15. mellékletében meghatározott Környezetvédelmi kiadások sora terhére</w:t>
      </w:r>
      <w:r w:rsidR="00C1135A">
        <w:rPr>
          <w:rFonts w:ascii="Arial" w:hAnsi="Arial" w:cs="Arial"/>
        </w:rPr>
        <w:t>.</w:t>
      </w:r>
      <w:r w:rsidRPr="00475AA4">
        <w:rPr>
          <w:rFonts w:ascii="Arial" w:hAnsi="Arial" w:cs="Arial"/>
        </w:rPr>
        <w:t xml:space="preserve"> </w:t>
      </w:r>
    </w:p>
    <w:tbl>
      <w:tblPr>
        <w:tblW w:w="58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475AA4" w:rsidRPr="00475AA4" w:rsidTr="00C1135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</w:tbl>
    <w:p w:rsidR="003E655D" w:rsidRPr="00792E78" w:rsidRDefault="003E655D" w:rsidP="003E655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92E78">
        <w:rPr>
          <w:rFonts w:ascii="Arial" w:hAnsi="Arial" w:cs="Arial"/>
        </w:rPr>
        <w:t xml:space="preserve"> pénzjutalom kizárólag a gyermekek aktivitását közvetlenül befolyásoló tárgyju</w:t>
      </w:r>
      <w:r>
        <w:rPr>
          <w:rFonts w:ascii="Arial" w:hAnsi="Arial" w:cs="Arial"/>
        </w:rPr>
        <w:t>talmakra, az óvodai csoportban,</w:t>
      </w:r>
      <w:r w:rsidRPr="00792E78">
        <w:rPr>
          <w:rFonts w:ascii="Arial" w:hAnsi="Arial" w:cs="Arial"/>
        </w:rPr>
        <w:t xml:space="preserve"> intézményi udvaron megjelenő eszközökre és </w:t>
      </w:r>
      <w:r>
        <w:rPr>
          <w:rFonts w:ascii="Arial" w:hAnsi="Arial" w:cs="Arial"/>
        </w:rPr>
        <w:t xml:space="preserve">berendezéseke vagy a nevelési </w:t>
      </w:r>
      <w:r w:rsidRPr="00792E78">
        <w:rPr>
          <w:rFonts w:ascii="Arial" w:hAnsi="Arial" w:cs="Arial"/>
        </w:rPr>
        <w:t>intézmény környezetének szépítéséhez használható fel.</w:t>
      </w:r>
    </w:p>
    <w:p w:rsidR="00475AA4" w:rsidRPr="00475AA4" w:rsidRDefault="00475AA4" w:rsidP="00475AA4">
      <w:pPr>
        <w:jc w:val="both"/>
        <w:rPr>
          <w:rFonts w:ascii="Arial" w:hAnsi="Arial" w:cs="Arial"/>
        </w:rPr>
      </w:pPr>
    </w:p>
    <w:p w:rsidR="00DE74CB" w:rsidRDefault="00C1135A" w:rsidP="00DE74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</w:t>
      </w:r>
      <w:r w:rsidR="00475AA4" w:rsidRPr="00475AA4">
        <w:rPr>
          <w:rFonts w:ascii="Arial" w:hAnsi="Arial" w:cs="Arial"/>
        </w:rPr>
        <w:t xml:space="preserve"> részére a jutalom összege a soron következő költségvetési rendelet módosít</w:t>
      </w:r>
      <w:r w:rsidR="00DE74CB">
        <w:rPr>
          <w:rFonts w:ascii="Arial" w:hAnsi="Arial" w:cs="Arial"/>
        </w:rPr>
        <w:t>ásakor átcsoportosításra kerül.</w:t>
      </w: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  <w:u w:val="single"/>
        </w:rPr>
      </w:pPr>
    </w:p>
    <w:p w:rsidR="00C72488" w:rsidRDefault="00475AA4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Felelős</w:t>
      </w:r>
      <w:r w:rsidRPr="00475AA4">
        <w:rPr>
          <w:rFonts w:ascii="Arial" w:hAnsi="Arial" w:cs="Arial"/>
        </w:rPr>
        <w:t xml:space="preserve">: </w:t>
      </w:r>
      <w:r w:rsidR="00C72488">
        <w:rPr>
          <w:rFonts w:ascii="Arial" w:hAnsi="Arial" w:cs="Arial"/>
        </w:rPr>
        <w:t xml:space="preserve">Lendvai Ferenc, a Gazdasági és Városstratégiai Bizottság elnöke </w:t>
      </w:r>
    </w:p>
    <w:p w:rsidR="00C72488" w:rsidRDefault="00C72488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       (A végrehajtás előkészítéséért:</w:t>
      </w:r>
    </w:p>
    <w:p w:rsidR="00475AA4" w:rsidRPr="00475AA4" w:rsidRDefault="00475AA4" w:rsidP="00C72488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Lakézi Gábor, a Városüzemeltetési Osztály vezetője</w:t>
      </w:r>
    </w:p>
    <w:p w:rsid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ab/>
        <w:t xml:space="preserve">   </w:t>
      </w:r>
      <w:r w:rsidR="00C72488">
        <w:rPr>
          <w:rFonts w:ascii="Arial" w:hAnsi="Arial" w:cs="Arial"/>
        </w:rPr>
        <w:tab/>
      </w:r>
      <w:proofErr w:type="spellStart"/>
      <w:r w:rsidRPr="00475AA4">
        <w:rPr>
          <w:rFonts w:ascii="Arial" w:hAnsi="Arial" w:cs="Arial"/>
        </w:rPr>
        <w:t>Stéger</w:t>
      </w:r>
      <w:proofErr w:type="spellEnd"/>
      <w:r w:rsidRPr="00475AA4">
        <w:rPr>
          <w:rFonts w:ascii="Arial" w:hAnsi="Arial" w:cs="Arial"/>
        </w:rPr>
        <w:t xml:space="preserve"> Gábor, a Közgazdasági és Adó Osztály vezetője</w:t>
      </w:r>
      <w:r w:rsidR="00C72488">
        <w:rPr>
          <w:rFonts w:ascii="Arial" w:hAnsi="Arial" w:cs="Arial"/>
        </w:rPr>
        <w:t>)</w:t>
      </w:r>
    </w:p>
    <w:p w:rsidR="00C72488" w:rsidRPr="00475AA4" w:rsidRDefault="00C72488" w:rsidP="00C72488">
      <w:pPr>
        <w:pStyle w:val="Szvegtrzs"/>
        <w:spacing w:after="0"/>
        <w:jc w:val="both"/>
        <w:rPr>
          <w:rFonts w:ascii="Arial" w:hAnsi="Arial" w:cs="Arial"/>
        </w:rPr>
      </w:pPr>
    </w:p>
    <w:p w:rsidR="00475AA4" w:rsidRP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Határidő</w:t>
      </w:r>
      <w:r w:rsidRPr="00475AA4">
        <w:rPr>
          <w:rFonts w:ascii="Arial" w:hAnsi="Arial" w:cs="Arial"/>
        </w:rPr>
        <w:t xml:space="preserve">: 2017. </w:t>
      </w:r>
      <w:r w:rsidR="006635BE">
        <w:rPr>
          <w:rFonts w:ascii="Arial" w:hAnsi="Arial" w:cs="Arial"/>
        </w:rPr>
        <w:t>szeptember</w:t>
      </w:r>
      <w:r w:rsidR="00DE74CB">
        <w:rPr>
          <w:rFonts w:ascii="Arial" w:hAnsi="Arial" w:cs="Arial"/>
        </w:rPr>
        <w:t xml:space="preserve"> 30.</w:t>
      </w:r>
    </w:p>
    <w:p w:rsidR="00475AA4" w:rsidRPr="00792E78" w:rsidRDefault="00475AA4" w:rsidP="00DE7EFC">
      <w:pPr>
        <w:rPr>
          <w:rFonts w:ascii="Arial" w:hAnsi="Arial" w:cs="Arial"/>
        </w:rPr>
      </w:pPr>
    </w:p>
    <w:sectPr w:rsidR="00475AA4" w:rsidRPr="00792E7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587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587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31B2E"/>
    <w:rsid w:val="00033387"/>
    <w:rsid w:val="000D5554"/>
    <w:rsid w:val="00132161"/>
    <w:rsid w:val="00155221"/>
    <w:rsid w:val="001A4648"/>
    <w:rsid w:val="00246206"/>
    <w:rsid w:val="00254959"/>
    <w:rsid w:val="002718FE"/>
    <w:rsid w:val="00281B4B"/>
    <w:rsid w:val="002C62AC"/>
    <w:rsid w:val="002C6EF2"/>
    <w:rsid w:val="00325973"/>
    <w:rsid w:val="0032649B"/>
    <w:rsid w:val="00327E83"/>
    <w:rsid w:val="00330C19"/>
    <w:rsid w:val="003406EB"/>
    <w:rsid w:val="0034130E"/>
    <w:rsid w:val="00356256"/>
    <w:rsid w:val="00374CE6"/>
    <w:rsid w:val="003756A0"/>
    <w:rsid w:val="00385871"/>
    <w:rsid w:val="00387E79"/>
    <w:rsid w:val="00392B95"/>
    <w:rsid w:val="003C0E9B"/>
    <w:rsid w:val="003C6DA7"/>
    <w:rsid w:val="003D2661"/>
    <w:rsid w:val="003E655D"/>
    <w:rsid w:val="003F50FD"/>
    <w:rsid w:val="003F731C"/>
    <w:rsid w:val="0040389D"/>
    <w:rsid w:val="00460E1E"/>
    <w:rsid w:val="00466B20"/>
    <w:rsid w:val="0047339D"/>
    <w:rsid w:val="00475AA4"/>
    <w:rsid w:val="0048133D"/>
    <w:rsid w:val="004A53D3"/>
    <w:rsid w:val="004B3258"/>
    <w:rsid w:val="004C314C"/>
    <w:rsid w:val="004E30DE"/>
    <w:rsid w:val="00512719"/>
    <w:rsid w:val="00512FA4"/>
    <w:rsid w:val="005212D4"/>
    <w:rsid w:val="005B104E"/>
    <w:rsid w:val="005B205E"/>
    <w:rsid w:val="005C2C6C"/>
    <w:rsid w:val="005F19FE"/>
    <w:rsid w:val="00624F64"/>
    <w:rsid w:val="00632A1C"/>
    <w:rsid w:val="00651AA5"/>
    <w:rsid w:val="006635BE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7326FF"/>
    <w:rsid w:val="0077523F"/>
    <w:rsid w:val="00792E78"/>
    <w:rsid w:val="007A4B78"/>
    <w:rsid w:val="007B12B6"/>
    <w:rsid w:val="007B2FF9"/>
    <w:rsid w:val="007B375C"/>
    <w:rsid w:val="007C40AF"/>
    <w:rsid w:val="007E3E69"/>
    <w:rsid w:val="007F2F31"/>
    <w:rsid w:val="00806923"/>
    <w:rsid w:val="008728D0"/>
    <w:rsid w:val="0089700E"/>
    <w:rsid w:val="008C2D39"/>
    <w:rsid w:val="008C4D8C"/>
    <w:rsid w:val="008D600A"/>
    <w:rsid w:val="00930D15"/>
    <w:rsid w:val="009348EA"/>
    <w:rsid w:val="009555E9"/>
    <w:rsid w:val="0096279B"/>
    <w:rsid w:val="009A4AF3"/>
    <w:rsid w:val="009A5709"/>
    <w:rsid w:val="009B5040"/>
    <w:rsid w:val="009E206E"/>
    <w:rsid w:val="00A51595"/>
    <w:rsid w:val="00A52EE7"/>
    <w:rsid w:val="00A7633E"/>
    <w:rsid w:val="00AA11A6"/>
    <w:rsid w:val="00AB7B31"/>
    <w:rsid w:val="00AD08CD"/>
    <w:rsid w:val="00AF42D9"/>
    <w:rsid w:val="00B103B4"/>
    <w:rsid w:val="00B3328E"/>
    <w:rsid w:val="00B45D42"/>
    <w:rsid w:val="00B610E8"/>
    <w:rsid w:val="00B719DD"/>
    <w:rsid w:val="00B82B96"/>
    <w:rsid w:val="00BA2EF9"/>
    <w:rsid w:val="00BC46F6"/>
    <w:rsid w:val="00BD03D2"/>
    <w:rsid w:val="00BD6B2D"/>
    <w:rsid w:val="00BE370B"/>
    <w:rsid w:val="00BE5A1B"/>
    <w:rsid w:val="00BE6F1B"/>
    <w:rsid w:val="00BF62D6"/>
    <w:rsid w:val="00C1135A"/>
    <w:rsid w:val="00C27074"/>
    <w:rsid w:val="00C27969"/>
    <w:rsid w:val="00C60724"/>
    <w:rsid w:val="00C65247"/>
    <w:rsid w:val="00C72488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A198A"/>
    <w:rsid w:val="00DE1C60"/>
    <w:rsid w:val="00DE74CB"/>
    <w:rsid w:val="00DE7EFC"/>
    <w:rsid w:val="00E05BAB"/>
    <w:rsid w:val="00E21251"/>
    <w:rsid w:val="00E73E3B"/>
    <w:rsid w:val="00E7760A"/>
    <w:rsid w:val="00E82F69"/>
    <w:rsid w:val="00E93932"/>
    <w:rsid w:val="00E950D2"/>
    <w:rsid w:val="00EA3B16"/>
    <w:rsid w:val="00EA51D7"/>
    <w:rsid w:val="00EC7C11"/>
    <w:rsid w:val="00ED22EC"/>
    <w:rsid w:val="00ED5942"/>
    <w:rsid w:val="00F132E3"/>
    <w:rsid w:val="00F17C6A"/>
    <w:rsid w:val="00F31A66"/>
    <w:rsid w:val="00F57F92"/>
    <w:rsid w:val="00FA2164"/>
    <w:rsid w:val="00FA4775"/>
    <w:rsid w:val="00FA517D"/>
    <w:rsid w:val="00FC1EA3"/>
    <w:rsid w:val="00FC52C2"/>
    <w:rsid w:val="00FE34AD"/>
    <w:rsid w:val="00FF565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18</cp:revision>
  <cp:lastPrinted>2017-02-15T12:38:00Z</cp:lastPrinted>
  <dcterms:created xsi:type="dcterms:W3CDTF">2017-05-29T08:58:00Z</dcterms:created>
  <dcterms:modified xsi:type="dcterms:W3CDTF">2017-05-31T12:53:00Z</dcterms:modified>
</cp:coreProperties>
</file>