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1D5BA2" w:rsidRPr="00C81D90" w:rsidRDefault="00A45E35" w:rsidP="001D5BA2">
      <w:pPr>
        <w:ind w:left="567" w:hanging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 xml:space="preserve">Javaslat Szombathely Megyei Jogú Város Önkormányzata 2017. évi költségvetéséről szóló önkormányzati rendelet II. számú módosításának megalkotására     </w:t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</w:p>
    <w:p w:rsidR="001D5BA2" w:rsidRPr="00C81D90" w:rsidRDefault="001D5BA2" w:rsidP="001D5BA2">
      <w:pPr>
        <w:ind w:firstLine="567"/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>Stéger Gábor, a Közgazdasági és Adó Osztály vezetője</w:t>
      </w:r>
    </w:p>
    <w:p w:rsidR="001D5BA2" w:rsidRPr="00C81D90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bCs/>
          <w:color w:val="000000"/>
          <w:szCs w:val="22"/>
        </w:rPr>
        <w:t xml:space="preserve">          </w:t>
      </w:r>
      <w:r w:rsidRPr="00C81D90">
        <w:rPr>
          <w:rFonts w:cs="Arial"/>
          <w:b/>
          <w:bCs/>
          <w:color w:val="000000"/>
          <w:szCs w:val="22"/>
          <w:u w:val="single"/>
        </w:rPr>
        <w:t>Meghívott:</w:t>
      </w:r>
      <w:r w:rsidRPr="00C81D90">
        <w:rPr>
          <w:rFonts w:cs="Arial"/>
          <w:bCs/>
          <w:color w:val="000000"/>
          <w:szCs w:val="22"/>
        </w:rPr>
        <w:tab/>
        <w:t>Gáspárné Farkas Ágota könyvvizsgáló</w:t>
      </w:r>
    </w:p>
    <w:p w:rsidR="001D5BA2" w:rsidRPr="00C81D90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</w:p>
    <w:p w:rsidR="00F557F3" w:rsidRPr="00C81D90" w:rsidRDefault="00F557F3" w:rsidP="00F557F3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191/2017 (VI.12.) GVB. sz. határozat</w:t>
      </w:r>
    </w:p>
    <w:p w:rsidR="00F557F3" w:rsidRPr="00C81D90" w:rsidRDefault="00F557F3" w:rsidP="00F557F3">
      <w:pPr>
        <w:jc w:val="center"/>
        <w:rPr>
          <w:rFonts w:eastAsiaTheme="minorHAnsi" w:cs="Arial"/>
          <w:szCs w:val="22"/>
          <w:lang w:eastAsia="en-US"/>
        </w:rPr>
      </w:pPr>
    </w:p>
    <w:p w:rsidR="00F557F3" w:rsidRPr="00C81D90" w:rsidRDefault="00F557F3" w:rsidP="00F557F3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„Javaslat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cs="Arial"/>
          <w:szCs w:val="22"/>
          <w:u w:val="single"/>
        </w:rPr>
        <w:t>a IV.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F557F3" w:rsidRPr="00C81D90" w:rsidRDefault="00F557F3" w:rsidP="00F557F3">
      <w:pPr>
        <w:jc w:val="both"/>
        <w:rPr>
          <w:rFonts w:cs="Arial"/>
          <w:b/>
          <w:bCs/>
          <w:i/>
          <w:szCs w:val="22"/>
        </w:rPr>
      </w:pPr>
    </w:p>
    <w:p w:rsidR="00F557F3" w:rsidRPr="00C81D90" w:rsidRDefault="00F557F3" w:rsidP="00F557F3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F557F3" w:rsidRPr="00C81D90" w:rsidRDefault="00F557F3" w:rsidP="00F557F3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Stéger Gábor, a Közgazdasági és Adó Osztály vezetője)</w:t>
      </w:r>
    </w:p>
    <w:p w:rsidR="00F557F3" w:rsidRPr="00C81D90" w:rsidRDefault="00F557F3" w:rsidP="00F557F3">
      <w:pPr>
        <w:rPr>
          <w:rFonts w:cs="Arial"/>
          <w:szCs w:val="22"/>
        </w:rPr>
      </w:pPr>
    </w:p>
    <w:p w:rsidR="00F557F3" w:rsidRPr="00C81D90" w:rsidRDefault="00F557F3" w:rsidP="00F557F3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F14BC4" w:rsidRPr="00C81D90" w:rsidRDefault="00F14BC4" w:rsidP="008E7DF9">
      <w:pPr>
        <w:ind w:left="567" w:hanging="567"/>
        <w:jc w:val="both"/>
        <w:rPr>
          <w:rFonts w:cs="Arial"/>
          <w:szCs w:val="22"/>
        </w:rPr>
      </w:pPr>
      <w:bookmarkStart w:id="0" w:name="_GoBack"/>
      <w:bookmarkEnd w:id="0"/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E324E"/>
    <w:rsid w:val="00D51DCF"/>
    <w:rsid w:val="00D540C5"/>
    <w:rsid w:val="00E16CE2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2017-06-19T06:28:00Z</cp:lastPrinted>
  <dcterms:created xsi:type="dcterms:W3CDTF">2017-06-19T06:29:00Z</dcterms:created>
  <dcterms:modified xsi:type="dcterms:W3CDTF">2017-06-19T06:29:00Z</dcterms:modified>
</cp:coreProperties>
</file>