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D8" w:rsidRPr="00C659DE" w:rsidRDefault="00000BD8" w:rsidP="00000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120/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00BD8" w:rsidRDefault="00000BD8" w:rsidP="00000BD8">
      <w:pPr>
        <w:jc w:val="center"/>
        <w:rPr>
          <w:rFonts w:ascii="Arial" w:hAnsi="Arial" w:cs="Arial"/>
          <w:b/>
          <w:u w:val="single"/>
        </w:rPr>
      </w:pP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 xml:space="preserve">A Közgyűlés úgy határoz, hogy 2017. május 1. napjától a Szombathelyi Képző Központ Nonprofit Kft. Duális Felsőoktatási Képző és Kutató Központ önálló szervezeti egységét megszünteti. </w:t>
      </w: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2.</w:t>
      </w:r>
      <w:r w:rsidRPr="00336A01">
        <w:rPr>
          <w:rFonts w:ascii="Arial" w:hAnsi="Arial" w:cs="Arial"/>
          <w:bCs/>
        </w:rPr>
        <w:tab/>
        <w:t xml:space="preserve">A Közgyűlés a Szombathelyi Képző Központ Nonprofit Kft. szervezeti egységeként a Paktumiroda és munkaerő-piaci szolgáltatási csoport létrehozásához hozzájárul. </w:t>
      </w: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3.</w:t>
      </w:r>
      <w:r w:rsidRPr="00336A01">
        <w:rPr>
          <w:rFonts w:ascii="Arial" w:hAnsi="Arial" w:cs="Arial"/>
          <w:bCs/>
        </w:rPr>
        <w:tab/>
        <w:t>A Közgyűlés az 1.- 2. pontban foglalt szervezeti változásokra tekintettel a Szombathelyi Képző Központ Nonprofit Kft. Alapító Okiratát az előterjesztés 1. számú melléklete szerinti tartalommal, a Szervezeti és Működési Szabályzatát az előterjesztés 2. számú melléklete szerinti tartalommal jóváhagyja.</w:t>
      </w: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:rsidR="00000BD8" w:rsidRPr="00336A01" w:rsidRDefault="00000BD8" w:rsidP="00000BD8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4.</w:t>
      </w:r>
      <w:r w:rsidRPr="00336A01">
        <w:rPr>
          <w:rFonts w:ascii="Arial" w:hAnsi="Arial" w:cs="Arial"/>
          <w:bCs/>
        </w:rPr>
        <w:tab/>
        <w:t xml:space="preserve">A Közgyűlés felhatalmazza a polgármestert, hogy a társaság módosításokkal egységes szerkezetbe foglalt Alapító Okiratát, valamint Szervezeti és Működési Szabályzatát aláírja. </w:t>
      </w:r>
    </w:p>
    <w:p w:rsidR="00000BD8" w:rsidRPr="00336A01" w:rsidRDefault="00000BD8" w:rsidP="00000BD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/>
          <w:bCs/>
          <w:u w:val="single"/>
        </w:rPr>
        <w:t>Felelős</w:t>
      </w:r>
      <w:r w:rsidRPr="00336A01">
        <w:rPr>
          <w:rFonts w:ascii="Arial" w:hAnsi="Arial" w:cs="Arial"/>
          <w:bCs/>
        </w:rPr>
        <w:t xml:space="preserve">: </w:t>
      </w:r>
      <w:r w:rsidRPr="00336A01">
        <w:rPr>
          <w:rFonts w:ascii="Arial" w:hAnsi="Arial" w:cs="Arial"/>
          <w:bCs/>
        </w:rPr>
        <w:tab/>
        <w:t>Dr. Puskás Tivadar polgármester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               </w:t>
      </w:r>
      <w:r w:rsidRPr="00336A01">
        <w:rPr>
          <w:rFonts w:ascii="Arial" w:hAnsi="Arial" w:cs="Arial"/>
          <w:bCs/>
        </w:rPr>
        <w:tab/>
        <w:t>Koczka Tibor alpolgármester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  <w:t>Dr. Károlyi Ákos jegyző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</w:t>
      </w:r>
      <w:r w:rsidRPr="00336A0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 xml:space="preserve">(A végrehajtásért felelős: 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 </w:t>
      </w: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  <w:t>Bálint András, a társaság ügyvezetője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</w:t>
      </w: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L</w:t>
      </w:r>
      <w:r w:rsidRPr="00336A01">
        <w:rPr>
          <w:rFonts w:ascii="Arial" w:hAnsi="Arial" w:cs="Arial"/>
          <w:bCs/>
        </w:rPr>
        <w:t>akézi</w:t>
      </w:r>
      <w:proofErr w:type="spellEnd"/>
      <w:r w:rsidRPr="00336A01">
        <w:rPr>
          <w:rFonts w:ascii="Arial" w:hAnsi="Arial" w:cs="Arial"/>
          <w:bCs/>
        </w:rPr>
        <w:t xml:space="preserve"> Gábor, a Városüzemeltetési Osztály vezetője)</w:t>
      </w:r>
    </w:p>
    <w:p w:rsidR="00000BD8" w:rsidRPr="00336A01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000BD8" w:rsidRPr="00CA0D60" w:rsidRDefault="00000BD8" w:rsidP="00000BD8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/>
          <w:bCs/>
          <w:u w:val="single"/>
        </w:rPr>
        <w:t>Határidő</w:t>
      </w:r>
      <w:r w:rsidRPr="00336A01">
        <w:rPr>
          <w:rFonts w:ascii="Arial" w:hAnsi="Arial" w:cs="Arial"/>
          <w:bCs/>
        </w:rPr>
        <w:t xml:space="preserve">: </w:t>
      </w:r>
      <w:r w:rsidRPr="00336A01">
        <w:rPr>
          <w:rFonts w:ascii="Arial" w:hAnsi="Arial" w:cs="Arial"/>
          <w:bCs/>
        </w:rPr>
        <w:tab/>
        <w:t>2017. május 15.</w:t>
      </w:r>
      <w:r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D8"/>
    <w:rsid w:val="00000BD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D3D3-6771-402B-B2E8-EFB828A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B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2017-05-04T12:20:00Z</dcterms:created>
  <dcterms:modified xsi:type="dcterms:W3CDTF">2017-05-04T12:20:00Z</dcterms:modified>
</cp:coreProperties>
</file>