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A4" w:rsidRPr="00F65654" w:rsidRDefault="007D26A4" w:rsidP="007D26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7D26A4" w:rsidRPr="00F65654" w:rsidRDefault="007D26A4" w:rsidP="007D26A4">
      <w:pPr>
        <w:rPr>
          <w:rFonts w:cs="Arial"/>
          <w:color w:val="000000"/>
        </w:rPr>
      </w:pPr>
    </w:p>
    <w:p w:rsidR="007D26A4" w:rsidRPr="00F65654" w:rsidRDefault="007D26A4" w:rsidP="007D26A4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132/2017.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7D26A4" w:rsidRPr="00F65654" w:rsidRDefault="007D26A4" w:rsidP="007D26A4">
      <w:pPr>
        <w:jc w:val="center"/>
        <w:rPr>
          <w:rFonts w:cs="Arial"/>
          <w:b/>
          <w:bCs/>
          <w:color w:val="000000"/>
          <w:u w:val="single"/>
        </w:rPr>
      </w:pPr>
    </w:p>
    <w:p w:rsidR="007D26A4" w:rsidRPr="00F65654" w:rsidRDefault="007D26A4" w:rsidP="007D26A4">
      <w:pPr>
        <w:pStyle w:val="Cm"/>
        <w:numPr>
          <w:ilvl w:val="0"/>
          <w:numId w:val="2"/>
        </w:numPr>
        <w:jc w:val="both"/>
        <w:rPr>
          <w:rFonts w:ascii="Arial" w:hAnsi="Arial"/>
          <w:color w:val="000000"/>
          <w:szCs w:val="24"/>
          <w:u w:val="none"/>
        </w:rPr>
      </w:pPr>
      <w:r w:rsidRPr="00F65654">
        <w:rPr>
          <w:rFonts w:ascii="Arial" w:hAnsi="Arial" w:cs="Arial"/>
          <w:b w:val="0"/>
          <w:color w:val="000000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 w:rsidRPr="00F65654">
        <w:rPr>
          <w:rFonts w:ascii="Arial" w:hAnsi="Arial" w:cs="Arial"/>
          <w:b w:val="0"/>
          <w:bCs/>
          <w:color w:val="000000"/>
          <w:u w:val="none"/>
        </w:rPr>
        <w:t xml:space="preserve"> </w:t>
      </w:r>
      <w:r w:rsidRPr="00F65654">
        <w:rPr>
          <w:rFonts w:ascii="Arial" w:hAnsi="Arial" w:cs="Arial"/>
          <w:b w:val="0"/>
          <w:color w:val="000000"/>
          <w:u w:val="none"/>
        </w:rPr>
        <w:t xml:space="preserve">az Oktatási ágazat kiadásai </w:t>
      </w:r>
      <w:r w:rsidRPr="00F65654">
        <w:rPr>
          <w:rFonts w:ascii="Arial" w:hAnsi="Arial"/>
          <w:b w:val="0"/>
          <w:color w:val="000000"/>
          <w:u w:val="none"/>
        </w:rPr>
        <w:t>„Oktatási, szociális és ifjúsági kiadások - TARTALÉK” címén rendelkezésre álló összegből 250 e Ft összeget átcsoportosít a „Nyugdíjba vonuló vezetők pedagógus szolgálati emlékérme, juttatása” tételsorára, a jutalom összegének fedezetére.</w:t>
      </w:r>
    </w:p>
    <w:p w:rsidR="007D26A4" w:rsidRPr="00F65654" w:rsidRDefault="007D26A4" w:rsidP="007D26A4">
      <w:pPr>
        <w:jc w:val="both"/>
        <w:rPr>
          <w:rFonts w:cs="Arial"/>
          <w:color w:val="000000"/>
        </w:rPr>
      </w:pPr>
    </w:p>
    <w:p w:rsidR="007D26A4" w:rsidRPr="00F65654" w:rsidRDefault="007D26A4" w:rsidP="007D26A4">
      <w:pPr>
        <w:pStyle w:val="Cm"/>
        <w:numPr>
          <w:ilvl w:val="0"/>
          <w:numId w:val="2"/>
        </w:numPr>
        <w:jc w:val="both"/>
        <w:rPr>
          <w:rFonts w:ascii="Arial" w:hAnsi="Arial"/>
          <w:color w:val="000000"/>
          <w:szCs w:val="24"/>
          <w:u w:val="none"/>
        </w:rPr>
      </w:pPr>
      <w:r w:rsidRPr="00F65654">
        <w:rPr>
          <w:rFonts w:ascii="Arial" w:hAnsi="Arial" w:cs="Arial"/>
          <w:b w:val="0"/>
          <w:color w:val="000000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 w:rsidRPr="00F65654">
        <w:rPr>
          <w:rFonts w:ascii="Arial" w:hAnsi="Arial" w:cs="Arial"/>
          <w:b w:val="0"/>
          <w:bCs/>
          <w:color w:val="000000"/>
          <w:u w:val="none"/>
        </w:rPr>
        <w:t xml:space="preserve"> </w:t>
      </w:r>
      <w:r w:rsidRPr="00F65654">
        <w:rPr>
          <w:rFonts w:ascii="Arial" w:hAnsi="Arial" w:cs="Arial"/>
          <w:b w:val="0"/>
          <w:color w:val="000000"/>
          <w:u w:val="none"/>
        </w:rPr>
        <w:t xml:space="preserve">az Oktatási ágazat kiadásai </w:t>
      </w:r>
      <w:r w:rsidRPr="00F65654">
        <w:rPr>
          <w:rFonts w:ascii="Arial" w:hAnsi="Arial"/>
          <w:b w:val="0"/>
          <w:color w:val="000000"/>
          <w:u w:val="none"/>
        </w:rPr>
        <w:t>„Oktatási, szociális és ifjúsági kiadások - TARTALÉK” címén rendelkezésre álló összegből 200 e Ft összeget átcsoportosít az „Arany János ösztöndíj” tételsorára, a 2017. évben kifizetendő ösztöndíjak fedezetére.</w:t>
      </w:r>
    </w:p>
    <w:p w:rsidR="007D26A4" w:rsidRPr="00F65654" w:rsidRDefault="007D26A4" w:rsidP="007D26A4">
      <w:pPr>
        <w:jc w:val="both"/>
        <w:rPr>
          <w:color w:val="000000"/>
          <w:sz w:val="22"/>
          <w:szCs w:val="22"/>
          <w:u w:val="single"/>
        </w:rPr>
      </w:pPr>
    </w:p>
    <w:p w:rsidR="007D26A4" w:rsidRPr="00F65654" w:rsidRDefault="007D26A4" w:rsidP="007D26A4">
      <w:pPr>
        <w:pStyle w:val="Cm"/>
        <w:numPr>
          <w:ilvl w:val="0"/>
          <w:numId w:val="2"/>
        </w:numPr>
        <w:jc w:val="both"/>
        <w:rPr>
          <w:rFonts w:ascii="Arial" w:hAnsi="Arial"/>
          <w:b w:val="0"/>
          <w:color w:val="000000"/>
          <w:szCs w:val="24"/>
          <w:u w:val="none"/>
        </w:rPr>
      </w:pPr>
      <w:r w:rsidRPr="00F65654">
        <w:rPr>
          <w:rFonts w:ascii="Arial" w:hAnsi="Arial" w:cs="Arial"/>
          <w:b w:val="0"/>
          <w:color w:val="000000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 w:rsidRPr="00F65654">
        <w:rPr>
          <w:rFonts w:ascii="Arial" w:hAnsi="Arial" w:cs="Arial"/>
          <w:b w:val="0"/>
          <w:bCs/>
          <w:color w:val="000000"/>
          <w:u w:val="none"/>
        </w:rPr>
        <w:t xml:space="preserve"> </w:t>
      </w:r>
      <w:r w:rsidRPr="00F65654">
        <w:rPr>
          <w:rFonts w:ascii="Arial" w:hAnsi="Arial"/>
          <w:b w:val="0"/>
          <w:color w:val="000000"/>
          <w:u w:val="none"/>
        </w:rPr>
        <w:t>felhatalmazza az Egészségügyi és Közszolgálati Osztályt, hogy az Önkormányzat 2016. évi költségvetéséről szóló 5/2016.(III.1.) számú önkormányzati rendelet 8. számú mellékletében szereplő Oktatási Kiadások alábbi tételeinek átutalásáról, illetve felhasználásáról intézkedjen:</w:t>
      </w:r>
    </w:p>
    <w:p w:rsidR="007D26A4" w:rsidRPr="00F65654" w:rsidRDefault="007D26A4" w:rsidP="007D26A4">
      <w:pPr>
        <w:pStyle w:val="Cm"/>
        <w:jc w:val="both"/>
        <w:rPr>
          <w:rFonts w:ascii="Arial" w:hAnsi="Arial" w:cs="Arial"/>
          <w:b w:val="0"/>
          <w:color w:val="000000"/>
          <w:u w:val="none"/>
        </w:rPr>
      </w:pPr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702"/>
      </w:tblGrid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jc w:val="center"/>
              <w:rPr>
                <w:b/>
                <w:bCs/>
                <w:color w:val="000000"/>
              </w:rPr>
            </w:pPr>
            <w:r w:rsidRPr="00F65654">
              <w:rPr>
                <w:b/>
                <w:bCs/>
                <w:color w:val="000000"/>
              </w:rPr>
              <w:t>Megnevezés</w:t>
            </w:r>
          </w:p>
          <w:p w:rsidR="007D26A4" w:rsidRPr="00F65654" w:rsidRDefault="007D26A4" w:rsidP="005E11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center"/>
              <w:rPr>
                <w:b/>
                <w:bCs/>
                <w:color w:val="000000"/>
              </w:rPr>
            </w:pPr>
            <w:r w:rsidRPr="00F65654">
              <w:rPr>
                <w:b/>
                <w:bCs/>
                <w:color w:val="000000"/>
                <w:sz w:val="22"/>
                <w:szCs w:val="22"/>
              </w:rPr>
              <w:t>Előirányza</w:t>
            </w:r>
            <w:r w:rsidRPr="00F65654">
              <w:rPr>
                <w:b/>
                <w:bCs/>
                <w:color w:val="000000"/>
              </w:rPr>
              <w:t>t e Ft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KLIK által működtetett többcélú intézmények és kollégiumok működési hozzájárulás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40.000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Köznevelési feladatellátásra átadott vagyon ellenőrzése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SNI gyermekek szakszolgálati ellátása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4.000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Versenyek, rendezvények támogatások – az előterjesztésben jelzett rendezvények tekintetében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Óvodai és iskolai úszásoktatás feladatai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10.500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jc w:val="both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Nyugdíjba vonuló vezetők pedagógus szolgálati emlékérme, juttatása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750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Országos tanulmányi versenyen eredményesen szereplő diákok és felkészítő tanáraik jutalmazása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2.000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Pedagógus kitüntetések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5.000</w:t>
            </w:r>
          </w:p>
        </w:tc>
      </w:tr>
      <w:tr w:rsidR="007D26A4" w:rsidRPr="00F65654" w:rsidTr="005E11FF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„Szombathely visszavár” ösztöndíjrendszer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20.200</w:t>
            </w:r>
          </w:p>
        </w:tc>
      </w:tr>
      <w:tr w:rsidR="007D26A4" w:rsidRPr="00F65654" w:rsidTr="005E11FF"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Arany János ösztöndíj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Városi Pedagógus nap, Tanévnyitó ünnepség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1.500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 xml:space="preserve">Nagy Lajos Gimnázium fűtése, hőszolgáltatási </w:t>
            </w:r>
            <w:proofErr w:type="spellStart"/>
            <w:r w:rsidRPr="00F65654">
              <w:rPr>
                <w:color w:val="000000"/>
                <w:sz w:val="22"/>
                <w:szCs w:val="22"/>
              </w:rPr>
              <w:t>ktg</w:t>
            </w:r>
            <w:proofErr w:type="spellEnd"/>
            <w:r w:rsidRPr="00F6565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6.200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rFonts w:cs="Arial"/>
                <w:color w:val="000000"/>
                <w:sz w:val="22"/>
                <w:szCs w:val="22"/>
              </w:rPr>
              <w:t xml:space="preserve">Savaria Szakképzés-fejlesztési és </w:t>
            </w:r>
            <w:proofErr w:type="spellStart"/>
            <w:r w:rsidRPr="00F65654">
              <w:rPr>
                <w:rFonts w:cs="Arial"/>
                <w:color w:val="000000"/>
                <w:sz w:val="22"/>
                <w:szCs w:val="22"/>
              </w:rPr>
              <w:t>Felnőttképző</w:t>
            </w:r>
            <w:proofErr w:type="spellEnd"/>
            <w:r w:rsidRPr="00F65654">
              <w:rPr>
                <w:rFonts w:cs="Arial"/>
                <w:color w:val="000000"/>
                <w:sz w:val="22"/>
                <w:szCs w:val="22"/>
              </w:rPr>
              <w:t xml:space="preserve"> Központ Kft. működési kiadások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21.000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Egységes ügyiratkezelő szoftver az önkormányzat által működtetett intézményekben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2.300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Óvodai adminisztrációs szoftver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  <w:sz w:val="22"/>
                <w:szCs w:val="22"/>
              </w:rPr>
            </w:pPr>
            <w:r w:rsidRPr="00F65654">
              <w:rPr>
                <w:color w:val="000000"/>
                <w:sz w:val="22"/>
                <w:szCs w:val="22"/>
              </w:rPr>
              <w:t>370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lastRenderedPageBreak/>
              <w:t>Kalandváros és Műjégpálya óvodai és iskola csoportok által történő szervezett látogatásának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  <w:sz w:val="22"/>
                <w:szCs w:val="22"/>
              </w:rPr>
              <w:t>14.550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</w:rPr>
              <w:t>Nyugat-magyarországi Egyetem közösségi szolgálat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</w:rPr>
              <w:t>7.000</w:t>
            </w:r>
          </w:p>
        </w:tc>
      </w:tr>
      <w:tr w:rsidR="007D26A4" w:rsidRPr="00F65654" w:rsidTr="005E11FF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both"/>
              <w:rPr>
                <w:color w:val="000000"/>
              </w:rPr>
            </w:pPr>
            <w:r w:rsidRPr="00F65654">
              <w:rPr>
                <w:color w:val="000000"/>
              </w:rPr>
              <w:t>Pedagógus továbbképzés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ind w:right="182"/>
              <w:jc w:val="right"/>
              <w:rPr>
                <w:color w:val="000000"/>
              </w:rPr>
            </w:pPr>
            <w:r w:rsidRPr="00F65654">
              <w:rPr>
                <w:color w:val="000000"/>
              </w:rPr>
              <w:t>4.290</w:t>
            </w:r>
          </w:p>
        </w:tc>
      </w:tr>
    </w:tbl>
    <w:p w:rsidR="007D26A4" w:rsidRPr="00F65654" w:rsidRDefault="007D26A4" w:rsidP="007D26A4">
      <w:pPr>
        <w:jc w:val="both"/>
        <w:rPr>
          <w:rFonts w:cs="Arial"/>
          <w:color w:val="000000"/>
        </w:rPr>
      </w:pPr>
    </w:p>
    <w:p w:rsidR="007D26A4" w:rsidRPr="00F65654" w:rsidRDefault="007D26A4" w:rsidP="007D26A4">
      <w:pPr>
        <w:numPr>
          <w:ilvl w:val="0"/>
          <w:numId w:val="2"/>
        </w:numPr>
        <w:jc w:val="both"/>
        <w:rPr>
          <w:rFonts w:cs="Arial"/>
          <w:color w:val="000000"/>
        </w:rPr>
      </w:pPr>
      <w:r w:rsidRPr="00F65654">
        <w:rPr>
          <w:rFonts w:cs="Arial"/>
          <w:bCs/>
          <w:color w:val="000000"/>
        </w:rPr>
        <w:t xml:space="preserve">Az Oktatási és Szociális Bizottság egyetért azzal, hogy </w:t>
      </w:r>
      <w:r w:rsidRPr="00F65654">
        <w:rPr>
          <w:rFonts w:cs="Arial"/>
          <w:color w:val="000000"/>
        </w:rPr>
        <w:t>a Magiszter.net iskolaadminisztrációs szoftver Óvodai modulja (alapszolgáltatás) az alábbi óvodák részére egy évre, 2017. április 1. napjától 2018. március 31. napjáig terjedő időszakra vonatkozóan, 20,- Ft/óvodás/hó + Áfa díj ellenében megvásárlásra kerüljön:</w:t>
      </w:r>
    </w:p>
    <w:p w:rsidR="007D26A4" w:rsidRPr="00F65654" w:rsidRDefault="007D26A4" w:rsidP="007D26A4">
      <w:pPr>
        <w:jc w:val="both"/>
        <w:rPr>
          <w:rFonts w:cs="Arial"/>
          <w:color w:val="000000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819"/>
      </w:tblGrid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6A4" w:rsidRPr="00F65654" w:rsidRDefault="007D26A4" w:rsidP="005E11FF">
            <w:pPr>
              <w:jc w:val="center"/>
              <w:rPr>
                <w:rFonts w:cs="Arial"/>
                <w:color w:val="000000"/>
              </w:rPr>
            </w:pPr>
            <w:r w:rsidRPr="00F65654">
              <w:rPr>
                <w:rFonts w:cs="Arial"/>
                <w:color w:val="000000"/>
              </w:rPr>
              <w:t>Intézmény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A4" w:rsidRPr="00F65654" w:rsidRDefault="007D26A4" w:rsidP="005E11FF">
            <w:pPr>
              <w:jc w:val="center"/>
              <w:rPr>
                <w:rFonts w:cs="Arial"/>
                <w:color w:val="000000"/>
              </w:rPr>
            </w:pPr>
            <w:r w:rsidRPr="00F65654">
              <w:rPr>
                <w:rFonts w:cs="Arial"/>
                <w:color w:val="000000"/>
              </w:rPr>
              <w:t>Székhely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color w:val="000000"/>
              </w:rPr>
            </w:pPr>
            <w:r w:rsidRPr="00F65654">
              <w:rPr>
                <w:rFonts w:cs="Arial"/>
                <w:color w:val="000000"/>
              </w:rPr>
              <w:t>Szombathelyi Aréna Óvoda</w:t>
            </w:r>
          </w:p>
          <w:p w:rsidR="007D26A4" w:rsidRPr="00F65654" w:rsidRDefault="007D26A4" w:rsidP="005E11FF">
            <w:pPr>
              <w:rPr>
                <w:rFonts w:cs="Arial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9700 Szombathely, Aréna u. 8/b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Barátság Óvoda</w:t>
            </w: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9700 Szombathely, Barátság u. 24.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Játéksziget Óvoda</w:t>
            </w: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9700 Szombathely, Győzelem u. 1/</w:t>
            </w:r>
            <w:proofErr w:type="gramStart"/>
            <w:r w:rsidRPr="00F65654">
              <w:rPr>
                <w:rFonts w:cs="Arial"/>
                <w:bCs/>
                <w:color w:val="000000"/>
              </w:rPr>
              <w:t>a</w:t>
            </w:r>
            <w:proofErr w:type="gramEnd"/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Kőrösi Csoma Sándor Utcai Óvoda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 xml:space="preserve">9700 Szombathely, Kőrösi </w:t>
            </w:r>
            <w:proofErr w:type="spellStart"/>
            <w:r w:rsidRPr="00F65654">
              <w:rPr>
                <w:rFonts w:cs="Arial"/>
                <w:bCs/>
                <w:color w:val="000000"/>
              </w:rPr>
              <w:t>Cs</w:t>
            </w:r>
            <w:proofErr w:type="spellEnd"/>
            <w:r w:rsidRPr="00F65654">
              <w:rPr>
                <w:rFonts w:cs="Arial"/>
                <w:bCs/>
                <w:color w:val="000000"/>
              </w:rPr>
              <w:t>. S. u. 7.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Gazdag Erzsi Óvoda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 xml:space="preserve">9700 Szombathely, Krúdy </w:t>
            </w:r>
            <w:proofErr w:type="spellStart"/>
            <w:r w:rsidRPr="00F65654">
              <w:rPr>
                <w:rFonts w:cs="Arial"/>
                <w:bCs/>
                <w:color w:val="000000"/>
              </w:rPr>
              <w:t>Gy</w:t>
            </w:r>
            <w:proofErr w:type="spellEnd"/>
            <w:r w:rsidRPr="00F65654">
              <w:rPr>
                <w:rFonts w:cs="Arial"/>
                <w:bCs/>
                <w:color w:val="000000"/>
              </w:rPr>
              <w:t>. u. 2.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Maros Óvoda</w:t>
            </w: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9700 Szombathely, Maros u. 17.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Margaréta Óvoda</w:t>
            </w: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9700 Szombathely, Margaréta u. 1.</w:t>
            </w:r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Szombathelyi Napsugár Óvoda</w:t>
            </w: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>9700 Szombathely, Pázmány P. krt. 26/</w:t>
            </w:r>
            <w:proofErr w:type="gramStart"/>
            <w:r w:rsidRPr="00F65654">
              <w:rPr>
                <w:rFonts w:cs="Arial"/>
                <w:bCs/>
                <w:color w:val="000000"/>
              </w:rPr>
              <w:t>a</w:t>
            </w:r>
            <w:proofErr w:type="gramEnd"/>
          </w:p>
        </w:tc>
      </w:tr>
      <w:tr w:rsidR="007D26A4" w:rsidRPr="00F65654" w:rsidTr="005E11F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bookmarkStart w:id="0" w:name="_GoBack"/>
            <w:bookmarkEnd w:id="0"/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 xml:space="preserve">Szombathelyi </w:t>
            </w:r>
            <w:proofErr w:type="spellStart"/>
            <w:r w:rsidRPr="00F65654">
              <w:rPr>
                <w:rFonts w:cs="Arial"/>
                <w:bCs/>
                <w:color w:val="000000"/>
              </w:rPr>
              <w:t>Benczur</w:t>
            </w:r>
            <w:proofErr w:type="spellEnd"/>
            <w:r w:rsidRPr="00F65654">
              <w:rPr>
                <w:rFonts w:cs="Arial"/>
                <w:bCs/>
                <w:color w:val="000000"/>
              </w:rPr>
              <w:t xml:space="preserve"> Gyula Utcai Óvoda</w:t>
            </w: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</w:p>
          <w:p w:rsidR="007D26A4" w:rsidRPr="00F65654" w:rsidRDefault="007D26A4" w:rsidP="005E11FF">
            <w:pPr>
              <w:rPr>
                <w:rFonts w:cs="Arial"/>
                <w:bCs/>
                <w:color w:val="000000"/>
              </w:rPr>
            </w:pPr>
            <w:r w:rsidRPr="00F65654">
              <w:rPr>
                <w:rFonts w:cs="Arial"/>
                <w:bCs/>
                <w:color w:val="000000"/>
              </w:rPr>
              <w:t xml:space="preserve">9700 Szombathely, </w:t>
            </w:r>
            <w:proofErr w:type="spellStart"/>
            <w:r w:rsidRPr="00F65654">
              <w:rPr>
                <w:rFonts w:cs="Arial"/>
                <w:bCs/>
                <w:color w:val="000000"/>
              </w:rPr>
              <w:t>Benczur</w:t>
            </w:r>
            <w:proofErr w:type="spellEnd"/>
            <w:r w:rsidRPr="00F65654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F65654">
              <w:rPr>
                <w:rFonts w:cs="Arial"/>
                <w:bCs/>
                <w:color w:val="000000"/>
              </w:rPr>
              <w:t>Gy</w:t>
            </w:r>
            <w:proofErr w:type="spellEnd"/>
            <w:r w:rsidRPr="00F65654">
              <w:rPr>
                <w:rFonts w:cs="Arial"/>
                <w:bCs/>
                <w:color w:val="000000"/>
              </w:rPr>
              <w:t>. u. 2.</w:t>
            </w:r>
          </w:p>
        </w:tc>
      </w:tr>
    </w:tbl>
    <w:p w:rsidR="007D26A4" w:rsidRPr="00F65654" w:rsidRDefault="007D26A4" w:rsidP="007D26A4">
      <w:pPr>
        <w:jc w:val="both"/>
        <w:rPr>
          <w:rFonts w:cs="Arial"/>
          <w:color w:val="000000"/>
        </w:rPr>
      </w:pPr>
    </w:p>
    <w:p w:rsidR="007D26A4" w:rsidRPr="00F65654" w:rsidRDefault="007D26A4" w:rsidP="007D26A4">
      <w:pPr>
        <w:numPr>
          <w:ilvl w:val="0"/>
          <w:numId w:val="2"/>
        </w:numPr>
        <w:ind w:left="360"/>
        <w:jc w:val="both"/>
        <w:rPr>
          <w:rFonts w:cs="Arial"/>
          <w:color w:val="000000"/>
        </w:rPr>
      </w:pPr>
      <w:r w:rsidRPr="00F65654">
        <w:rPr>
          <w:rFonts w:cs="Arial"/>
          <w:bCs/>
          <w:color w:val="000000"/>
        </w:rPr>
        <w:t xml:space="preserve">A Bizottság </w:t>
      </w:r>
      <w:r w:rsidRPr="00F65654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F65654">
        <w:rPr>
          <w:rFonts w:cs="Arial"/>
          <w:bCs/>
          <w:color w:val="000000"/>
        </w:rPr>
        <w:t xml:space="preserve"> az adminisztrációs szoftver éves díjának fedezetéül az Oktatási kiadások </w:t>
      </w:r>
      <w:r w:rsidRPr="00F65654">
        <w:rPr>
          <w:rFonts w:cs="Arial"/>
          <w:color w:val="000000"/>
        </w:rPr>
        <w:t>„Óvodaadminisztrációs szoftver” sorát jelöli meg.</w:t>
      </w:r>
    </w:p>
    <w:p w:rsidR="007D26A4" w:rsidRPr="00F65654" w:rsidRDefault="007D26A4" w:rsidP="007D26A4">
      <w:pPr>
        <w:ind w:left="360"/>
        <w:jc w:val="both"/>
        <w:rPr>
          <w:rFonts w:cs="Arial"/>
          <w:color w:val="000000"/>
        </w:rPr>
      </w:pPr>
    </w:p>
    <w:p w:rsidR="007D26A4" w:rsidRPr="00F65654" w:rsidRDefault="007D26A4" w:rsidP="007D26A4">
      <w:pPr>
        <w:numPr>
          <w:ilvl w:val="0"/>
          <w:numId w:val="2"/>
        </w:numPr>
        <w:ind w:left="360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A Bizottság a szerződés tervezetet az előterjesztés 1. számú melléklete szerinti tartalommal jóváhagyja, egyúttal kéri az Egészségügyi és Közszolgálati Osztály vezetőjét, hogy a 4/2014. (XI.17.) polgármesteri utasításban adott felhatalmazás alapján a szerződést aláírja. </w:t>
      </w:r>
    </w:p>
    <w:p w:rsidR="007D26A4" w:rsidRPr="00F65654" w:rsidRDefault="007D26A4" w:rsidP="007D26A4">
      <w:pPr>
        <w:pStyle w:val="Listaszerbekezds"/>
        <w:ind w:left="426"/>
        <w:outlineLvl w:val="0"/>
        <w:rPr>
          <w:rFonts w:cs="Arial"/>
          <w:color w:val="000000"/>
        </w:rPr>
      </w:pPr>
    </w:p>
    <w:p w:rsidR="007D26A4" w:rsidRPr="00F65654" w:rsidRDefault="007D26A4" w:rsidP="007D26A4">
      <w:pPr>
        <w:outlineLvl w:val="0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lastRenderedPageBreak/>
        <w:t>Felelős</w:t>
      </w:r>
      <w:r w:rsidRPr="00F65654">
        <w:rPr>
          <w:rFonts w:cs="Arial"/>
          <w:b/>
          <w:color w:val="000000"/>
        </w:rPr>
        <w:t>:</w:t>
      </w:r>
      <w:r w:rsidRPr="00F65654">
        <w:rPr>
          <w:rFonts w:cs="Arial"/>
          <w:color w:val="000000"/>
        </w:rPr>
        <w:tab/>
        <w:t>Rettegi Attila, az Oktatási és Szociális Bizottság elnöke</w:t>
      </w:r>
    </w:p>
    <w:p w:rsidR="007D26A4" w:rsidRPr="00F65654" w:rsidRDefault="007D26A4" w:rsidP="007D26A4">
      <w:pPr>
        <w:ind w:left="1410"/>
        <w:rPr>
          <w:rFonts w:cs="Arial"/>
          <w:color w:val="000000"/>
        </w:rPr>
      </w:pPr>
      <w:r w:rsidRPr="00F65654">
        <w:rPr>
          <w:rFonts w:cs="Arial"/>
          <w:color w:val="000000"/>
        </w:rPr>
        <w:t>/Dr. Bencsics Enikő, az Egészségügyi és Közszolgálati Osztály vezetője</w:t>
      </w:r>
    </w:p>
    <w:p w:rsidR="007D26A4" w:rsidRPr="00F65654" w:rsidRDefault="007D26A4" w:rsidP="007D26A4">
      <w:pPr>
        <w:ind w:left="1410"/>
        <w:rPr>
          <w:rFonts w:cs="Arial"/>
          <w:color w:val="000000"/>
        </w:rPr>
      </w:pPr>
      <w:r w:rsidRPr="00F65654">
        <w:rPr>
          <w:rFonts w:cs="Arial"/>
          <w:color w:val="000000"/>
        </w:rPr>
        <w:t>Stéger Gábor, a Közgazdasági és Adó Osztály vezetője/</w:t>
      </w:r>
    </w:p>
    <w:p w:rsidR="007D26A4" w:rsidRPr="00F65654" w:rsidRDefault="007D26A4" w:rsidP="007D26A4">
      <w:pPr>
        <w:rPr>
          <w:rFonts w:cs="Arial"/>
          <w:color w:val="000000"/>
          <w:u w:val="single"/>
        </w:rPr>
      </w:pPr>
    </w:p>
    <w:p w:rsidR="007D26A4" w:rsidRPr="00F65654" w:rsidRDefault="007D26A4" w:rsidP="007D26A4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>azonnal, illetve folyamatos /az 1</w:t>
      </w:r>
      <w:proofErr w:type="gramStart"/>
      <w:r w:rsidRPr="00F65654">
        <w:rPr>
          <w:rFonts w:cs="Arial"/>
          <w:color w:val="000000"/>
        </w:rPr>
        <w:t>.,</w:t>
      </w:r>
      <w:proofErr w:type="gramEnd"/>
      <w:r w:rsidRPr="00F65654">
        <w:rPr>
          <w:rFonts w:cs="Arial"/>
          <w:color w:val="000000"/>
        </w:rPr>
        <w:t>2., 3. pont vonatkozásában/</w:t>
      </w:r>
    </w:p>
    <w:p w:rsidR="007D26A4" w:rsidRPr="00F65654" w:rsidRDefault="007D26A4" w:rsidP="007D26A4">
      <w:pPr>
        <w:ind w:left="708" w:firstLine="708"/>
        <w:rPr>
          <w:rFonts w:cs="Arial"/>
          <w:b/>
          <w:color w:val="000000"/>
        </w:rPr>
      </w:pPr>
      <w:r w:rsidRPr="00F65654">
        <w:rPr>
          <w:rFonts w:cs="Arial"/>
          <w:color w:val="000000"/>
        </w:rPr>
        <w:t>2017. május 10. /a 4</w:t>
      </w:r>
      <w:proofErr w:type="gramStart"/>
      <w:r w:rsidRPr="00F65654">
        <w:rPr>
          <w:rFonts w:cs="Arial"/>
          <w:color w:val="000000"/>
        </w:rPr>
        <w:t>.,</w:t>
      </w:r>
      <w:proofErr w:type="gramEnd"/>
      <w:r w:rsidRPr="00F65654">
        <w:rPr>
          <w:rFonts w:cs="Arial"/>
          <w:color w:val="000000"/>
        </w:rPr>
        <w:t xml:space="preserve"> 5., 6. pont vonatkozásában/</w:t>
      </w:r>
    </w:p>
    <w:p w:rsidR="007D26A4" w:rsidRPr="00F65654" w:rsidRDefault="007D26A4" w:rsidP="007D26A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036D7B" w:rsidRDefault="00036D7B"/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E1790"/>
    <w:rsid w:val="00393370"/>
    <w:rsid w:val="00490D1B"/>
    <w:rsid w:val="00520A5F"/>
    <w:rsid w:val="005B621F"/>
    <w:rsid w:val="0064073B"/>
    <w:rsid w:val="006A3FFE"/>
    <w:rsid w:val="007D26A4"/>
    <w:rsid w:val="007E1A13"/>
    <w:rsid w:val="00877859"/>
    <w:rsid w:val="00A60D2B"/>
    <w:rsid w:val="00AB44D2"/>
    <w:rsid w:val="00AC39D0"/>
    <w:rsid w:val="00BC1681"/>
    <w:rsid w:val="00C24785"/>
    <w:rsid w:val="00D65309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2017-04-27T07:18:00Z</dcterms:created>
  <dcterms:modified xsi:type="dcterms:W3CDTF">2017-04-27T07:18:00Z</dcterms:modified>
</cp:coreProperties>
</file>