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 xml:space="preserve">április </w:t>
      </w:r>
      <w:r w:rsidR="007F13C2">
        <w:rPr>
          <w:rFonts w:cs="Arial"/>
          <w:i/>
        </w:rPr>
        <w:t>24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CD28BB" w:rsidRDefault="00CD28BB" w:rsidP="00744AAD">
      <w:pPr>
        <w:jc w:val="center"/>
        <w:rPr>
          <w:rFonts w:cs="Arial"/>
        </w:rPr>
      </w:pPr>
    </w:p>
    <w:p w:rsidR="00FA5867" w:rsidRPr="00C80D13" w:rsidRDefault="00FA5867" w:rsidP="00FA5867">
      <w:pPr>
        <w:jc w:val="both"/>
        <w:rPr>
          <w:rFonts w:eastAsia="Calibri" w:cs="Arial"/>
          <w:b/>
        </w:rPr>
      </w:pPr>
      <w:r w:rsidRPr="00C80D13">
        <w:rPr>
          <w:rFonts w:eastAsia="Calibri" w:cs="Arial"/>
          <w:b/>
        </w:rPr>
        <w:t>Javaslat óvodák átmeneti elhelyezéséhez szükséges döntés meghozatalára</w:t>
      </w:r>
    </w:p>
    <w:p w:rsidR="00FA5867" w:rsidRDefault="00FA5867" w:rsidP="00FA5867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Előadó:</w:t>
      </w:r>
      <w:r w:rsidRPr="00C80D13">
        <w:rPr>
          <w:rFonts w:cs="Arial"/>
          <w:b/>
        </w:rPr>
        <w:t xml:space="preserve"> </w:t>
      </w:r>
      <w:r w:rsidRPr="00C80D13">
        <w:rPr>
          <w:rFonts w:cs="Arial"/>
          <w:b/>
        </w:rPr>
        <w:tab/>
      </w:r>
      <w:r w:rsidRPr="00C80D13">
        <w:rPr>
          <w:rFonts w:cs="Arial"/>
        </w:rPr>
        <w:t>Lakézi Gábor, a Városüzemeltetési Osztály vezetője</w:t>
      </w:r>
    </w:p>
    <w:p w:rsidR="00FA5867" w:rsidRPr="00C80D13" w:rsidRDefault="00FA5867" w:rsidP="00FA5867">
      <w:pPr>
        <w:jc w:val="both"/>
        <w:rPr>
          <w:rFonts w:cs="Arial"/>
        </w:rPr>
      </w:pPr>
    </w:p>
    <w:p w:rsidR="00FA5867" w:rsidRDefault="00FA5867" w:rsidP="00FA5867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1502017 (IV.24</w:t>
      </w:r>
      <w:r w:rsidRPr="00C80D13">
        <w:rPr>
          <w:rFonts w:cs="Arial"/>
          <w:b/>
          <w:u w:val="single"/>
        </w:rPr>
        <w:t>.) GVB. sz. határozat</w:t>
      </w:r>
    </w:p>
    <w:p w:rsidR="00FA5867" w:rsidRPr="00C80D13" w:rsidRDefault="00FA5867" w:rsidP="00FA5867">
      <w:pPr>
        <w:jc w:val="center"/>
        <w:rPr>
          <w:rFonts w:cs="Arial"/>
          <w:b/>
          <w:u w:val="single"/>
        </w:rPr>
      </w:pPr>
    </w:p>
    <w:p w:rsidR="00FA5867" w:rsidRDefault="00FA5867" w:rsidP="00FA5867">
      <w:pPr>
        <w:jc w:val="both"/>
        <w:rPr>
          <w:rFonts w:cs="Arial"/>
          <w:bCs/>
        </w:rPr>
      </w:pPr>
      <w:r w:rsidRPr="00C80D13">
        <w:rPr>
          <w:rFonts w:cs="Arial"/>
          <w:bCs/>
        </w:rPr>
        <w:t xml:space="preserve">Szombathely Megyei Jogú Város Közgyűlése Gazdasági és Városstratégiai Bizottsága a Szombathelyi Köznevelési GAMESZ által készített Szombathely, Petőfi Sándor u. 6. szám alatti ingatlan átalakításról szóló műszaki tartalmat elfogadja, s az átalakításhoz </w:t>
      </w:r>
      <w:r w:rsidRPr="00C80D13">
        <w:rPr>
          <w:rFonts w:cs="Arial"/>
        </w:rPr>
        <w:t>18 795 992,-</w:t>
      </w:r>
      <w:r w:rsidRPr="00C80D13">
        <w:rPr>
          <w:rFonts w:cs="Arial"/>
          <w:bCs/>
        </w:rPr>
        <w:t xml:space="preserve"> forint összegű forrást biztosít a Szombathelyi Köznevelési GAMESZ részére a költségtervben részletezett feladatok elvégzéséhez.</w:t>
      </w:r>
    </w:p>
    <w:p w:rsidR="00FA5867" w:rsidRPr="00C80D13" w:rsidRDefault="00FA5867" w:rsidP="00FA5867">
      <w:pPr>
        <w:jc w:val="both"/>
        <w:rPr>
          <w:rFonts w:cs="Arial"/>
          <w:u w:val="single"/>
        </w:rPr>
      </w:pPr>
    </w:p>
    <w:p w:rsidR="00FA5867" w:rsidRPr="00C80D13" w:rsidRDefault="00FA5867" w:rsidP="00FA5867">
      <w:pPr>
        <w:ind w:left="705" w:hanging="705"/>
        <w:jc w:val="both"/>
        <w:rPr>
          <w:rFonts w:cs="Arial"/>
          <w:bCs/>
          <w:color w:val="000000"/>
        </w:rPr>
      </w:pPr>
      <w:r w:rsidRPr="00C80D13">
        <w:rPr>
          <w:rFonts w:cs="Arial"/>
          <w:b/>
          <w:color w:val="000000"/>
          <w:u w:val="single"/>
        </w:rPr>
        <w:t>Felelősök:</w:t>
      </w:r>
      <w:r w:rsidRPr="00C80D13">
        <w:rPr>
          <w:rFonts w:cs="Arial"/>
          <w:bCs/>
          <w:color w:val="000000"/>
        </w:rPr>
        <w:tab/>
        <w:t>Dr. Puskás Tivadar, polgármester</w:t>
      </w:r>
    </w:p>
    <w:p w:rsidR="00FA5867" w:rsidRPr="00C80D13" w:rsidRDefault="00FA5867" w:rsidP="00FA5867">
      <w:pPr>
        <w:ind w:left="705" w:hanging="705"/>
        <w:jc w:val="both"/>
        <w:rPr>
          <w:rFonts w:cs="Arial"/>
          <w:bCs/>
          <w:color w:val="000000"/>
        </w:rPr>
      </w:pPr>
      <w:r w:rsidRPr="00C80D13">
        <w:rPr>
          <w:rFonts w:cs="Arial"/>
          <w:bCs/>
          <w:color w:val="000000"/>
        </w:rPr>
        <w:t xml:space="preserve">                    </w:t>
      </w:r>
      <w:r>
        <w:rPr>
          <w:rFonts w:cs="Arial"/>
          <w:bCs/>
          <w:color w:val="000000"/>
        </w:rPr>
        <w:t xml:space="preserve">  </w:t>
      </w:r>
      <w:r w:rsidRPr="00C80D13">
        <w:rPr>
          <w:rFonts w:cs="Arial"/>
          <w:bCs/>
          <w:color w:val="000000"/>
        </w:rPr>
        <w:t xml:space="preserve"> Koczka Tibor alpolgármester</w:t>
      </w:r>
    </w:p>
    <w:p w:rsidR="00FA5867" w:rsidRPr="00C80D13" w:rsidRDefault="00FA5867" w:rsidP="00FA5867">
      <w:pPr>
        <w:ind w:left="705" w:hanging="705"/>
        <w:jc w:val="both"/>
        <w:rPr>
          <w:rFonts w:cs="Arial"/>
          <w:bCs/>
          <w:color w:val="000000"/>
        </w:rPr>
      </w:pPr>
      <w:r w:rsidRPr="00C80D13">
        <w:rPr>
          <w:rFonts w:cs="Arial"/>
          <w:bCs/>
          <w:color w:val="000000"/>
        </w:rPr>
        <w:t xml:space="preserve">                    </w:t>
      </w:r>
      <w:r>
        <w:rPr>
          <w:rFonts w:cs="Arial"/>
          <w:bCs/>
          <w:color w:val="000000"/>
        </w:rPr>
        <w:t xml:space="preserve">  </w:t>
      </w:r>
      <w:r w:rsidRPr="00C80D13">
        <w:rPr>
          <w:rFonts w:cs="Arial"/>
          <w:bCs/>
          <w:color w:val="000000"/>
        </w:rPr>
        <w:t xml:space="preserve"> Molnár Miklós alpolgármester</w:t>
      </w:r>
      <w:r w:rsidRPr="00C80D13">
        <w:rPr>
          <w:rFonts w:cs="Arial"/>
          <w:bCs/>
          <w:color w:val="000000"/>
        </w:rPr>
        <w:tab/>
      </w:r>
      <w:r w:rsidRPr="00C80D13">
        <w:rPr>
          <w:rFonts w:cs="Arial"/>
          <w:bCs/>
          <w:color w:val="000000"/>
        </w:rPr>
        <w:tab/>
      </w:r>
      <w:r w:rsidRPr="00C80D13">
        <w:rPr>
          <w:rFonts w:cs="Arial"/>
          <w:bCs/>
          <w:color w:val="000000"/>
        </w:rPr>
        <w:tab/>
      </w:r>
    </w:p>
    <w:p w:rsidR="00FA5867" w:rsidRPr="00C80D13" w:rsidRDefault="00FA5867" w:rsidP="00FA5867">
      <w:pPr>
        <w:ind w:left="1414" w:firstLine="4"/>
        <w:jc w:val="both"/>
        <w:rPr>
          <w:rFonts w:cs="Arial"/>
          <w:bCs/>
          <w:color w:val="000000"/>
        </w:rPr>
      </w:pPr>
      <w:r w:rsidRPr="00C80D13">
        <w:rPr>
          <w:rFonts w:cs="Arial"/>
          <w:color w:val="000000"/>
        </w:rPr>
        <w:t>Dr.</w:t>
      </w:r>
      <w:r w:rsidRPr="00C80D13">
        <w:rPr>
          <w:rFonts w:cs="Arial"/>
          <w:bCs/>
          <w:color w:val="000000"/>
        </w:rPr>
        <w:t xml:space="preserve"> Károlyi Ákos jegyző</w:t>
      </w:r>
    </w:p>
    <w:p w:rsidR="00FA5867" w:rsidRPr="00C80D13" w:rsidRDefault="00FA5867" w:rsidP="00FA5867">
      <w:pPr>
        <w:ind w:left="1414" w:firstLine="4"/>
        <w:jc w:val="both"/>
        <w:rPr>
          <w:rFonts w:cs="Arial"/>
          <w:bCs/>
          <w:color w:val="000000"/>
        </w:rPr>
      </w:pPr>
      <w:r w:rsidRPr="00C80D13">
        <w:rPr>
          <w:rFonts w:cs="Arial"/>
          <w:bCs/>
          <w:color w:val="000000"/>
        </w:rPr>
        <w:t>(A végrehajtás előkészítéséért:</w:t>
      </w:r>
    </w:p>
    <w:p w:rsidR="00FA5867" w:rsidRPr="00C80D13" w:rsidRDefault="00FA5867" w:rsidP="00FA5867">
      <w:pPr>
        <w:ind w:left="1414" w:firstLine="4"/>
        <w:jc w:val="both"/>
        <w:rPr>
          <w:rFonts w:cs="Arial"/>
          <w:bCs/>
          <w:color w:val="000000"/>
        </w:rPr>
      </w:pPr>
      <w:r w:rsidRPr="00C80D13">
        <w:rPr>
          <w:rFonts w:cs="Arial"/>
          <w:bCs/>
          <w:color w:val="000000"/>
        </w:rPr>
        <w:t>Stéger Gábor a Közgazdasági és Adó Osztály vezetője</w:t>
      </w:r>
    </w:p>
    <w:p w:rsidR="00FA5867" w:rsidRDefault="00FA5867" w:rsidP="00FA5867">
      <w:pPr>
        <w:ind w:left="1414" w:firstLine="4"/>
        <w:jc w:val="both"/>
        <w:rPr>
          <w:rFonts w:cs="Arial"/>
          <w:bCs/>
          <w:color w:val="000000"/>
        </w:rPr>
      </w:pPr>
      <w:r w:rsidRPr="00C80D13">
        <w:rPr>
          <w:rFonts w:cs="Arial"/>
          <w:bCs/>
          <w:color w:val="000000"/>
        </w:rPr>
        <w:t>Dr. Bencsics Enikő az Egészségügyi és Közszolgálati Osztály vezetője)</w:t>
      </w:r>
    </w:p>
    <w:p w:rsidR="00FA5867" w:rsidRPr="00C80D13" w:rsidRDefault="00FA5867" w:rsidP="00FA5867">
      <w:pPr>
        <w:ind w:left="1414" w:firstLine="4"/>
        <w:jc w:val="both"/>
        <w:rPr>
          <w:rFonts w:cs="Arial"/>
          <w:bCs/>
          <w:color w:val="000000"/>
        </w:rPr>
      </w:pPr>
    </w:p>
    <w:p w:rsidR="00FA5867" w:rsidRDefault="00FA5867" w:rsidP="00FA5867">
      <w:pPr>
        <w:jc w:val="both"/>
        <w:rPr>
          <w:rFonts w:cs="Arial"/>
          <w:lang w:eastAsia="ar-SA"/>
        </w:rPr>
      </w:pPr>
      <w:r w:rsidRPr="00C80D13">
        <w:rPr>
          <w:rFonts w:cs="Arial"/>
          <w:b/>
          <w:u w:val="single"/>
          <w:lang w:eastAsia="ar-SA"/>
        </w:rPr>
        <w:t>Határidő:</w:t>
      </w:r>
      <w:r w:rsidRPr="00C80D13">
        <w:rPr>
          <w:rFonts w:cs="Arial"/>
          <w:lang w:eastAsia="ar-SA"/>
        </w:rPr>
        <w:tab/>
        <w:t xml:space="preserve">azonnal            </w:t>
      </w:r>
    </w:p>
    <w:p w:rsidR="000A44C6" w:rsidRPr="00C80D13" w:rsidRDefault="000A44C6" w:rsidP="000A44C6">
      <w:pPr>
        <w:jc w:val="both"/>
        <w:rPr>
          <w:rFonts w:cs="Arial"/>
        </w:rPr>
      </w:pPr>
      <w:bookmarkStart w:id="0" w:name="_GoBack"/>
      <w:bookmarkEnd w:id="0"/>
    </w:p>
    <w:p w:rsidR="00CD28BB" w:rsidRPr="00C80D13" w:rsidRDefault="00CD28BB" w:rsidP="00CD28BB">
      <w:pPr>
        <w:jc w:val="both"/>
        <w:rPr>
          <w:rFonts w:cs="Arial"/>
          <w:bCs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Default="00630452" w:rsidP="00630452">
      <w:pPr>
        <w:rPr>
          <w:rFonts w:cs="Arial"/>
          <w:szCs w:val="22"/>
        </w:rPr>
      </w:pPr>
    </w:p>
    <w:p w:rsidR="00CD28BB" w:rsidRPr="00F419CB" w:rsidRDefault="00CD28BB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630452" w:rsidRDefault="00630452" w:rsidP="00744AAD">
      <w:pPr>
        <w:jc w:val="center"/>
        <w:rPr>
          <w:rFonts w:cs="Arial"/>
        </w:rPr>
      </w:pPr>
    </w:p>
    <w:sectPr w:rsidR="0063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0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2"/>
  </w:num>
  <w:num w:numId="8">
    <w:abstractNumId w:val="16"/>
  </w:num>
  <w:num w:numId="9">
    <w:abstractNumId w:val="1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"/>
  </w:num>
  <w:num w:numId="20">
    <w:abstractNumId w:val="13"/>
  </w:num>
  <w:num w:numId="21">
    <w:abstractNumId w:val="25"/>
  </w:num>
  <w:num w:numId="22">
    <w:abstractNumId w:val="18"/>
  </w:num>
  <w:num w:numId="23">
    <w:abstractNumId w:val="23"/>
  </w:num>
  <w:num w:numId="24">
    <w:abstractNumId w:val="12"/>
  </w:num>
  <w:num w:numId="25">
    <w:abstractNumId w:val="7"/>
  </w:num>
  <w:num w:numId="26">
    <w:abstractNumId w:val="8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6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0A44C6"/>
    <w:rsid w:val="000A687A"/>
    <w:rsid w:val="001273DB"/>
    <w:rsid w:val="001764B4"/>
    <w:rsid w:val="001D65CF"/>
    <w:rsid w:val="001E4D55"/>
    <w:rsid w:val="001F73B8"/>
    <w:rsid w:val="00202538"/>
    <w:rsid w:val="00211F3B"/>
    <w:rsid w:val="00262562"/>
    <w:rsid w:val="002D29C9"/>
    <w:rsid w:val="002E1B14"/>
    <w:rsid w:val="00324440"/>
    <w:rsid w:val="00365B71"/>
    <w:rsid w:val="003812FA"/>
    <w:rsid w:val="00391EAF"/>
    <w:rsid w:val="00396B90"/>
    <w:rsid w:val="003D4DEE"/>
    <w:rsid w:val="003D545E"/>
    <w:rsid w:val="003E6DB0"/>
    <w:rsid w:val="0043265C"/>
    <w:rsid w:val="00435A53"/>
    <w:rsid w:val="00442012"/>
    <w:rsid w:val="004C6D5D"/>
    <w:rsid w:val="005354C5"/>
    <w:rsid w:val="005E2EAB"/>
    <w:rsid w:val="00600ADD"/>
    <w:rsid w:val="0062128A"/>
    <w:rsid w:val="00630452"/>
    <w:rsid w:val="006A11E7"/>
    <w:rsid w:val="00744AAD"/>
    <w:rsid w:val="007472FD"/>
    <w:rsid w:val="007606D3"/>
    <w:rsid w:val="007C3D0F"/>
    <w:rsid w:val="007F13C2"/>
    <w:rsid w:val="008006C8"/>
    <w:rsid w:val="00833F5E"/>
    <w:rsid w:val="0089019E"/>
    <w:rsid w:val="008F3785"/>
    <w:rsid w:val="0090528A"/>
    <w:rsid w:val="00977163"/>
    <w:rsid w:val="00992A9F"/>
    <w:rsid w:val="009A2ABA"/>
    <w:rsid w:val="009F6F88"/>
    <w:rsid w:val="00A21EB4"/>
    <w:rsid w:val="00A62481"/>
    <w:rsid w:val="00A93904"/>
    <w:rsid w:val="00AA2394"/>
    <w:rsid w:val="00AE29E8"/>
    <w:rsid w:val="00B22A83"/>
    <w:rsid w:val="00B31CA0"/>
    <w:rsid w:val="00B35F54"/>
    <w:rsid w:val="00B60A23"/>
    <w:rsid w:val="00B65291"/>
    <w:rsid w:val="00B703F1"/>
    <w:rsid w:val="00B8742B"/>
    <w:rsid w:val="00B956C7"/>
    <w:rsid w:val="00BA2958"/>
    <w:rsid w:val="00BC3F36"/>
    <w:rsid w:val="00BE15D9"/>
    <w:rsid w:val="00C15CCC"/>
    <w:rsid w:val="00CD28BB"/>
    <w:rsid w:val="00D51DCF"/>
    <w:rsid w:val="00D540C5"/>
    <w:rsid w:val="00D706C2"/>
    <w:rsid w:val="00D92190"/>
    <w:rsid w:val="00E16CE2"/>
    <w:rsid w:val="00F03D1D"/>
    <w:rsid w:val="00F656E1"/>
    <w:rsid w:val="00F827CF"/>
    <w:rsid w:val="00F955BB"/>
    <w:rsid w:val="00FA5867"/>
    <w:rsid w:val="00FB44F6"/>
    <w:rsid w:val="00FD0102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2017-04-27T06:45:00Z</cp:lastPrinted>
  <dcterms:created xsi:type="dcterms:W3CDTF">2017-05-17T08:56:00Z</dcterms:created>
  <dcterms:modified xsi:type="dcterms:W3CDTF">2017-05-17T08:56:00Z</dcterms:modified>
</cp:coreProperties>
</file>