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  <w:bookmarkStart w:id="0" w:name="_GoBack"/>
      <w:bookmarkEnd w:id="0"/>
    </w:p>
    <w:p w:rsidR="007F13C2" w:rsidRPr="00C80D13" w:rsidRDefault="007F13C2" w:rsidP="007F13C2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>Javaslat egyes ingatlanokkal kapcsolatos döntések meghozatalára</w:t>
      </w:r>
    </w:p>
    <w:p w:rsidR="007F13C2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7F13C2" w:rsidRPr="00C80D13" w:rsidRDefault="007F13C2" w:rsidP="007F13C2">
      <w:pPr>
        <w:jc w:val="both"/>
        <w:rPr>
          <w:rFonts w:cs="Arial"/>
        </w:rPr>
      </w:pPr>
    </w:p>
    <w:p w:rsidR="007F13C2" w:rsidRDefault="007F13C2" w:rsidP="007F13C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136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7F13C2" w:rsidRPr="00C80D13" w:rsidRDefault="007F13C2" w:rsidP="007F13C2">
      <w:pPr>
        <w:jc w:val="center"/>
        <w:rPr>
          <w:rFonts w:cs="Arial"/>
          <w:b/>
          <w:u w:val="single"/>
        </w:rPr>
      </w:pPr>
    </w:p>
    <w:p w:rsidR="007F13C2" w:rsidRPr="00C80D13" w:rsidRDefault="007F13C2" w:rsidP="007F13C2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- a helyiségbérlet szabályairól szóló 17/2006. (V. 25.) önkormányzati rendeletének 5. § (4) bekezdése alapján – a Szombathely, Petőfi Sándor utca 9/B. fszt. 13. szám alatti, 15 m</w:t>
      </w:r>
      <w:r w:rsidRPr="00C80D13">
        <w:rPr>
          <w:rFonts w:cs="Arial"/>
          <w:vertAlign w:val="superscript"/>
        </w:rPr>
        <w:t>2</w:t>
      </w:r>
      <w:r w:rsidRPr="00C80D13">
        <w:rPr>
          <w:rFonts w:cs="Arial"/>
        </w:rPr>
        <w:t xml:space="preserve"> alapterületű személygépkocsi-tárolóra v</w:t>
      </w:r>
      <w:r>
        <w:rPr>
          <w:rFonts w:cs="Arial"/>
        </w:rPr>
        <w:t xml:space="preserve">onatkozó bérleti szerződést </w:t>
      </w:r>
      <w:r w:rsidRPr="0037740F">
        <w:rPr>
          <w:rFonts w:cs="Arial"/>
        </w:rPr>
        <w:t>2018. április 30. napjáig</w:t>
      </w:r>
      <w:r w:rsidRPr="00C80D13">
        <w:rPr>
          <w:rFonts w:cs="Arial"/>
        </w:rPr>
        <w:t xml:space="preserve"> hosszabbítja meg Hegedűs László részére az alábbi feltételekkel:</w:t>
      </w:r>
    </w:p>
    <w:p w:rsidR="007F13C2" w:rsidRPr="00C80D13" w:rsidRDefault="007F13C2" w:rsidP="007F13C2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4.425,- Ft + áfa/hónap, azaz 5.620,- Ft/hónap,</w:t>
      </w:r>
    </w:p>
    <w:p w:rsidR="007F13C2" w:rsidRPr="00C80D13" w:rsidRDefault="007F13C2" w:rsidP="007F13C2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késedelmes teljesítése esetén a bérlő a Ptk. rendelkezései szerint megállapított késedelmi kamatot köteles megfizetni,</w:t>
      </w:r>
    </w:p>
    <w:p w:rsidR="007F13C2" w:rsidRPr="00C80D13" w:rsidRDefault="007F13C2" w:rsidP="007F13C2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7F13C2" w:rsidRPr="00C80D13" w:rsidRDefault="007F13C2" w:rsidP="007F13C2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bérlő a helyiség használatát másnak nem engedheti át,</w:t>
      </w:r>
    </w:p>
    <w:p w:rsidR="007F13C2" w:rsidRDefault="007F13C2" w:rsidP="007F13C2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bérlő a bérlet megszűnésekor a helyiséget köteles tisztán, kiürítve, </w:t>
      </w:r>
      <w:proofErr w:type="spellStart"/>
      <w:r w:rsidRPr="00C80D13">
        <w:rPr>
          <w:rFonts w:cs="Arial"/>
        </w:rPr>
        <w:t>átadáskori</w:t>
      </w:r>
      <w:proofErr w:type="spellEnd"/>
      <w:r w:rsidRPr="00C80D13"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7F13C2" w:rsidRDefault="007F13C2" w:rsidP="007F13C2">
      <w:pPr>
        <w:ind w:left="720"/>
        <w:jc w:val="both"/>
        <w:rPr>
          <w:rFonts w:cs="Arial"/>
        </w:rPr>
      </w:pPr>
    </w:p>
    <w:p w:rsidR="007F13C2" w:rsidRDefault="007F13C2" w:rsidP="007F13C2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 w:rsidRPr="00C80D13">
        <w:rPr>
          <w:rFonts w:cs="Arial"/>
        </w:rPr>
        <w:t>Zrt.-t</w:t>
      </w:r>
      <w:proofErr w:type="spellEnd"/>
      <w:r w:rsidRPr="00C80D13">
        <w:rPr>
          <w:rFonts w:cs="Arial"/>
        </w:rPr>
        <w:t xml:space="preserve">, mint az ingatlan vagyonkezelőjét, hogy a bérleti szerződést a fent megjelölt feltételek mellett Hegedűs Lászlóval hosszabbítsa meg. </w:t>
      </w:r>
    </w:p>
    <w:p w:rsidR="007F13C2" w:rsidRPr="00C80D13" w:rsidRDefault="007F13C2" w:rsidP="007F13C2">
      <w:pPr>
        <w:jc w:val="both"/>
        <w:rPr>
          <w:rFonts w:cs="Arial"/>
        </w:rPr>
      </w:pPr>
      <w:r w:rsidRPr="00B71019">
        <w:rPr>
          <w:rFonts w:cs="Arial"/>
        </w:rPr>
        <w:t>A Gazdasági és Városstratégia Bizottság felkéri az Önkormányzatot, hogy a személygépkocsi-tároló műszaki állapotát vizsgálja felül.</w:t>
      </w:r>
    </w:p>
    <w:p w:rsidR="007F13C2" w:rsidRPr="00C80D13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7F13C2" w:rsidRPr="00C80D13" w:rsidRDefault="007F13C2" w:rsidP="007F13C2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(végrehajtásért: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 xml:space="preserve">. vezérigazgatója </w:t>
      </w:r>
    </w:p>
    <w:p w:rsidR="007F13C2" w:rsidRPr="00C80D13" w:rsidRDefault="007F13C2" w:rsidP="007F13C2">
      <w:pPr>
        <w:tabs>
          <w:tab w:val="left" w:pos="3119"/>
        </w:tabs>
        <w:jc w:val="both"/>
        <w:rPr>
          <w:rFonts w:cs="Arial"/>
        </w:rPr>
      </w:pP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 Lakézi Gábor, a Városüzemeltetési Osztály vezetője)</w:t>
      </w:r>
    </w:p>
    <w:p w:rsidR="007F13C2" w:rsidRPr="00C80D13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azonnal</w:t>
      </w: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2017-04-26T12:52:00Z</dcterms:created>
  <dcterms:modified xsi:type="dcterms:W3CDTF">2017-04-26T12:52:00Z</dcterms:modified>
</cp:coreProperties>
</file>