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34FE2" w:rsidRPr="00B71019" w:rsidRDefault="00034FE2" w:rsidP="00034FE2">
      <w:pPr>
        <w:jc w:val="both"/>
        <w:rPr>
          <w:rFonts w:cs="Arial"/>
          <w:b/>
        </w:rPr>
      </w:pPr>
      <w:r w:rsidRPr="00B71019">
        <w:rPr>
          <w:rFonts w:cs="Arial"/>
          <w:b/>
        </w:rPr>
        <w:t>Szombathely, Széll Kálmán u. 17. szám (hrsz. 6844) alatti helyi egyedi védelem alatt álló eklektikus lakóépület ablakainak cseréje céljából igényelt, vissza nem térítendő önkormányzati támogatás utólagos elszámolása (Sürgősségi Indítvány)</w:t>
      </w:r>
    </w:p>
    <w:p w:rsidR="00034FE2" w:rsidRPr="00B71019" w:rsidRDefault="00034FE2" w:rsidP="00034FE2">
      <w:pPr>
        <w:jc w:val="both"/>
        <w:rPr>
          <w:rFonts w:eastAsia="Calibri" w:cs="Arial"/>
        </w:rPr>
      </w:pPr>
      <w:r w:rsidRPr="00B71019">
        <w:rPr>
          <w:rFonts w:cs="Arial"/>
          <w:b/>
          <w:bCs/>
          <w:iCs/>
          <w:u w:val="single"/>
        </w:rPr>
        <w:t>Előadó</w:t>
      </w:r>
      <w:r w:rsidRPr="00B71019">
        <w:rPr>
          <w:rFonts w:cs="Arial"/>
        </w:rPr>
        <w:t>: Dr. Telek Miklós, a Polgármesteri Kabinet vezetője</w:t>
      </w:r>
    </w:p>
    <w:p w:rsidR="00034FE2" w:rsidRPr="00B71019" w:rsidRDefault="00034FE2" w:rsidP="00034FE2">
      <w:pPr>
        <w:pStyle w:val="Listaszerbekezds"/>
        <w:spacing w:before="240"/>
        <w:jc w:val="both"/>
        <w:rPr>
          <w:rFonts w:eastAsia="Calibri" w:cs="Arial"/>
        </w:rPr>
      </w:pPr>
    </w:p>
    <w:p w:rsidR="00034FE2" w:rsidRDefault="00034FE2" w:rsidP="00034FE2">
      <w:pPr>
        <w:jc w:val="center"/>
        <w:rPr>
          <w:rFonts w:cs="Arial"/>
          <w:b/>
          <w:u w:val="single"/>
        </w:rPr>
      </w:pPr>
      <w:r w:rsidRPr="00B71019">
        <w:rPr>
          <w:rFonts w:cs="Arial"/>
          <w:b/>
          <w:u w:val="single"/>
        </w:rPr>
        <w:t>94/2017 (IV.24.) GVB. sz. határozat</w:t>
      </w:r>
    </w:p>
    <w:p w:rsidR="00034FE2" w:rsidRPr="00B71019" w:rsidRDefault="00034FE2" w:rsidP="00034FE2">
      <w:pPr>
        <w:jc w:val="center"/>
        <w:rPr>
          <w:rFonts w:cs="Arial"/>
          <w:b/>
          <w:u w:val="single"/>
        </w:rPr>
      </w:pPr>
    </w:p>
    <w:p w:rsidR="00034FE2" w:rsidRPr="00B71019" w:rsidRDefault="00034FE2" w:rsidP="00034FE2">
      <w:pPr>
        <w:jc w:val="both"/>
        <w:rPr>
          <w:rFonts w:cs="Arial"/>
        </w:rPr>
      </w:pPr>
      <w:r w:rsidRPr="00B71019">
        <w:rPr>
          <w:rFonts w:cs="Arial"/>
        </w:rPr>
        <w:t xml:space="preserve">A Gazdasági és Városstratégiai </w:t>
      </w:r>
      <w:r w:rsidRPr="00B71019">
        <w:rPr>
          <w:rFonts w:cs="Arial"/>
          <w:color w:val="000000"/>
        </w:rPr>
        <w:t>Bizottság</w:t>
      </w:r>
      <w:r w:rsidRPr="00B71019">
        <w:rPr>
          <w:rFonts w:cs="Arial"/>
        </w:rPr>
        <w:t xml:space="preserve"> megtárgyalta a Szombathely, Széll Kálmán u. 17. szám, 6844 hrsz. alatti ingatlanon meglévő eklektikus lakóépület I. emelet 15. számú lakásához tartózó homlokzati nyílászárók cseréjével kapcsolatos többletmunkákra vonatkozó pályázatot. A Bizottság úgy foglalt állást, hogy az előzetesen megítélt és számlákkal elszámolt többletköltség 50%-át, a maximum 500 000 </w:t>
      </w:r>
      <w:r w:rsidRPr="00B71019">
        <w:rPr>
          <w:rFonts w:cs="Arial"/>
          <w:bCs/>
        </w:rPr>
        <w:t>Ft</w:t>
      </w:r>
      <w:r w:rsidRPr="00B71019">
        <w:rPr>
          <w:rFonts w:cs="Arial"/>
        </w:rPr>
        <w:t xml:space="preserve"> vissza nem térítendő önkormányzati támogatást biztosítja.</w:t>
      </w:r>
    </w:p>
    <w:p w:rsidR="00034FE2" w:rsidRPr="00B71019" w:rsidRDefault="00034FE2" w:rsidP="00034FE2">
      <w:pPr>
        <w:jc w:val="both"/>
        <w:rPr>
          <w:rFonts w:cs="Arial"/>
        </w:rPr>
      </w:pPr>
      <w:r w:rsidRPr="00B71019">
        <w:rPr>
          <w:rFonts w:cs="Arial"/>
        </w:rPr>
        <w:t>Felelős:</w:t>
      </w:r>
      <w:r w:rsidRPr="00B71019">
        <w:rPr>
          <w:rFonts w:cs="Arial"/>
        </w:rPr>
        <w:tab/>
        <w:t>Dr. Telek Miklós osztályvezető</w:t>
      </w:r>
    </w:p>
    <w:p w:rsidR="00034FE2" w:rsidRDefault="00034FE2" w:rsidP="00034FE2">
      <w:pPr>
        <w:pStyle w:val="Szvegtrzs"/>
        <w:rPr>
          <w:rFonts w:cs="Arial"/>
          <w:szCs w:val="22"/>
        </w:rPr>
      </w:pPr>
      <w:r w:rsidRPr="00B71019">
        <w:rPr>
          <w:rFonts w:cs="Arial"/>
          <w:szCs w:val="22"/>
        </w:rPr>
        <w:t xml:space="preserve">Határidő: </w:t>
      </w:r>
      <w:r w:rsidRPr="00B71019">
        <w:rPr>
          <w:rFonts w:cs="Arial"/>
          <w:szCs w:val="22"/>
        </w:rPr>
        <w:tab/>
        <w:t>30 napon belül</w:t>
      </w:r>
      <w:r w:rsidRPr="000C23A1">
        <w:rPr>
          <w:rFonts w:cs="Arial"/>
          <w:szCs w:val="22"/>
        </w:rPr>
        <w:t xml:space="preserve"> </w:t>
      </w:r>
    </w:p>
    <w:p w:rsidR="00630452" w:rsidRDefault="00630452" w:rsidP="00630452">
      <w:pPr>
        <w:spacing w:before="240"/>
        <w:jc w:val="both"/>
        <w:rPr>
          <w:rFonts w:eastAsia="Calibri" w:cs="Arial"/>
        </w:rPr>
      </w:pPr>
      <w:bookmarkStart w:id="0" w:name="_GoBack"/>
      <w:bookmarkEnd w:id="0"/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2017-05-16T06:41:00Z</dcterms:created>
  <dcterms:modified xsi:type="dcterms:W3CDTF">2017-05-16T06:41:00Z</dcterms:modified>
</cp:coreProperties>
</file>