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60A23" w:rsidRDefault="00B60A23" w:rsidP="00744AAD">
      <w:pPr>
        <w:jc w:val="center"/>
        <w:rPr>
          <w:rFonts w:cs="Arial"/>
        </w:rPr>
      </w:pPr>
    </w:p>
    <w:p w:rsidR="00B60A23" w:rsidRPr="007B17F6" w:rsidRDefault="00AB3D88" w:rsidP="00AB3D88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="00B60A23" w:rsidRPr="007B17F6">
        <w:rPr>
          <w:rFonts w:cs="Arial"/>
          <w:b/>
          <w:bCs/>
          <w:szCs w:val="22"/>
        </w:rPr>
        <w:t>Javasat támogatási kérelmek elbírálására</w:t>
      </w:r>
    </w:p>
    <w:p w:rsidR="00B60A23" w:rsidRDefault="00B60A23" w:rsidP="00B60A23">
      <w:pPr>
        <w:pStyle w:val="Listaszerbekezds"/>
        <w:ind w:left="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>
        <w:rPr>
          <w:rFonts w:cs="Arial"/>
          <w:bCs/>
          <w:szCs w:val="22"/>
        </w:rPr>
        <w:t>: Bencsics Enikő, az Egészségügyi és Közszolgálati Osztály vezetője</w:t>
      </w:r>
    </w:p>
    <w:p w:rsidR="00B60A23" w:rsidRDefault="00B60A23" w:rsidP="00B60A23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B60A23" w:rsidRPr="003A7C0E" w:rsidRDefault="00B60A23" w:rsidP="00B60A23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86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B60A23" w:rsidRPr="001603FC" w:rsidRDefault="00B60A23" w:rsidP="00B60A23">
      <w:pPr>
        <w:jc w:val="center"/>
        <w:rPr>
          <w:rFonts w:cs="Arial"/>
          <w:b/>
          <w:bCs/>
          <w:u w:val="single"/>
        </w:rPr>
      </w:pPr>
    </w:p>
    <w:p w:rsidR="00B60A23" w:rsidRPr="001603FC" w:rsidRDefault="00B60A23" w:rsidP="00B60A23">
      <w:pPr>
        <w:pStyle w:val="Listaszerbekezds"/>
        <w:numPr>
          <w:ilvl w:val="0"/>
          <w:numId w:val="21"/>
        </w:numPr>
        <w:jc w:val="both"/>
        <w:rPr>
          <w:rFonts w:cs="Arial"/>
        </w:rPr>
      </w:pPr>
      <w:r w:rsidRPr="001603FC">
        <w:rPr>
          <w:rFonts w:cs="Arial"/>
          <w:bCs/>
        </w:rPr>
        <w:t>Szombathely Megyei Jogú Város Közgyűlése Gazdasági és Városstratégiai Bizottság</w:t>
      </w:r>
      <w:r w:rsidRPr="001603FC">
        <w:rPr>
          <w:rFonts w:cs="Arial"/>
        </w:rPr>
        <w:t xml:space="preserve">a Szombathely Megyei Jogú Város Önkormányzata Közgyűlésének </w:t>
      </w:r>
      <w:r w:rsidRPr="001603FC">
        <w:rPr>
          <w:rFonts w:cs="Arial"/>
          <w:bCs/>
        </w:rPr>
        <w:t>az önkormányzat 2017. évi költségvetéséről szóló</w:t>
      </w:r>
      <w:r w:rsidRPr="001603FC">
        <w:rPr>
          <w:rFonts w:cs="Arial"/>
        </w:rPr>
        <w:t xml:space="preserve"> </w:t>
      </w:r>
      <w:r w:rsidRPr="001603FC">
        <w:rPr>
          <w:rFonts w:cs="Arial"/>
          <w:bCs/>
        </w:rPr>
        <w:t xml:space="preserve">4/2017. (III. 7.) önkormányzati rendelete 11. § </w:t>
      </w:r>
      <w:r w:rsidRPr="001603FC">
        <w:rPr>
          <w:rFonts w:cs="Arial"/>
        </w:rPr>
        <w:t>(10) pontja alapján kapott felhatalmazás alapján a Pannonsport Kft. 2016. év teljes pénzügyi, szakmai beszámolóját, valamint a 2017. évi pénzügyi, szakmai tervét megtárgyalta, és az alapján a Kft. 2017. évi támogathatóságát jóváhagyja.</w:t>
      </w:r>
    </w:p>
    <w:p w:rsidR="00B60A23" w:rsidRPr="001603FC" w:rsidRDefault="00B60A23" w:rsidP="00B60A23">
      <w:pPr>
        <w:jc w:val="both"/>
        <w:rPr>
          <w:rFonts w:cs="Arial"/>
        </w:rPr>
      </w:pPr>
    </w:p>
    <w:p w:rsidR="00B60A23" w:rsidRPr="001603FC" w:rsidRDefault="00B60A23" w:rsidP="00B60A23">
      <w:pPr>
        <w:pStyle w:val="Listaszerbekezds"/>
        <w:numPr>
          <w:ilvl w:val="0"/>
          <w:numId w:val="21"/>
        </w:numPr>
        <w:jc w:val="both"/>
        <w:rPr>
          <w:rFonts w:cs="Arial"/>
        </w:rPr>
      </w:pPr>
      <w:r w:rsidRPr="001603FC">
        <w:rPr>
          <w:rFonts w:cs="Arial"/>
          <w:bCs/>
        </w:rPr>
        <w:t xml:space="preserve">A Bizottság az 1. pont alapján a </w:t>
      </w:r>
      <w:r w:rsidRPr="001603FC">
        <w:rPr>
          <w:rFonts w:cs="Arial"/>
        </w:rPr>
        <w:t xml:space="preserve">Közgyűlés a 2017. évi költségvetésről szóló rendéletében a Sport ágazat kiadásai között külön tételsoron szereplő - a Pannonsport Kft. által Szombathelyen megrendezésre kerülő - Birkózó U23 EB és Grand </w:t>
      </w:r>
      <w:proofErr w:type="spellStart"/>
      <w:r w:rsidRPr="001603FC">
        <w:rPr>
          <w:rFonts w:cs="Arial"/>
        </w:rPr>
        <w:t>Prix</w:t>
      </w:r>
      <w:proofErr w:type="spellEnd"/>
      <w:r w:rsidRPr="001603FC">
        <w:rPr>
          <w:rFonts w:cs="Arial"/>
        </w:rPr>
        <w:t xml:space="preserve"> rendezési költségeit magában foglaló 19.500.000,- Ft támogatási összeget jóváhagyta.</w:t>
      </w:r>
    </w:p>
    <w:p w:rsidR="00B60A23" w:rsidRPr="001603FC" w:rsidRDefault="00B60A23" w:rsidP="00B60A23">
      <w:pPr>
        <w:pStyle w:val="Listaszerbekezds"/>
        <w:rPr>
          <w:rFonts w:cs="Arial"/>
        </w:rPr>
      </w:pPr>
    </w:p>
    <w:p w:rsidR="00B60A23" w:rsidRPr="001603FC" w:rsidRDefault="00B60A23" w:rsidP="00B60A23">
      <w:pPr>
        <w:pStyle w:val="Listaszerbekezds"/>
        <w:numPr>
          <w:ilvl w:val="0"/>
          <w:numId w:val="21"/>
        </w:numPr>
        <w:jc w:val="both"/>
        <w:rPr>
          <w:rFonts w:cs="Arial"/>
        </w:rPr>
      </w:pPr>
      <w:r w:rsidRPr="001603FC">
        <w:rPr>
          <w:rFonts w:cs="Arial"/>
        </w:rPr>
        <w:t xml:space="preserve">A Bizottság felkéri az </w:t>
      </w:r>
      <w:r>
        <w:rPr>
          <w:rFonts w:cs="Arial"/>
        </w:rPr>
        <w:t>e</w:t>
      </w:r>
      <w:r w:rsidRPr="001603FC">
        <w:rPr>
          <w:rFonts w:cs="Arial"/>
        </w:rPr>
        <w:t>lőterjesztőt, hogy a támogatással kapcsolatos teendőket a Közgyűlés 47/2013. (XII.4.) Kgy. számú, az önkormányzati forrásátadásról szóló rendeletének megfelelően végezze el.</w:t>
      </w:r>
    </w:p>
    <w:p w:rsidR="00B60A23" w:rsidRPr="001603FC" w:rsidRDefault="00B60A23" w:rsidP="00B60A23">
      <w:pPr>
        <w:ind w:left="720"/>
        <w:jc w:val="both"/>
        <w:rPr>
          <w:rFonts w:cs="Arial"/>
          <w:bCs/>
        </w:rPr>
      </w:pPr>
    </w:p>
    <w:p w:rsidR="00B60A23" w:rsidRPr="008F1A6C" w:rsidRDefault="00B60A23" w:rsidP="00B60A23">
      <w:pPr>
        <w:ind w:right="-427"/>
        <w:jc w:val="both"/>
        <w:rPr>
          <w:rFonts w:cs="Arial"/>
          <w:bCs/>
        </w:rPr>
      </w:pPr>
      <w:r w:rsidRPr="001603FC">
        <w:rPr>
          <w:rFonts w:cs="Arial"/>
          <w:b/>
          <w:bCs/>
          <w:u w:val="single"/>
        </w:rPr>
        <w:t>Felelős</w:t>
      </w:r>
      <w:proofErr w:type="gramStart"/>
      <w:r w:rsidRPr="001603FC">
        <w:rPr>
          <w:rFonts w:cs="Arial"/>
          <w:b/>
          <w:bCs/>
          <w:u w:val="single"/>
        </w:rPr>
        <w:t>:</w:t>
      </w:r>
      <w:r w:rsidRPr="001603FC">
        <w:rPr>
          <w:rFonts w:cs="Arial"/>
          <w:b/>
          <w:bCs/>
        </w:rPr>
        <w:t xml:space="preserve">      </w:t>
      </w:r>
      <w:r>
        <w:rPr>
          <w:rFonts w:cs="Arial"/>
          <w:b/>
          <w:bCs/>
        </w:rPr>
        <w:t xml:space="preserve"> </w:t>
      </w:r>
      <w:r w:rsidRPr="00106F09">
        <w:rPr>
          <w:rFonts w:cs="Arial"/>
          <w:bCs/>
        </w:rPr>
        <w:t>Lendvai</w:t>
      </w:r>
      <w:proofErr w:type="gramEnd"/>
      <w:r w:rsidRPr="00106F09">
        <w:rPr>
          <w:rFonts w:cs="Arial"/>
          <w:bCs/>
        </w:rPr>
        <w:t xml:space="preserve"> Ferenc, a Bizottság elnöke</w:t>
      </w:r>
      <w:r w:rsidRPr="001603FC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1603FC">
        <w:rPr>
          <w:rFonts w:cs="Arial"/>
          <w:b/>
          <w:bCs/>
        </w:rPr>
        <w:t xml:space="preserve"> </w:t>
      </w:r>
    </w:p>
    <w:p w:rsidR="00B60A23" w:rsidRPr="00106F09" w:rsidRDefault="00B60A23" w:rsidP="00B60A23">
      <w:pPr>
        <w:ind w:left="568" w:right="-427" w:firstLine="708"/>
        <w:jc w:val="both"/>
        <w:rPr>
          <w:rFonts w:cs="Arial"/>
          <w:bCs/>
        </w:rPr>
      </w:pPr>
      <w:r w:rsidRPr="00106F09">
        <w:rPr>
          <w:rFonts w:cs="Arial"/>
          <w:bCs/>
        </w:rPr>
        <w:t>Koczka Tibor alpolgármester</w:t>
      </w:r>
    </w:p>
    <w:p w:rsidR="00B60A23" w:rsidRPr="00106F09" w:rsidRDefault="00B60A23" w:rsidP="00B60A23">
      <w:pPr>
        <w:ind w:left="568" w:right="-427" w:firstLine="708"/>
        <w:jc w:val="both"/>
        <w:rPr>
          <w:rFonts w:cs="Arial"/>
        </w:rPr>
      </w:pPr>
      <w:r w:rsidRPr="00106F09">
        <w:rPr>
          <w:rFonts w:cs="Arial"/>
        </w:rPr>
        <w:t>Molnár Miklós gazdaságfejlesztésért felelős alpolgármester</w:t>
      </w:r>
    </w:p>
    <w:p w:rsidR="00B60A23" w:rsidRPr="00106F09" w:rsidRDefault="00B60A23" w:rsidP="00B60A23">
      <w:pPr>
        <w:ind w:left="4956" w:right="-427" w:hanging="3680"/>
        <w:jc w:val="both"/>
        <w:rPr>
          <w:rFonts w:cs="Arial"/>
          <w:bCs/>
        </w:rPr>
      </w:pPr>
      <w:r w:rsidRPr="00106F09">
        <w:rPr>
          <w:rFonts w:cs="Arial"/>
          <w:bCs/>
        </w:rPr>
        <w:t>(A végrehajtás előkészítéséért: Dr. Bencsics Enikő, az Egészségügyi és Közszolgálati</w:t>
      </w:r>
      <w:r>
        <w:rPr>
          <w:rFonts w:cs="Arial"/>
          <w:bCs/>
        </w:rPr>
        <w:t xml:space="preserve"> </w:t>
      </w:r>
      <w:r w:rsidRPr="00106F09">
        <w:rPr>
          <w:rFonts w:cs="Arial"/>
          <w:bCs/>
        </w:rPr>
        <w:t>Osztály vezetője</w:t>
      </w:r>
      <w:r w:rsidRPr="00106F09">
        <w:rPr>
          <w:rFonts w:cs="Arial"/>
        </w:rPr>
        <w:t>.</w:t>
      </w:r>
      <w:r w:rsidRPr="00106F09">
        <w:rPr>
          <w:rFonts w:cs="Arial"/>
          <w:bCs/>
        </w:rPr>
        <w:t>)</w:t>
      </w:r>
    </w:p>
    <w:p w:rsidR="00B60A23" w:rsidRPr="001603FC" w:rsidRDefault="00B60A23" w:rsidP="00B60A23">
      <w:pPr>
        <w:jc w:val="both"/>
        <w:rPr>
          <w:rFonts w:cs="Arial"/>
        </w:rPr>
      </w:pPr>
    </w:p>
    <w:p w:rsidR="00B60A23" w:rsidRPr="001603FC" w:rsidRDefault="00B60A23" w:rsidP="00B60A23">
      <w:pPr>
        <w:jc w:val="both"/>
        <w:rPr>
          <w:rFonts w:cs="Arial"/>
          <w:b/>
          <w:bCs/>
        </w:rPr>
      </w:pPr>
      <w:r w:rsidRPr="001603FC">
        <w:rPr>
          <w:rFonts w:cs="Arial"/>
          <w:b/>
          <w:bCs/>
          <w:u w:val="single"/>
        </w:rPr>
        <w:t>Határidő:</w:t>
      </w:r>
      <w:r w:rsidRPr="001603FC">
        <w:rPr>
          <w:rFonts w:cs="Arial"/>
          <w:b/>
          <w:bCs/>
        </w:rPr>
        <w:tab/>
        <w:t>azonnal</w:t>
      </w:r>
    </w:p>
    <w:p w:rsidR="00B60A23" w:rsidRPr="001603FC" w:rsidRDefault="00B60A23" w:rsidP="00B60A23">
      <w:pPr>
        <w:jc w:val="center"/>
        <w:rPr>
          <w:rFonts w:cs="Arial"/>
          <w:b/>
          <w:bCs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5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AB3D88"/>
    <w:rsid w:val="00B22A83"/>
    <w:rsid w:val="00B60A23"/>
    <w:rsid w:val="00BB1B2E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2017-04-05T07:57:00Z</cp:lastPrinted>
  <dcterms:created xsi:type="dcterms:W3CDTF">2017-04-05T07:55:00Z</dcterms:created>
  <dcterms:modified xsi:type="dcterms:W3CDTF">2017-04-05T09:18:00Z</dcterms:modified>
</cp:coreProperties>
</file>