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Pr="001603FC" w:rsidRDefault="00151676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Pr="001603FC">
        <w:rPr>
          <w:rFonts w:ascii="Arial" w:hAnsi="Arial" w:cs="Arial"/>
          <w:b/>
          <w:bCs/>
        </w:rPr>
        <w:t xml:space="preserve">Városstratégiai Bizottság 2017. </w:t>
      </w:r>
      <w:r w:rsidR="009364B2" w:rsidRPr="001603FC">
        <w:rPr>
          <w:rFonts w:ascii="Arial" w:hAnsi="Arial" w:cs="Arial"/>
          <w:b/>
          <w:bCs/>
        </w:rPr>
        <w:t>április</w:t>
      </w:r>
      <w:r w:rsidRPr="001603FC">
        <w:rPr>
          <w:rFonts w:ascii="Arial" w:hAnsi="Arial" w:cs="Arial"/>
          <w:b/>
          <w:bCs/>
        </w:rPr>
        <w:t xml:space="preserve"> </w:t>
      </w:r>
      <w:r w:rsidR="00227E18" w:rsidRPr="001603FC">
        <w:rPr>
          <w:rFonts w:ascii="Arial" w:hAnsi="Arial" w:cs="Arial"/>
          <w:b/>
          <w:bCs/>
        </w:rPr>
        <w:t>3</w:t>
      </w:r>
      <w:r w:rsidR="009364B2" w:rsidRPr="001603FC">
        <w:rPr>
          <w:rFonts w:ascii="Arial" w:hAnsi="Arial" w:cs="Arial"/>
          <w:b/>
          <w:bCs/>
        </w:rPr>
        <w:t>–i</w:t>
      </w:r>
      <w:r w:rsidR="00731205" w:rsidRPr="001603FC">
        <w:rPr>
          <w:rFonts w:ascii="Arial" w:hAnsi="Arial" w:cs="Arial"/>
          <w:b/>
          <w:bCs/>
        </w:rPr>
        <w:t xml:space="preserve"> </w:t>
      </w:r>
      <w:r w:rsidR="00227E18" w:rsidRPr="001603FC">
        <w:rPr>
          <w:rFonts w:ascii="Arial" w:hAnsi="Arial" w:cs="Arial"/>
          <w:b/>
          <w:bCs/>
        </w:rPr>
        <w:t xml:space="preserve">rendkívüli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Pr="001603FC" w:rsidRDefault="009D6406" w:rsidP="00754D1D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Pr="001603FC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Javaslat támogatási kérelem elbírálására</w:t>
      </w:r>
    </w:p>
    <w:p w:rsidR="00227E18" w:rsidRPr="001603FC" w:rsidRDefault="00227E18" w:rsidP="00754D1D">
      <w:pPr>
        <w:jc w:val="center"/>
        <w:rPr>
          <w:rFonts w:ascii="Arial" w:hAnsi="Arial" w:cs="Arial"/>
          <w:b/>
        </w:rPr>
      </w:pPr>
    </w:p>
    <w:p w:rsidR="00227E18" w:rsidRPr="001603FC" w:rsidRDefault="00227E18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I.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A Közgyűlés a 2017. évi költségvetésről szóló rendéletében a Sport ágazat kiadásai között külön tételsoron 19.500.000,- Ft előirányzatot biztosított a </w:t>
      </w:r>
      <w:r w:rsidR="00AC07B2">
        <w:rPr>
          <w:rFonts w:ascii="Arial" w:hAnsi="Arial" w:cs="Arial"/>
        </w:rPr>
        <w:t xml:space="preserve">Pannonsport </w:t>
      </w:r>
      <w:r w:rsidRPr="001603FC">
        <w:rPr>
          <w:rFonts w:ascii="Arial" w:hAnsi="Arial" w:cs="Arial"/>
        </w:rPr>
        <w:t xml:space="preserve">Kft. által Szombathelyen megrendezésre kerülő Birkózó U23 EB és Grand </w:t>
      </w:r>
      <w:proofErr w:type="spellStart"/>
      <w:r w:rsidRPr="001603FC">
        <w:rPr>
          <w:rFonts w:ascii="Arial" w:hAnsi="Arial" w:cs="Arial"/>
        </w:rPr>
        <w:t>Prix</w:t>
      </w:r>
      <w:proofErr w:type="spellEnd"/>
      <w:r w:rsidRPr="001603FC">
        <w:rPr>
          <w:rFonts w:ascii="Arial" w:hAnsi="Arial" w:cs="Arial"/>
        </w:rPr>
        <w:t xml:space="preserve"> rendezési költségeihez.</w:t>
      </w:r>
    </w:p>
    <w:p w:rsidR="00754D1D" w:rsidRPr="001603FC" w:rsidRDefault="00754D1D" w:rsidP="00DD505B">
      <w:pPr>
        <w:rPr>
          <w:rFonts w:ascii="Arial" w:hAnsi="Arial" w:cs="Arial"/>
        </w:rPr>
      </w:pPr>
    </w:p>
    <w:p w:rsidR="00754D1D" w:rsidRPr="001603FC" w:rsidRDefault="00754D1D" w:rsidP="00DD505B">
      <w:pPr>
        <w:pStyle w:val="Cm"/>
        <w:jc w:val="left"/>
        <w:rPr>
          <w:b w:val="0"/>
          <w:sz w:val="24"/>
        </w:rPr>
      </w:pPr>
      <w:r w:rsidRPr="001603FC">
        <w:rPr>
          <w:b w:val="0"/>
          <w:sz w:val="24"/>
        </w:rPr>
        <w:t xml:space="preserve">Szombathely Megyei Jogú Város Önkormányzata Közgyűlésének </w:t>
      </w:r>
      <w:r w:rsidRPr="001603FC">
        <w:rPr>
          <w:b w:val="0"/>
          <w:bCs/>
          <w:sz w:val="24"/>
        </w:rPr>
        <w:t>az önkormányzat</w:t>
      </w:r>
      <w:r w:rsidRPr="001603FC">
        <w:rPr>
          <w:b w:val="0"/>
          <w:bCs/>
          <w:sz w:val="24"/>
          <w:u w:val="single"/>
        </w:rPr>
        <w:t xml:space="preserve"> </w:t>
      </w:r>
      <w:r w:rsidRPr="001603FC">
        <w:rPr>
          <w:b w:val="0"/>
          <w:bCs/>
          <w:sz w:val="24"/>
        </w:rPr>
        <w:t>2017. évi költségvetéséről szóló</w:t>
      </w:r>
      <w:r w:rsidRPr="001603FC">
        <w:rPr>
          <w:b w:val="0"/>
          <w:sz w:val="24"/>
        </w:rPr>
        <w:t xml:space="preserve"> </w:t>
      </w:r>
      <w:r w:rsidRPr="001603FC">
        <w:rPr>
          <w:b w:val="0"/>
          <w:bCs/>
          <w:sz w:val="24"/>
        </w:rPr>
        <w:t xml:space="preserve">4/2017. (III. 7.) önkormányzati rendelete 11. § </w:t>
      </w:r>
      <w:r w:rsidRPr="001603FC">
        <w:rPr>
          <w:b w:val="0"/>
          <w:sz w:val="24"/>
        </w:rPr>
        <w:t>(10) pontja kimondja:</w:t>
      </w:r>
      <w:r w:rsidRPr="001603FC">
        <w:rPr>
          <w:sz w:val="24"/>
        </w:rPr>
        <w:t> </w:t>
      </w:r>
    </w:p>
    <w:p w:rsidR="00754D1D" w:rsidRPr="001603FC" w:rsidRDefault="00754D1D" w:rsidP="00DD505B">
      <w:pPr>
        <w:ind w:hanging="705"/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        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2016. év teljes pénzügyi, szakmai beszámolóját, valamint a 2017. évi pénzügyi, szakmai tervét benyújtja, és az alapján a Gazdasági és Városstratégiai Bizottság a támogatást jóváhagyta. Amely szervezet 2016.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2017. évben csak akkor kaphat támogatást, ha a működésének egészét tekintve a 2016. év teljes pénzügyi, szakmai beszámolóját benyújtja, és az alapján a Gazdasági és Városstratégiai Bizottság a támogatást jóváhagyta.”</w:t>
      </w:r>
    </w:p>
    <w:p w:rsidR="00754D1D" w:rsidRPr="001603FC" w:rsidRDefault="00754D1D" w:rsidP="00DD505B">
      <w:pPr>
        <w:ind w:hanging="705"/>
        <w:jc w:val="both"/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Pannonsport Kft.</w:t>
      </w:r>
      <w:r w:rsidR="00731205" w:rsidRPr="001603FC">
        <w:rPr>
          <w:rFonts w:ascii="Arial" w:hAnsi="Arial" w:cs="Arial"/>
        </w:rPr>
        <w:t xml:space="preserve"> – mint a szóban forgó sportrendezvények szervezője - a</w:t>
      </w:r>
      <w:r w:rsidRPr="001603FC">
        <w:rPr>
          <w:rFonts w:ascii="Arial" w:hAnsi="Arial" w:cs="Arial"/>
        </w:rPr>
        <w:t xml:space="preserve"> rendeletben foglaltaknak megfelelően benyújtotta az előírt dokumentumokat, amelyek jelen előterjesztés mellékletét képezik.</w:t>
      </w:r>
    </w:p>
    <w:p w:rsidR="00754D1D" w:rsidRPr="001603FC" w:rsidRDefault="00227E18" w:rsidP="00DD505B">
      <w:pPr>
        <w:jc w:val="center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</w:t>
      </w:r>
    </w:p>
    <w:p w:rsidR="00227E18" w:rsidRPr="001603FC" w:rsidRDefault="00227E18" w:rsidP="00DD505B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II.</w:t>
      </w:r>
    </w:p>
    <w:p w:rsidR="00227E18" w:rsidRPr="001603FC" w:rsidRDefault="00227E18" w:rsidP="00DD505B">
      <w:pPr>
        <w:rPr>
          <w:rFonts w:ascii="Arial" w:hAnsi="Arial" w:cs="Arial"/>
        </w:rPr>
      </w:pPr>
    </w:p>
    <w:p w:rsidR="005E466C" w:rsidRPr="001603FC" w:rsidRDefault="005E466C" w:rsidP="00DD505B">
      <w:pPr>
        <w:pStyle w:val="Cm"/>
        <w:jc w:val="both"/>
        <w:rPr>
          <w:b w:val="0"/>
          <w:sz w:val="24"/>
        </w:rPr>
      </w:pPr>
      <w:r w:rsidRPr="001603FC">
        <w:rPr>
          <w:b w:val="0"/>
          <w:sz w:val="24"/>
        </w:rPr>
        <w:t>Szombathely Megyei Jogú Város Gazdasági és Városstratégiai Bizottsága 2017. március 27-i rendkívüli ülésén tárgyalt az Eötvös Lóránd Tudományegyetem szervezeti egységeként működő Savaria Egyetemi Központ szombathelyi gépészmérnök képzésében résztvevő oktatók bér és lakbér támogatásáról. A Bizottság az Önkormányzat 2017. évi költségvetéséről szóló 4/2017. (III.7.) önkormányzati rendeletének 11. § (10) bekezdésére tekintettel megtárgyalta az ELTE 2016. évi teljes pénzügyi, szakmai beszámolóját, valamint a 2017. évi pénzügyi, szakmai tervét, és annak alapján az ELTE 2017. évi támogathatóságával egyetértett. Mivel a Bizottság 83/2017. (III.27.) GVB. számú határozata csak az oktatói bérek és lakbértámogatások biztosítását tartalmazza, az ELTE és szervezeti egységei támogathatóságára nem tér ki, a határozati javaslatot kiegészíteni szükséges.</w:t>
      </w:r>
    </w:p>
    <w:p w:rsidR="00227E18" w:rsidRPr="001603FC" w:rsidRDefault="00227E18" w:rsidP="00DD505B">
      <w:pPr>
        <w:rPr>
          <w:rFonts w:ascii="Arial" w:hAnsi="Arial" w:cs="Arial"/>
        </w:rPr>
      </w:pP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Kérem a Tisztelt Bizottságot, hogy </w:t>
      </w:r>
      <w:r w:rsidR="001603FC" w:rsidRPr="001603FC">
        <w:rPr>
          <w:rFonts w:ascii="Arial" w:hAnsi="Arial" w:cs="Arial"/>
        </w:rPr>
        <w:t xml:space="preserve">az előterjesztést megtárgyalni, és a határozati javaslatokat elfogadni </w:t>
      </w:r>
      <w:r w:rsidRPr="001603FC">
        <w:rPr>
          <w:rFonts w:ascii="Arial" w:hAnsi="Arial" w:cs="Arial"/>
        </w:rPr>
        <w:t>szíveskedjék.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Szombathely, 2017. március</w:t>
      </w:r>
      <w:r w:rsidR="009D6406" w:rsidRPr="001603FC">
        <w:rPr>
          <w:rFonts w:ascii="Arial" w:hAnsi="Arial" w:cs="Arial"/>
        </w:rPr>
        <w:t xml:space="preserve">  </w:t>
      </w:r>
      <w:proofErr w:type="gramStart"/>
      <w:r w:rsidR="009D6406" w:rsidRPr="001603FC">
        <w:rPr>
          <w:rFonts w:ascii="Arial" w:hAnsi="Arial" w:cs="Arial"/>
        </w:rPr>
        <w:t>„      ”</w:t>
      </w:r>
      <w:proofErr w:type="gramEnd"/>
      <w:r w:rsidR="009D6406" w:rsidRPr="001603FC">
        <w:rPr>
          <w:rFonts w:ascii="Arial" w:hAnsi="Arial" w:cs="Arial"/>
        </w:rPr>
        <w:t xml:space="preserve">     </w:t>
      </w: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1603FC">
      <w:pPr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DC498C" w:rsidRPr="001603FC" w:rsidRDefault="00DC498C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DC498C" w:rsidRPr="001603FC" w:rsidRDefault="00227E18" w:rsidP="00DD505B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I.</w:t>
      </w:r>
    </w:p>
    <w:p w:rsidR="00DC498C" w:rsidRPr="001603FC" w:rsidRDefault="00DC498C" w:rsidP="00DD505B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DD505B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…../2017. (IV. 3.)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5E466C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Szombathely Megyei Jogú Város Közgyűlése </w:t>
      </w:r>
      <w:r w:rsidR="007631F8" w:rsidRPr="001603FC">
        <w:rPr>
          <w:rFonts w:ascii="Arial" w:hAnsi="Arial" w:cs="Arial"/>
          <w:bCs/>
        </w:rPr>
        <w:t>Gazdasági és Városstratégiai Bizottság</w:t>
      </w:r>
      <w:r w:rsidR="007631F8" w:rsidRPr="001603FC">
        <w:rPr>
          <w:rFonts w:ascii="Arial" w:hAnsi="Arial" w:cs="Arial"/>
        </w:rPr>
        <w:t xml:space="preserve">a Szombathely Megyei Jogú Város Önkormányzata Közgyűlésének </w:t>
      </w:r>
      <w:r w:rsidR="007631F8" w:rsidRPr="001603FC">
        <w:rPr>
          <w:rFonts w:ascii="Arial" w:hAnsi="Arial" w:cs="Arial"/>
          <w:bCs/>
        </w:rPr>
        <w:t>az önkormányzat</w:t>
      </w:r>
      <w:r w:rsidR="00DD505B" w:rsidRPr="001603FC">
        <w:rPr>
          <w:rFonts w:ascii="Arial" w:hAnsi="Arial" w:cs="Arial"/>
          <w:bCs/>
        </w:rPr>
        <w:t xml:space="preserve"> </w:t>
      </w:r>
      <w:r w:rsidR="007631F8" w:rsidRPr="001603FC">
        <w:rPr>
          <w:rFonts w:ascii="Arial" w:hAnsi="Arial" w:cs="Arial"/>
          <w:bCs/>
        </w:rPr>
        <w:t>2017. évi költségvetéséről szóló</w:t>
      </w:r>
      <w:r w:rsidR="007631F8" w:rsidRPr="001603FC">
        <w:rPr>
          <w:rFonts w:ascii="Arial" w:hAnsi="Arial" w:cs="Arial"/>
        </w:rPr>
        <w:t xml:space="preserve"> </w:t>
      </w:r>
      <w:r w:rsidR="007631F8" w:rsidRPr="001603FC">
        <w:rPr>
          <w:rFonts w:ascii="Arial" w:hAnsi="Arial" w:cs="Arial"/>
          <w:bCs/>
        </w:rPr>
        <w:t xml:space="preserve">4/2017. (III. 7.) önkormányzati rendelete 11. § </w:t>
      </w:r>
      <w:r w:rsidR="007631F8" w:rsidRPr="001603FC">
        <w:rPr>
          <w:rFonts w:ascii="Arial" w:hAnsi="Arial" w:cs="Arial"/>
        </w:rPr>
        <w:t xml:space="preserve">(10) pontja alapján kapott felhatalmazás alapján a Pannonsport Kft. 2016. év teljes pénzügyi, szakmai beszámolóját, valamint a 2017. évi pénzügyi, szakmai tervét </w:t>
      </w:r>
      <w:r w:rsidR="00227E18" w:rsidRPr="001603FC">
        <w:rPr>
          <w:rFonts w:ascii="Arial" w:hAnsi="Arial" w:cs="Arial"/>
        </w:rPr>
        <w:t>megtárgyalta,</w:t>
      </w:r>
      <w:r w:rsidR="00DD505B" w:rsidRPr="001603FC">
        <w:rPr>
          <w:rFonts w:ascii="Arial" w:hAnsi="Arial" w:cs="Arial"/>
        </w:rPr>
        <w:t xml:space="preserve"> és az alapján a Kft. </w:t>
      </w:r>
      <w:r w:rsidR="005E466C" w:rsidRPr="001603FC">
        <w:rPr>
          <w:rFonts w:ascii="Arial" w:hAnsi="Arial" w:cs="Arial"/>
        </w:rPr>
        <w:t>2017. é</w:t>
      </w:r>
      <w:r w:rsidR="00DD505B" w:rsidRPr="001603FC">
        <w:rPr>
          <w:rFonts w:ascii="Arial" w:hAnsi="Arial" w:cs="Arial"/>
        </w:rPr>
        <w:t>vi támogathatóságát jóváhagyja.</w:t>
      </w:r>
    </w:p>
    <w:p w:rsidR="00DD505B" w:rsidRPr="001603FC" w:rsidRDefault="00DD505B" w:rsidP="00DD505B">
      <w:pPr>
        <w:jc w:val="both"/>
        <w:rPr>
          <w:rFonts w:ascii="Arial" w:hAnsi="Arial" w:cs="Arial"/>
        </w:rPr>
      </w:pPr>
    </w:p>
    <w:p w:rsidR="009D6406" w:rsidRPr="001603FC" w:rsidRDefault="007631F8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A Bizottság az 1. pont alapján a </w:t>
      </w:r>
      <w:r w:rsidRPr="001603FC">
        <w:rPr>
          <w:rFonts w:ascii="Arial" w:hAnsi="Arial" w:cs="Arial"/>
        </w:rPr>
        <w:t xml:space="preserve">Közgyűlés a 2017. évi költségvetésről szóló rendéletében a Sport ágazat kiadásai között külön tételsoron </w:t>
      </w:r>
      <w:r w:rsidR="007E5540" w:rsidRPr="001603FC">
        <w:rPr>
          <w:rFonts w:ascii="Arial" w:hAnsi="Arial" w:cs="Arial"/>
        </w:rPr>
        <w:t xml:space="preserve">szereplő - </w:t>
      </w:r>
      <w:r w:rsidRPr="001603FC">
        <w:rPr>
          <w:rFonts w:ascii="Arial" w:hAnsi="Arial" w:cs="Arial"/>
        </w:rPr>
        <w:t>a Pannonsport Kft. által Szombathelyen megrendezésre kerülő</w:t>
      </w:r>
      <w:r w:rsidR="007E5540" w:rsidRPr="001603FC">
        <w:rPr>
          <w:rFonts w:ascii="Arial" w:hAnsi="Arial" w:cs="Arial"/>
        </w:rPr>
        <w:t xml:space="preserve"> -</w:t>
      </w:r>
      <w:r w:rsidRPr="001603FC">
        <w:rPr>
          <w:rFonts w:ascii="Arial" w:hAnsi="Arial" w:cs="Arial"/>
        </w:rPr>
        <w:t xml:space="preserve"> Birkózó U23 EB és G</w:t>
      </w:r>
      <w:r w:rsidR="007E5540" w:rsidRPr="001603FC">
        <w:rPr>
          <w:rFonts w:ascii="Arial" w:hAnsi="Arial" w:cs="Arial"/>
        </w:rPr>
        <w:t xml:space="preserve">rand </w:t>
      </w:r>
      <w:proofErr w:type="spellStart"/>
      <w:r w:rsidR="007E5540" w:rsidRPr="001603FC">
        <w:rPr>
          <w:rFonts w:ascii="Arial" w:hAnsi="Arial" w:cs="Arial"/>
        </w:rPr>
        <w:t>Prix</w:t>
      </w:r>
      <w:proofErr w:type="spellEnd"/>
      <w:r w:rsidR="007E5540" w:rsidRPr="001603FC">
        <w:rPr>
          <w:rFonts w:ascii="Arial" w:hAnsi="Arial" w:cs="Arial"/>
        </w:rPr>
        <w:t xml:space="preserve"> rendezési költségeit magában foglaló</w:t>
      </w:r>
      <w:r w:rsidRPr="001603FC">
        <w:rPr>
          <w:rFonts w:ascii="Arial" w:hAnsi="Arial" w:cs="Arial"/>
        </w:rPr>
        <w:t xml:space="preserve"> </w:t>
      </w:r>
      <w:r w:rsidR="007E5540" w:rsidRPr="001603FC">
        <w:rPr>
          <w:rFonts w:ascii="Arial" w:hAnsi="Arial" w:cs="Arial"/>
        </w:rPr>
        <w:t xml:space="preserve">19.500.000,- Ft </w:t>
      </w:r>
      <w:r w:rsidRPr="001603FC">
        <w:rPr>
          <w:rFonts w:ascii="Arial" w:hAnsi="Arial" w:cs="Arial"/>
        </w:rPr>
        <w:t>támogatási összeget jóváhagyta.</w:t>
      </w:r>
    </w:p>
    <w:p w:rsidR="00DD505B" w:rsidRPr="001603FC" w:rsidRDefault="00DD505B" w:rsidP="00DD505B">
      <w:pPr>
        <w:pStyle w:val="Listaszerbekezds"/>
        <w:rPr>
          <w:rFonts w:ascii="Arial" w:hAnsi="Arial" w:cs="Arial"/>
        </w:rPr>
      </w:pPr>
    </w:p>
    <w:p w:rsidR="009D6406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</w:t>
      </w:r>
      <w:r w:rsidR="00436077" w:rsidRPr="001603FC">
        <w:rPr>
          <w:rFonts w:ascii="Arial" w:hAnsi="Arial" w:cs="Arial"/>
        </w:rPr>
        <w:t xml:space="preserve">s 47/2013. (XII.4.) Kgy. számú, </w:t>
      </w:r>
      <w:r w:rsidRPr="001603FC">
        <w:rPr>
          <w:rFonts w:ascii="Arial" w:hAnsi="Arial" w:cs="Arial"/>
        </w:rPr>
        <w:t>az önkormányzati forrásátadásról szóló 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</w:t>
      </w:r>
      <w:proofErr w:type="gramStart"/>
      <w:r w:rsidRPr="001603FC">
        <w:rPr>
          <w:rFonts w:ascii="Arial" w:hAnsi="Arial" w:cs="Arial"/>
          <w:b/>
          <w:bCs/>
          <w:u w:val="single"/>
        </w:rPr>
        <w:t>:</w:t>
      </w:r>
      <w:r w:rsidRPr="001603FC">
        <w:rPr>
          <w:rFonts w:ascii="Arial" w:hAnsi="Arial" w:cs="Arial"/>
          <w:b/>
          <w:bCs/>
        </w:rPr>
        <w:t xml:space="preserve">        Koczka</w:t>
      </w:r>
      <w:proofErr w:type="gramEnd"/>
      <w:r w:rsidRPr="001603FC">
        <w:rPr>
          <w:rFonts w:ascii="Arial" w:hAnsi="Arial" w:cs="Arial"/>
          <w:b/>
          <w:bCs/>
        </w:rPr>
        <w:t xml:space="preserve"> Tibor alpolgármester</w:t>
      </w: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 xml:space="preserve">                      </w:t>
      </w:r>
      <w:r w:rsidR="007E5540" w:rsidRPr="001603FC">
        <w:rPr>
          <w:rFonts w:ascii="Arial" w:hAnsi="Arial" w:cs="Arial"/>
          <w:b/>
          <w:bCs/>
        </w:rPr>
        <w:t>Lendvai Ferenc</w:t>
      </w:r>
      <w:r w:rsidRPr="001603FC">
        <w:rPr>
          <w:rFonts w:ascii="Arial" w:hAnsi="Arial" w:cs="Arial"/>
          <w:b/>
          <w:bCs/>
        </w:rPr>
        <w:t>, a Bizottság elnöke</w:t>
      </w:r>
    </w:p>
    <w:p w:rsidR="00436077" w:rsidRPr="001603FC" w:rsidRDefault="00436077" w:rsidP="00436077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 xml:space="preserve"> </w:t>
      </w: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1603FC" w:rsidRDefault="00436077" w:rsidP="00436077">
      <w:pPr>
        <w:ind w:left="1418" w:right="-427" w:hanging="142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 xml:space="preserve">   </w:t>
      </w:r>
      <w:r w:rsidR="009D6406"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="009D6406" w:rsidRPr="001603FC">
        <w:rPr>
          <w:rFonts w:ascii="Arial" w:hAnsi="Arial" w:cs="Arial"/>
          <w:b/>
        </w:rPr>
        <w:t>.</w:t>
      </w:r>
      <w:r w:rsidR="009D6406"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Pr="001603F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AF3412" w:rsidRPr="001603FC" w:rsidRDefault="00AF3412" w:rsidP="00DD505B">
      <w:pPr>
        <w:jc w:val="center"/>
        <w:rPr>
          <w:rFonts w:ascii="Arial" w:hAnsi="Arial" w:cs="Arial"/>
        </w:rPr>
      </w:pPr>
    </w:p>
    <w:p w:rsidR="005E466C" w:rsidRPr="001603FC" w:rsidRDefault="005E466C" w:rsidP="001603FC">
      <w:pPr>
        <w:pStyle w:val="Cm"/>
        <w:jc w:val="left"/>
        <w:rPr>
          <w:b w:val="0"/>
          <w:sz w:val="24"/>
        </w:rPr>
      </w:pPr>
    </w:p>
    <w:p w:rsidR="005E466C" w:rsidRPr="001603FC" w:rsidRDefault="005E466C" w:rsidP="00C64ACC">
      <w:pPr>
        <w:pStyle w:val="Cm"/>
        <w:jc w:val="left"/>
        <w:rPr>
          <w:b w:val="0"/>
          <w:sz w:val="24"/>
        </w:rPr>
      </w:pPr>
      <w:bookmarkStart w:id="0" w:name="_GoBack"/>
      <w:bookmarkEnd w:id="0"/>
    </w:p>
    <w:p w:rsidR="005E466C" w:rsidRPr="001603FC" w:rsidRDefault="005E466C" w:rsidP="00DD505B">
      <w:pPr>
        <w:pStyle w:val="Cm"/>
        <w:rPr>
          <w:b w:val="0"/>
          <w:sz w:val="24"/>
        </w:rPr>
      </w:pPr>
    </w:p>
    <w:p w:rsidR="005E466C" w:rsidRPr="001603FC" w:rsidRDefault="005E466C" w:rsidP="00DD505B">
      <w:pPr>
        <w:pStyle w:val="Cm"/>
        <w:rPr>
          <w:sz w:val="24"/>
        </w:rPr>
      </w:pPr>
      <w:r w:rsidRPr="001603FC">
        <w:rPr>
          <w:sz w:val="24"/>
        </w:rPr>
        <w:t>II.</w:t>
      </w:r>
    </w:p>
    <w:p w:rsidR="005E466C" w:rsidRPr="001603FC" w:rsidRDefault="005E466C" w:rsidP="00DD505B">
      <w:pPr>
        <w:pStyle w:val="Cm"/>
        <w:rPr>
          <w:sz w:val="24"/>
          <w:u w:val="single"/>
        </w:rPr>
      </w:pPr>
    </w:p>
    <w:p w:rsidR="005E466C" w:rsidRPr="001603FC" w:rsidRDefault="005E466C" w:rsidP="00DD505B">
      <w:pPr>
        <w:pStyle w:val="Cm"/>
        <w:rPr>
          <w:sz w:val="24"/>
        </w:rPr>
      </w:pPr>
      <w:r w:rsidRPr="001603FC">
        <w:rPr>
          <w:sz w:val="24"/>
        </w:rPr>
        <w:t>HATÁROZATI JAVASLAT</w:t>
      </w:r>
    </w:p>
    <w:p w:rsidR="005E466C" w:rsidRPr="001603FC" w:rsidRDefault="005E466C" w:rsidP="00DD505B">
      <w:pPr>
        <w:jc w:val="center"/>
        <w:rPr>
          <w:rFonts w:ascii="Arial" w:hAnsi="Arial" w:cs="Arial"/>
          <w:b/>
          <w:u w:val="single"/>
        </w:rPr>
      </w:pPr>
      <w:r w:rsidRPr="001603FC">
        <w:rPr>
          <w:rFonts w:ascii="Arial" w:hAnsi="Arial" w:cs="Arial"/>
          <w:b/>
          <w:u w:val="single"/>
        </w:rPr>
        <w:t>…/2017. (IV.3.) GVB. számú határozat</w:t>
      </w:r>
    </w:p>
    <w:p w:rsidR="005E466C" w:rsidRPr="001603FC" w:rsidRDefault="005E466C" w:rsidP="00DD505B">
      <w:pPr>
        <w:jc w:val="both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Szombathely Megyei Jogú Város Közgyűlésének Gazdasági és Városstratégiai Bizottsága a „</w:t>
      </w:r>
      <w:r w:rsidRPr="001603FC">
        <w:rPr>
          <w:rFonts w:ascii="Arial" w:eastAsiaTheme="minorHAnsi" w:hAnsi="Arial" w:cs="Arial"/>
          <w:lang w:eastAsia="en-US"/>
        </w:rPr>
        <w:t xml:space="preserve">Javaslat a gépészmérnök képzésben résztvevő oktatók támogatására” tárgyú előterjesztés kapcsán elfogadott </w:t>
      </w:r>
      <w:r w:rsidRPr="001603FC">
        <w:rPr>
          <w:rFonts w:ascii="Arial" w:hAnsi="Arial" w:cs="Arial"/>
        </w:rPr>
        <w:t>83/2017. (III.27.) GVB. számú határozatát az alábbi 3. ponttal egészíti ki:</w:t>
      </w:r>
    </w:p>
    <w:p w:rsidR="005E466C" w:rsidRPr="001603FC" w:rsidRDefault="005E466C" w:rsidP="00DD505B">
      <w:pPr>
        <w:jc w:val="both"/>
        <w:rPr>
          <w:rFonts w:ascii="Arial" w:hAnsi="Arial" w:cs="Arial"/>
        </w:rPr>
      </w:pPr>
    </w:p>
    <w:p w:rsidR="005E466C" w:rsidRPr="001603FC" w:rsidRDefault="005E466C" w:rsidP="00DD505B">
      <w:pPr>
        <w:ind w:left="426" w:hanging="426"/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„3. </w:t>
      </w:r>
      <w:r w:rsidRPr="001603FC">
        <w:rPr>
          <w:rFonts w:ascii="Arial" w:hAnsi="Arial" w:cs="Arial"/>
        </w:rPr>
        <w:tab/>
        <w:t>A Bizottság az Eötvös Loránd Tudományegyetem által benyújtott 2016. évi teljes pénzügyi, szakmai beszámolóját, valamint a 2017. évi pénzügyi, szakmai tervét megtárgyalta, és az alapján az Eötvös Loránd Tudományegyetem szervezeti egységei, valamint az ELTE fenntartásában működő szombathelyi intézmények 2017. évi támogathatóságát jóváhagyja.”</w:t>
      </w:r>
    </w:p>
    <w:p w:rsidR="005E466C" w:rsidRPr="001603FC" w:rsidRDefault="005E466C" w:rsidP="00DD505B">
      <w:pPr>
        <w:jc w:val="both"/>
        <w:rPr>
          <w:rFonts w:ascii="Arial" w:hAnsi="Arial" w:cs="Arial"/>
          <w:b/>
        </w:rPr>
      </w:pPr>
    </w:p>
    <w:p w:rsidR="005E466C" w:rsidRPr="001603FC" w:rsidRDefault="005E466C" w:rsidP="00DD505B">
      <w:pPr>
        <w:jc w:val="both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  <w:u w:val="single"/>
        </w:rPr>
        <w:t>Felelősök:</w:t>
      </w:r>
      <w:r w:rsidRPr="001603FC">
        <w:rPr>
          <w:rFonts w:ascii="Arial" w:hAnsi="Arial" w:cs="Arial"/>
        </w:rPr>
        <w:tab/>
      </w:r>
      <w:r w:rsidRPr="001603FC">
        <w:rPr>
          <w:rFonts w:ascii="Arial" w:hAnsi="Arial" w:cs="Arial"/>
          <w:b/>
        </w:rPr>
        <w:t>Lendvai Ferenc, a Bizottság elnöke</w:t>
      </w:r>
      <w:r w:rsidR="00DD505B" w:rsidRPr="001603FC">
        <w:rPr>
          <w:rFonts w:ascii="Arial" w:hAnsi="Arial" w:cs="Arial"/>
          <w:b/>
        </w:rPr>
        <w:t>,</w:t>
      </w:r>
    </w:p>
    <w:p w:rsidR="005E466C" w:rsidRPr="001603FC" w:rsidRDefault="005E466C" w:rsidP="00DD505B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  <w:r w:rsidR="00DD505B" w:rsidRPr="001603FC">
        <w:rPr>
          <w:rFonts w:ascii="Arial" w:hAnsi="Arial" w:cs="Arial"/>
          <w:b/>
        </w:rPr>
        <w:t>,</w:t>
      </w:r>
    </w:p>
    <w:p w:rsidR="005E466C" w:rsidRPr="001603FC" w:rsidRDefault="005E466C" w:rsidP="00DD505B">
      <w:pPr>
        <w:jc w:val="both"/>
        <w:rPr>
          <w:rFonts w:ascii="Arial" w:hAnsi="Arial" w:cs="Arial"/>
          <w:b/>
          <w:u w:val="single"/>
        </w:rPr>
      </w:pPr>
      <w:r w:rsidRPr="001603FC">
        <w:rPr>
          <w:rFonts w:ascii="Arial" w:hAnsi="Arial" w:cs="Arial"/>
          <w:b/>
        </w:rPr>
        <w:tab/>
      </w:r>
      <w:r w:rsidRPr="001603FC">
        <w:rPr>
          <w:rFonts w:ascii="Arial" w:hAnsi="Arial" w:cs="Arial"/>
          <w:b/>
        </w:rPr>
        <w:tab/>
      </w:r>
      <w:r w:rsidRPr="001603FC">
        <w:rPr>
          <w:rFonts w:ascii="Arial" w:hAnsi="Arial" w:cs="Arial"/>
          <w:b/>
          <w:u w:val="single"/>
        </w:rPr>
        <w:t>(</w:t>
      </w:r>
      <w:r w:rsidRPr="001603FC">
        <w:rPr>
          <w:rFonts w:ascii="Arial" w:hAnsi="Arial" w:cs="Arial"/>
          <w:b/>
        </w:rPr>
        <w:t>A végrehajtás előkészítéséért:</w:t>
      </w:r>
    </w:p>
    <w:p w:rsidR="005E466C" w:rsidRPr="001603FC" w:rsidRDefault="005E466C" w:rsidP="00DD505B">
      <w:pPr>
        <w:ind w:left="708" w:firstLine="708"/>
        <w:jc w:val="both"/>
        <w:rPr>
          <w:rFonts w:ascii="Arial" w:hAnsi="Arial" w:cs="Arial"/>
        </w:rPr>
      </w:pPr>
      <w:r w:rsidRPr="001603FC">
        <w:rPr>
          <w:rFonts w:ascii="Arial" w:hAnsi="Arial" w:cs="Arial"/>
          <w:b/>
        </w:rPr>
        <w:t>Dr. Telek Miklós osztályvezető Polgármesteri Kabinet</w:t>
      </w:r>
      <w:r w:rsidRPr="001603FC">
        <w:rPr>
          <w:rFonts w:ascii="Arial" w:hAnsi="Arial" w:cs="Arial"/>
        </w:rPr>
        <w:t>)</w:t>
      </w:r>
    </w:p>
    <w:p w:rsidR="005E466C" w:rsidRPr="001603FC" w:rsidRDefault="005E466C" w:rsidP="00DD505B">
      <w:pPr>
        <w:ind w:left="1416"/>
        <w:jc w:val="both"/>
        <w:rPr>
          <w:rFonts w:ascii="Arial" w:hAnsi="Arial" w:cs="Arial"/>
          <w:b/>
          <w:u w:val="single"/>
        </w:rPr>
      </w:pPr>
    </w:p>
    <w:p w:rsidR="005E466C" w:rsidRPr="001603FC" w:rsidRDefault="005E466C" w:rsidP="00DD505B">
      <w:pPr>
        <w:ind w:left="1416"/>
        <w:jc w:val="both"/>
        <w:rPr>
          <w:rFonts w:ascii="Arial" w:hAnsi="Arial" w:cs="Arial"/>
          <w:b/>
          <w:u w:val="single"/>
        </w:rPr>
      </w:pPr>
    </w:p>
    <w:p w:rsidR="005E466C" w:rsidRPr="001603FC" w:rsidRDefault="005E466C" w:rsidP="00DD505B">
      <w:pPr>
        <w:ind w:left="1416"/>
        <w:jc w:val="both"/>
        <w:rPr>
          <w:rFonts w:ascii="Arial" w:hAnsi="Arial" w:cs="Arial"/>
          <w:b/>
          <w:u w:val="single"/>
        </w:rPr>
      </w:pPr>
    </w:p>
    <w:p w:rsidR="005E466C" w:rsidRPr="001603FC" w:rsidRDefault="005E466C" w:rsidP="00DD505B">
      <w:pPr>
        <w:rPr>
          <w:rFonts w:ascii="Arial" w:hAnsi="Arial" w:cs="Arial"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Határidő</w:t>
      </w:r>
      <w:proofErr w:type="gramStart"/>
      <w:r w:rsidRPr="001603FC">
        <w:rPr>
          <w:rFonts w:ascii="Arial" w:hAnsi="Arial" w:cs="Arial"/>
          <w:bCs/>
          <w:u w:val="single"/>
        </w:rPr>
        <w:t>:</w:t>
      </w:r>
      <w:r w:rsidRPr="001603FC">
        <w:rPr>
          <w:rFonts w:ascii="Arial" w:hAnsi="Arial" w:cs="Arial"/>
        </w:rPr>
        <w:t xml:space="preserve">      </w:t>
      </w:r>
      <w:r w:rsidRPr="001603FC">
        <w:rPr>
          <w:rFonts w:ascii="Arial" w:hAnsi="Arial" w:cs="Arial"/>
          <w:b/>
        </w:rPr>
        <w:t>2017.</w:t>
      </w:r>
      <w:proofErr w:type="gramEnd"/>
      <w:r w:rsidRPr="001603FC">
        <w:rPr>
          <w:rFonts w:ascii="Arial" w:hAnsi="Arial" w:cs="Arial"/>
          <w:b/>
        </w:rPr>
        <w:t xml:space="preserve"> április 30.</w:t>
      </w: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D54DF8" w:rsidRPr="001603FC" w:rsidRDefault="00D54DF8" w:rsidP="0032649B">
      <w:pPr>
        <w:rPr>
          <w:rFonts w:ascii="Arial" w:hAnsi="Arial" w:cs="Arial"/>
        </w:rPr>
      </w:pPr>
    </w:p>
    <w:sectPr w:rsidR="00D54DF8" w:rsidRPr="001603F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4AC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4AC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F5EE2"/>
    <w:rsid w:val="00132161"/>
    <w:rsid w:val="00150FE2"/>
    <w:rsid w:val="00151676"/>
    <w:rsid w:val="001603FC"/>
    <w:rsid w:val="001A4648"/>
    <w:rsid w:val="001D178A"/>
    <w:rsid w:val="00227E18"/>
    <w:rsid w:val="00325973"/>
    <w:rsid w:val="0032649B"/>
    <w:rsid w:val="0034130E"/>
    <w:rsid w:val="00356256"/>
    <w:rsid w:val="00420CC7"/>
    <w:rsid w:val="00436077"/>
    <w:rsid w:val="004C3174"/>
    <w:rsid w:val="005E466C"/>
    <w:rsid w:val="005F19FE"/>
    <w:rsid w:val="00652EB8"/>
    <w:rsid w:val="006B5218"/>
    <w:rsid w:val="00714EBA"/>
    <w:rsid w:val="00720C4A"/>
    <w:rsid w:val="00731205"/>
    <w:rsid w:val="00754D1D"/>
    <w:rsid w:val="007631F8"/>
    <w:rsid w:val="007B2FF9"/>
    <w:rsid w:val="007C4602"/>
    <w:rsid w:val="007E5540"/>
    <w:rsid w:val="007F2F31"/>
    <w:rsid w:val="008728D0"/>
    <w:rsid w:val="009348EA"/>
    <w:rsid w:val="009364B2"/>
    <w:rsid w:val="0096279B"/>
    <w:rsid w:val="0096367B"/>
    <w:rsid w:val="009D6406"/>
    <w:rsid w:val="009E577C"/>
    <w:rsid w:val="00A7633E"/>
    <w:rsid w:val="00AB7B31"/>
    <w:rsid w:val="00AC07B2"/>
    <w:rsid w:val="00AC3D7B"/>
    <w:rsid w:val="00AC5989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C64ACC"/>
    <w:rsid w:val="00D54DF8"/>
    <w:rsid w:val="00DC498C"/>
    <w:rsid w:val="00DD505B"/>
    <w:rsid w:val="00E172CF"/>
    <w:rsid w:val="00E669CD"/>
    <w:rsid w:val="00E7704B"/>
    <w:rsid w:val="00E82F69"/>
    <w:rsid w:val="00EC7C11"/>
    <w:rsid w:val="00F458A0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17</cp:revision>
  <cp:lastPrinted>2017-03-30T08:22:00Z</cp:lastPrinted>
  <dcterms:created xsi:type="dcterms:W3CDTF">2017-03-24T08:24:00Z</dcterms:created>
  <dcterms:modified xsi:type="dcterms:W3CDTF">2017-03-30T08:28:00Z</dcterms:modified>
</cp:coreProperties>
</file>