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794925" w:rsidRPr="003A7C0E" w:rsidRDefault="00794925" w:rsidP="00794925">
      <w:pPr>
        <w:pStyle w:val="Listaszerbekezds"/>
        <w:numPr>
          <w:ilvl w:val="0"/>
          <w:numId w:val="23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Javaslat a Kneipp módszer óvodai bevezetésével kapcsolatos döntés </w:t>
      </w:r>
      <w:r>
        <w:rPr>
          <w:rFonts w:cs="Arial"/>
          <w:b/>
          <w:bCs/>
          <w:szCs w:val="22"/>
        </w:rPr>
        <w:tab/>
      </w:r>
      <w:bookmarkStart w:id="0" w:name="_GoBack"/>
      <w:bookmarkEnd w:id="0"/>
      <w:r w:rsidRPr="003A7C0E">
        <w:rPr>
          <w:rFonts w:cs="Arial"/>
          <w:b/>
          <w:bCs/>
          <w:szCs w:val="22"/>
        </w:rPr>
        <w:t xml:space="preserve">meghozatalára </w:t>
      </w:r>
      <w:r>
        <w:rPr>
          <w:rFonts w:cs="Arial"/>
          <w:b/>
          <w:bCs/>
          <w:szCs w:val="22"/>
        </w:rPr>
        <w:tab/>
      </w:r>
      <w:r w:rsidRPr="003A7C0E">
        <w:rPr>
          <w:rFonts w:cs="Arial"/>
          <w:b/>
          <w:spacing w:val="2"/>
          <w:szCs w:val="22"/>
        </w:rPr>
        <w:t>(</w:t>
      </w:r>
      <w:proofErr w:type="gramStart"/>
      <w:r w:rsidRPr="003A7C0E">
        <w:rPr>
          <w:rFonts w:cs="Arial"/>
          <w:b/>
          <w:spacing w:val="2"/>
          <w:szCs w:val="22"/>
        </w:rPr>
        <w:t>Közgyűlés  1</w:t>
      </w:r>
      <w:proofErr w:type="gramEnd"/>
      <w:r w:rsidRPr="003A7C0E">
        <w:rPr>
          <w:rFonts w:cs="Arial"/>
          <w:b/>
          <w:spacing w:val="2"/>
          <w:szCs w:val="22"/>
        </w:rPr>
        <w:t>.)</w:t>
      </w:r>
    </w:p>
    <w:p w:rsidR="00794925" w:rsidRPr="003A7C0E" w:rsidRDefault="00794925" w:rsidP="00794925">
      <w:pPr>
        <w:pStyle w:val="Listaszerbekezds"/>
        <w:ind w:left="0"/>
        <w:rPr>
          <w:rFonts w:cs="Arial"/>
          <w:b/>
          <w:szCs w:val="22"/>
        </w:rPr>
      </w:pPr>
      <w:r w:rsidRPr="003A7C0E">
        <w:rPr>
          <w:rFonts w:eastAsiaTheme="minorHAnsi" w:cs="Arial"/>
          <w:b/>
          <w:color w:val="000000" w:themeColor="text1"/>
          <w:szCs w:val="22"/>
          <w:lang w:eastAsia="en-US"/>
        </w:rPr>
        <w:tab/>
      </w:r>
      <w:r w:rsidRPr="003A7C0E">
        <w:rPr>
          <w:rFonts w:cs="Arial"/>
          <w:b/>
          <w:szCs w:val="22"/>
        </w:rPr>
        <w:t>Előadó:</w:t>
      </w:r>
      <w:r w:rsidRPr="003A7C0E">
        <w:rPr>
          <w:rFonts w:cs="Arial"/>
          <w:b/>
          <w:szCs w:val="22"/>
        </w:rPr>
        <w:tab/>
      </w:r>
      <w:r w:rsidRPr="003A7C0E">
        <w:rPr>
          <w:rFonts w:cs="Arial"/>
          <w:szCs w:val="22"/>
        </w:rPr>
        <w:t xml:space="preserve">Dr. Bencsics Enikő, az Egészségügyi és Közszolgálati Osztály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vezetője</w:t>
      </w:r>
    </w:p>
    <w:p w:rsidR="00794925" w:rsidRPr="003A7C0E" w:rsidRDefault="00794925" w:rsidP="00794925">
      <w:pPr>
        <w:jc w:val="center"/>
        <w:rPr>
          <w:rFonts w:cs="Arial"/>
          <w:b/>
          <w:szCs w:val="22"/>
          <w:u w:val="single"/>
        </w:rPr>
      </w:pPr>
    </w:p>
    <w:p w:rsidR="00794925" w:rsidRPr="003A7C0E" w:rsidRDefault="00794925" w:rsidP="00794925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66/2017 (III.27.) GVB. sz. határozat</w:t>
      </w:r>
    </w:p>
    <w:p w:rsidR="00794925" w:rsidRPr="003A7C0E" w:rsidRDefault="00794925" w:rsidP="00794925">
      <w:pPr>
        <w:jc w:val="center"/>
        <w:rPr>
          <w:rFonts w:cs="Arial"/>
          <w:b/>
          <w:szCs w:val="22"/>
          <w:u w:val="single"/>
        </w:rPr>
      </w:pPr>
    </w:p>
    <w:p w:rsidR="00794925" w:rsidRPr="003A7C0E" w:rsidRDefault="00794925" w:rsidP="00794925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A Gazdasági és Városstratégiai Bizottság a „</w:t>
      </w:r>
      <w:r w:rsidRPr="003A7C0E">
        <w:rPr>
          <w:rFonts w:cs="Arial"/>
          <w:b/>
          <w:bCs/>
          <w:szCs w:val="22"/>
        </w:rPr>
        <w:t>Javaslat a Kneipp módszer óvodai bevezetésével kapcsolatos döntés meghozatalára</w:t>
      </w:r>
      <w:r w:rsidRPr="003A7C0E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794925" w:rsidRPr="003A7C0E" w:rsidRDefault="00794925" w:rsidP="00794925">
      <w:pPr>
        <w:jc w:val="both"/>
        <w:rPr>
          <w:rFonts w:cs="Arial"/>
          <w:szCs w:val="22"/>
        </w:rPr>
      </w:pPr>
    </w:p>
    <w:p w:rsidR="00794925" w:rsidRPr="003A7C0E" w:rsidRDefault="00794925" w:rsidP="00794925">
      <w:pPr>
        <w:jc w:val="both"/>
        <w:rPr>
          <w:rFonts w:cs="Arial"/>
          <w:szCs w:val="22"/>
        </w:rPr>
      </w:pPr>
      <w:r w:rsidRPr="003A7C0E">
        <w:rPr>
          <w:rFonts w:cs="Arial"/>
          <w:b/>
          <w:szCs w:val="22"/>
          <w:u w:val="single"/>
        </w:rPr>
        <w:t>Felelős:</w:t>
      </w:r>
      <w:r w:rsidRPr="003A7C0E">
        <w:rPr>
          <w:rFonts w:cs="Arial"/>
          <w:szCs w:val="22"/>
        </w:rPr>
        <w:tab/>
        <w:t>Lendvai Ferenc, a Gazdasági és Városstratégiai Bizottság elnöke</w:t>
      </w:r>
    </w:p>
    <w:p w:rsidR="00794925" w:rsidRPr="003A7C0E" w:rsidRDefault="00794925" w:rsidP="00794925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 xml:space="preserve">(a végrehajtásért: </w:t>
      </w:r>
      <w:r w:rsidRPr="003A7C0E">
        <w:rPr>
          <w:rFonts w:cs="Arial"/>
          <w:szCs w:val="22"/>
        </w:rPr>
        <w:tab/>
        <w:t xml:space="preserve">Dr. Bencsics Enikő, az Egészségügyi és Közszolgálati Osztály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vezetője)</w:t>
      </w:r>
    </w:p>
    <w:p w:rsidR="00794925" w:rsidRPr="003A7C0E" w:rsidRDefault="00794925" w:rsidP="00794925">
      <w:pPr>
        <w:tabs>
          <w:tab w:val="left" w:pos="709"/>
        </w:tabs>
        <w:jc w:val="both"/>
        <w:rPr>
          <w:rFonts w:cs="Arial"/>
          <w:szCs w:val="22"/>
        </w:rPr>
      </w:pPr>
    </w:p>
    <w:p w:rsidR="00794925" w:rsidRPr="003A7C0E" w:rsidRDefault="00794925" w:rsidP="00794925">
      <w:pPr>
        <w:jc w:val="both"/>
        <w:rPr>
          <w:rFonts w:cs="Arial"/>
          <w:szCs w:val="22"/>
        </w:rPr>
      </w:pPr>
      <w:r w:rsidRPr="003A7C0E">
        <w:rPr>
          <w:rFonts w:cs="Arial"/>
          <w:b/>
          <w:szCs w:val="22"/>
          <w:u w:val="single"/>
        </w:rPr>
        <w:t>Határidő:</w:t>
      </w:r>
      <w:r w:rsidRPr="003A7C0E">
        <w:rPr>
          <w:rFonts w:cs="Arial"/>
          <w:szCs w:val="22"/>
        </w:rPr>
        <w:tab/>
        <w:t>2017. március 27-i Közgyűlés</w:t>
      </w:r>
    </w:p>
    <w:p w:rsidR="00D540C5" w:rsidRPr="003A7C0E" w:rsidRDefault="00D540C5" w:rsidP="00D540C5">
      <w:pPr>
        <w:jc w:val="both"/>
        <w:rPr>
          <w:rFonts w:cs="Arial"/>
          <w:bCs/>
          <w:szCs w:val="22"/>
        </w:rPr>
      </w:pPr>
    </w:p>
    <w:p w:rsidR="00E656C3" w:rsidRPr="001508C4" w:rsidRDefault="002E1B14" w:rsidP="00794925">
      <w:pPr>
        <w:jc w:val="center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</w:p>
    <w:p w:rsidR="00744AAD" w:rsidRPr="00F419CB" w:rsidRDefault="00794925" w:rsidP="00E656C3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573"/>
    <w:multiLevelType w:val="hybridMultilevel"/>
    <w:tmpl w:val="0F72F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A6"/>
    <w:multiLevelType w:val="hybridMultilevel"/>
    <w:tmpl w:val="1C9AA8DC"/>
    <w:lvl w:ilvl="0" w:tplc="84FA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93CFA"/>
    <w:multiLevelType w:val="hybridMultilevel"/>
    <w:tmpl w:val="CA30241C"/>
    <w:lvl w:ilvl="0" w:tplc="E38E565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7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8"/>
  </w:num>
  <w:num w:numId="8">
    <w:abstractNumId w:val="13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5"/>
  </w:num>
  <w:num w:numId="20">
    <w:abstractNumId w:val="4"/>
  </w:num>
  <w:num w:numId="21">
    <w:abstractNumId w:val="1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2E1B14"/>
    <w:rsid w:val="00324440"/>
    <w:rsid w:val="00391EAF"/>
    <w:rsid w:val="00600ADD"/>
    <w:rsid w:val="00744AAD"/>
    <w:rsid w:val="00794925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D51DCF"/>
    <w:rsid w:val="00D540C5"/>
    <w:rsid w:val="00E16CE2"/>
    <w:rsid w:val="00E656C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2017-04-18T08:39:00Z</dcterms:created>
  <dcterms:modified xsi:type="dcterms:W3CDTF">2017-04-18T08:39:00Z</dcterms:modified>
</cp:coreProperties>
</file>