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BE" w:rsidRPr="007A13D9" w:rsidRDefault="009E22BE" w:rsidP="009E22B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A13D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9E22BE" w:rsidRPr="007A13D9" w:rsidRDefault="009E22BE" w:rsidP="009E22BE">
      <w:pPr>
        <w:rPr>
          <w:rFonts w:cs="Arial"/>
          <w:color w:val="000000"/>
        </w:rPr>
      </w:pPr>
    </w:p>
    <w:p w:rsidR="009E22BE" w:rsidRPr="007A13D9" w:rsidRDefault="009E22BE" w:rsidP="009E22BE">
      <w:pPr>
        <w:jc w:val="center"/>
        <w:rPr>
          <w:rFonts w:cs="Arial"/>
          <w:b/>
          <w:bCs/>
          <w:color w:val="000000"/>
          <w:u w:val="single"/>
        </w:rPr>
      </w:pPr>
      <w:r w:rsidRPr="007A13D9">
        <w:rPr>
          <w:rFonts w:cs="Arial"/>
          <w:b/>
          <w:bCs/>
          <w:color w:val="000000"/>
          <w:u w:val="single"/>
        </w:rPr>
        <w:t xml:space="preserve">67/2017. (III.01.) </w:t>
      </w:r>
      <w:proofErr w:type="spellStart"/>
      <w:r w:rsidRPr="007A13D9">
        <w:rPr>
          <w:rFonts w:cs="Arial"/>
          <w:b/>
          <w:bCs/>
          <w:color w:val="000000"/>
          <w:u w:val="single"/>
        </w:rPr>
        <w:t>OSzB</w:t>
      </w:r>
      <w:proofErr w:type="spellEnd"/>
      <w:r w:rsidRPr="007A13D9">
        <w:rPr>
          <w:rFonts w:cs="Arial"/>
          <w:b/>
          <w:bCs/>
          <w:color w:val="000000"/>
          <w:u w:val="single"/>
        </w:rPr>
        <w:t>. sz. határozat</w:t>
      </w:r>
    </w:p>
    <w:p w:rsidR="009E22BE" w:rsidRPr="007A13D9" w:rsidRDefault="009E22BE" w:rsidP="009E22B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9E22BE" w:rsidRPr="007A13D9" w:rsidRDefault="009E22BE" w:rsidP="009E22BE">
      <w:pPr>
        <w:numPr>
          <w:ilvl w:val="0"/>
          <w:numId w:val="12"/>
        </w:numPr>
        <w:ind w:left="426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Az Oktatási és Szociális Bizottság </w:t>
      </w:r>
      <w:r w:rsidRPr="007A13D9">
        <w:rPr>
          <w:rFonts w:eastAsia="Calibri" w:cs="Arial"/>
          <w:color w:val="000000"/>
          <w:lang w:eastAsia="en-US"/>
        </w:rPr>
        <w:t xml:space="preserve">Szombathely Megyei Jogú Városban a bérlakáshoz jutás jelenlegi rendszeréről, a nem önkormányzati lakásban lakók bérleti díj támogatásáról, valamint a lakhatási problémák megoldásának lehetőségeiről </w:t>
      </w:r>
      <w:r w:rsidRPr="007A13D9">
        <w:rPr>
          <w:rFonts w:cs="Arial"/>
          <w:color w:val="000000"/>
        </w:rPr>
        <w:t>szóló tájékoztatót megtárgyalta, és azt elfogadta.</w:t>
      </w:r>
    </w:p>
    <w:p w:rsidR="009E22BE" w:rsidRPr="007A13D9" w:rsidRDefault="009E22BE" w:rsidP="009E22BE">
      <w:pPr>
        <w:ind w:left="426"/>
        <w:jc w:val="both"/>
        <w:rPr>
          <w:rFonts w:cs="Arial"/>
          <w:color w:val="000000"/>
        </w:rPr>
      </w:pPr>
    </w:p>
    <w:p w:rsidR="009E22BE" w:rsidRPr="007A13D9" w:rsidRDefault="009E22BE" w:rsidP="009E22BE">
      <w:pPr>
        <w:numPr>
          <w:ilvl w:val="0"/>
          <w:numId w:val="12"/>
        </w:numPr>
        <w:ind w:left="426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 Bizottság javasolja, hogy lakás mobilizáció, idősek lakhatása kérdésben az Önkormányzat kezdeményezzen egyeztető tárgyalásokat az érintettek bevonásával. </w:t>
      </w:r>
    </w:p>
    <w:p w:rsidR="009E22BE" w:rsidRPr="007A13D9" w:rsidRDefault="009E22BE" w:rsidP="009E22BE">
      <w:pPr>
        <w:pStyle w:val="Listaszerbekezds"/>
        <w:rPr>
          <w:rFonts w:cs="Arial"/>
          <w:color w:val="000000"/>
        </w:rPr>
      </w:pPr>
    </w:p>
    <w:p w:rsidR="009E22BE" w:rsidRPr="007A13D9" w:rsidRDefault="009E22BE" w:rsidP="009E22BE">
      <w:pPr>
        <w:numPr>
          <w:ilvl w:val="0"/>
          <w:numId w:val="12"/>
        </w:numPr>
        <w:ind w:left="426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 Bizottság felkéri a polgármestert, hogy amennyiben a vagyongazdálkodás bevételei lehetővé teszik, a 2017. évi költségvetés módosításakor bérlakások felújítására vonatkozó javaslatot terjesszen a Közgyűlés elé. </w:t>
      </w:r>
    </w:p>
    <w:p w:rsidR="009E22BE" w:rsidRPr="007A13D9" w:rsidRDefault="009E22BE" w:rsidP="009E22BE">
      <w:pPr>
        <w:rPr>
          <w:rFonts w:cs="Arial"/>
          <w:b/>
          <w:color w:val="000000"/>
          <w:u w:val="single"/>
        </w:rPr>
      </w:pP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Felelősök:</w:t>
      </w:r>
      <w:r w:rsidRPr="007A13D9">
        <w:rPr>
          <w:rFonts w:cs="Arial"/>
          <w:color w:val="000000"/>
        </w:rPr>
        <w:tab/>
        <w:t>Rettegi Attila, az Oktatási és Szociális Bizottság elnöke</w:t>
      </w: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  <w:t>/a végrehajtás előkészítéséért:</w:t>
      </w: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  <w:t>Stéger Gábor, a Közgazdasági és Adó Osztály vezetője,</w:t>
      </w: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</w:r>
      <w:proofErr w:type="spellStart"/>
      <w:r w:rsidRPr="007A13D9">
        <w:rPr>
          <w:rFonts w:cs="Arial"/>
          <w:color w:val="000000"/>
        </w:rPr>
        <w:t>Lakézi</w:t>
      </w:r>
      <w:proofErr w:type="spellEnd"/>
      <w:r w:rsidRPr="007A13D9">
        <w:rPr>
          <w:rFonts w:cs="Arial"/>
          <w:color w:val="000000"/>
        </w:rPr>
        <w:t xml:space="preserve"> Gábor, a Városüzemeltetési Osztály vezetője, </w:t>
      </w:r>
    </w:p>
    <w:p w:rsidR="009E22BE" w:rsidRPr="007A13D9" w:rsidRDefault="009E22BE" w:rsidP="009E22BE">
      <w:pPr>
        <w:ind w:left="708" w:firstLine="708"/>
        <w:rPr>
          <w:rFonts w:cs="Arial"/>
          <w:color w:val="000000"/>
        </w:rPr>
      </w:pPr>
      <w:r w:rsidRPr="007A13D9">
        <w:rPr>
          <w:rFonts w:cs="Arial"/>
          <w:color w:val="000000"/>
        </w:rPr>
        <w:t>Szentkirályi Bernadett, a Lakás és Szociális Iroda vezetője/</w:t>
      </w:r>
    </w:p>
    <w:p w:rsidR="009E22BE" w:rsidRPr="007A13D9" w:rsidRDefault="009E22BE" w:rsidP="009E22BE">
      <w:pPr>
        <w:ind w:left="708" w:firstLine="708"/>
        <w:rPr>
          <w:rFonts w:cs="Arial"/>
          <w:color w:val="000000"/>
        </w:rPr>
      </w:pP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Határidő:</w:t>
      </w:r>
      <w:r w:rsidRPr="007A13D9">
        <w:rPr>
          <w:rFonts w:cs="Arial"/>
          <w:color w:val="000000"/>
        </w:rPr>
        <w:tab/>
        <w:t>2017.03.01. /1. pont vonatkozásában/</w:t>
      </w:r>
    </w:p>
    <w:p w:rsidR="009E22BE" w:rsidRPr="007A13D9" w:rsidRDefault="009E22BE" w:rsidP="009E22BE">
      <w:pPr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</w:r>
      <w:proofErr w:type="gramStart"/>
      <w:r w:rsidRPr="007A13D9">
        <w:rPr>
          <w:rFonts w:cs="Arial"/>
          <w:color w:val="000000"/>
        </w:rPr>
        <w:t>folyamatos</w:t>
      </w:r>
      <w:proofErr w:type="gramEnd"/>
      <w:r w:rsidRPr="007A13D9">
        <w:rPr>
          <w:rFonts w:cs="Arial"/>
          <w:color w:val="000000"/>
        </w:rPr>
        <w:t xml:space="preserve"> /2. és 3. pont vonatkozásában/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962"/>
    <w:multiLevelType w:val="hybridMultilevel"/>
    <w:tmpl w:val="98BCCA82"/>
    <w:lvl w:ilvl="0" w:tplc="146A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7E8"/>
    <w:multiLevelType w:val="hybridMultilevel"/>
    <w:tmpl w:val="4E34A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D45E7"/>
    <w:multiLevelType w:val="hybridMultilevel"/>
    <w:tmpl w:val="00726F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32E"/>
    <w:multiLevelType w:val="hybridMultilevel"/>
    <w:tmpl w:val="CB0E8964"/>
    <w:lvl w:ilvl="0" w:tplc="13DC6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73C7A"/>
    <w:multiLevelType w:val="hybridMultilevel"/>
    <w:tmpl w:val="57A81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7E47"/>
    <w:multiLevelType w:val="hybridMultilevel"/>
    <w:tmpl w:val="67127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2532"/>
    <w:multiLevelType w:val="hybridMultilevel"/>
    <w:tmpl w:val="4C54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5866F0"/>
    <w:rsid w:val="006D78FC"/>
    <w:rsid w:val="0076165A"/>
    <w:rsid w:val="008A7DAE"/>
    <w:rsid w:val="0096518D"/>
    <w:rsid w:val="00987478"/>
    <w:rsid w:val="009E22BE"/>
    <w:rsid w:val="00B2459E"/>
    <w:rsid w:val="00BF4FEA"/>
    <w:rsid w:val="00C84976"/>
    <w:rsid w:val="00D439C5"/>
    <w:rsid w:val="00D57971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Default">
    <w:name w:val="Default"/>
    <w:rsid w:val="00C84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2017-03-01T12:55:00Z</dcterms:created>
  <dcterms:modified xsi:type="dcterms:W3CDTF">2017-03-01T12:55:00Z</dcterms:modified>
</cp:coreProperties>
</file>