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777" w:rsidRDefault="00D61777" w:rsidP="00D61777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 L Ő T E R J E S Z T É S</w:t>
      </w:r>
    </w:p>
    <w:p w:rsidR="00D61777" w:rsidRDefault="00D61777" w:rsidP="00D61777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D61777" w:rsidRDefault="00D61777" w:rsidP="00D61777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D61777" w:rsidRDefault="00D61777" w:rsidP="00D61777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Bizottsága</w:t>
      </w:r>
    </w:p>
    <w:p w:rsidR="00D61777" w:rsidRDefault="00D61777" w:rsidP="00D61777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2017. március 1-i ülésére</w:t>
      </w:r>
    </w:p>
    <w:p w:rsidR="00D61777" w:rsidRDefault="00D61777" w:rsidP="00D61777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</w:p>
    <w:p w:rsidR="00D61777" w:rsidRDefault="00D61777" w:rsidP="00D61777">
      <w:pPr>
        <w:numPr>
          <w:ilvl w:val="12"/>
          <w:numId w:val="0"/>
        </w:numPr>
        <w:jc w:val="both"/>
        <w:outlineLvl w:val="0"/>
        <w:rPr>
          <w:rFonts w:ascii="Arial" w:hAnsi="Arial" w:cs="Arial"/>
          <w:b/>
          <w:bCs/>
        </w:rPr>
      </w:pPr>
    </w:p>
    <w:p w:rsidR="00D61777" w:rsidRDefault="00D61777" w:rsidP="00D617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 2017/2018. nevelési évre szóló óvodai felvételi körzetek meghatározására</w:t>
      </w:r>
    </w:p>
    <w:p w:rsidR="00D61777" w:rsidRDefault="00D61777" w:rsidP="00D61777">
      <w:pPr>
        <w:jc w:val="both"/>
        <w:rPr>
          <w:rFonts w:ascii="Arial" w:hAnsi="Arial" w:cs="Arial"/>
        </w:rPr>
      </w:pPr>
    </w:p>
    <w:p w:rsidR="00D61777" w:rsidRDefault="00D61777" w:rsidP="00D61777">
      <w:pPr>
        <w:jc w:val="both"/>
        <w:rPr>
          <w:rFonts w:ascii="Arial" w:hAnsi="Arial" w:cs="Arial"/>
        </w:rPr>
      </w:pPr>
    </w:p>
    <w:p w:rsidR="00D61777" w:rsidRDefault="00D61777" w:rsidP="00D61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nemzeti köznevelésről szóló 2011. évi CXC. törvény /továbbiakban: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./ 49. § (3) bekezdés alapján a települési önkormányzat teszi közzé az óvoda felvételi körzetét.</w:t>
      </w:r>
    </w:p>
    <w:p w:rsidR="00D61777" w:rsidRDefault="00D61777" w:rsidP="00D61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óvodai felvétel, az óvodába történő jelentkezés és a fenntartó önkormányzat által meghatározott körzethatárok szerint történik. Szombathely Megyei Jogú Város Önkormányzata Szervezeti és Működési Szabályzatának 52. § (2) bekezdés 17. pontja ezt a jogkört az Oktatási és Szociális Bizottság hatáskörébe utalta. </w:t>
      </w:r>
    </w:p>
    <w:p w:rsidR="00D61777" w:rsidRDefault="00D61777" w:rsidP="00D61777">
      <w:pPr>
        <w:jc w:val="both"/>
        <w:rPr>
          <w:rFonts w:ascii="Arial" w:hAnsi="Arial" w:cs="Arial"/>
        </w:rPr>
      </w:pPr>
    </w:p>
    <w:p w:rsidR="00D61777" w:rsidRDefault="00D61777" w:rsidP="00D61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 xml:space="preserve">. 50. § (10) bekezdése értelmében a nemzetiséghez tartozó gyermekek óvodai nevelését ellátó nevelési-oktatási intézmény működési, felvételi körzetének meghatározása előtt be kell szerezni az érdekelt települési nemzetiségi önkormányzat egyetértését. </w:t>
      </w:r>
    </w:p>
    <w:p w:rsidR="00D61777" w:rsidRDefault="00D61777" w:rsidP="00D61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nemzetiségi önkormányzatok véleményét az Oktatási és Szociális Bizottság elnöke a bizottsági ülésen szóban ismerteti.</w:t>
      </w:r>
    </w:p>
    <w:p w:rsidR="00D61777" w:rsidRDefault="00D61777" w:rsidP="00D61777">
      <w:pPr>
        <w:jc w:val="both"/>
        <w:rPr>
          <w:rFonts w:ascii="Arial" w:hAnsi="Arial" w:cs="Arial"/>
          <w:b/>
        </w:rPr>
      </w:pPr>
    </w:p>
    <w:p w:rsidR="00D61777" w:rsidRDefault="00D61777" w:rsidP="00D61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körzetek kialakításánál figyelembe vettük az intézményekbe maximálisan felvehető gyermekek számát, az intézmények kihasználtságát és a felvételi körzetből várható gyermeklétszámot.</w:t>
      </w:r>
    </w:p>
    <w:p w:rsidR="00D61777" w:rsidRDefault="00D61777" w:rsidP="00D61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Közgyűlése:</w:t>
      </w:r>
    </w:p>
    <w:p w:rsidR="00D61777" w:rsidRDefault="00D61777" w:rsidP="00D61777">
      <w:pPr>
        <w:pStyle w:val="Szvegtrzs"/>
        <w:rPr>
          <w:rFonts w:ascii="Arial" w:hAnsi="Arial" w:cs="Arial"/>
        </w:rPr>
      </w:pPr>
    </w:p>
    <w:p w:rsidR="00D61777" w:rsidRPr="002B50BB" w:rsidRDefault="00D61777" w:rsidP="00D61777">
      <w:pPr>
        <w:numPr>
          <w:ilvl w:val="0"/>
          <w:numId w:val="8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proofErr w:type="gramStart"/>
      <w:r>
        <w:rPr>
          <w:rFonts w:ascii="Arial" w:hAnsi="Arial" w:cs="Arial"/>
        </w:rPr>
        <w:t>a  65</w:t>
      </w:r>
      <w:proofErr w:type="gramEnd"/>
      <w:r>
        <w:rPr>
          <w:rFonts w:ascii="Arial" w:hAnsi="Arial" w:cs="Arial"/>
        </w:rPr>
        <w:t xml:space="preserve">/5016. (II.25.)  Kgy. sz. határozatában a Szombathely, külterület 0989/5 hrsz.-ú ingatlant </w:t>
      </w:r>
      <w:proofErr w:type="spellStart"/>
      <w:r>
        <w:rPr>
          <w:rFonts w:ascii="Arial" w:hAnsi="Arial" w:cs="Arial"/>
        </w:rPr>
        <w:t>Marlovics</w:t>
      </w:r>
      <w:proofErr w:type="spellEnd"/>
      <w:r>
        <w:rPr>
          <w:rFonts w:ascii="Arial" w:hAnsi="Arial" w:cs="Arial"/>
        </w:rPr>
        <w:t xml:space="preserve"> tanyának nevezte el. </w:t>
      </w:r>
    </w:p>
    <w:p w:rsidR="00D61777" w:rsidRPr="009F6449" w:rsidRDefault="00D61777" w:rsidP="00D61777">
      <w:pPr>
        <w:numPr>
          <w:ilvl w:val="0"/>
          <w:numId w:val="8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a 334/2016. (X.27.) </w:t>
      </w:r>
      <w:proofErr w:type="spellStart"/>
      <w:r>
        <w:rPr>
          <w:rFonts w:ascii="Arial" w:hAnsi="Arial" w:cs="Arial"/>
        </w:rPr>
        <w:t>Kgy</w:t>
      </w:r>
      <w:proofErr w:type="spellEnd"/>
      <w:r>
        <w:rPr>
          <w:rFonts w:ascii="Arial" w:hAnsi="Arial" w:cs="Arial"/>
        </w:rPr>
        <w:t xml:space="preserve"> sz. határozatában a Szombathely 4996 hrsz.-ú közparkot Tóth István parknak nevezte el. </w:t>
      </w:r>
    </w:p>
    <w:p w:rsidR="00D61777" w:rsidRPr="009F6449" w:rsidRDefault="00D61777" w:rsidP="00D61777">
      <w:pPr>
        <w:numPr>
          <w:ilvl w:val="0"/>
          <w:numId w:val="8"/>
        </w:numPr>
        <w:spacing w:after="200" w:line="276" w:lineRule="auto"/>
        <w:ind w:left="1276" w:hanging="283"/>
        <w:contextualSpacing/>
        <w:jc w:val="both"/>
        <w:rPr>
          <w:rFonts w:ascii="Arial" w:hAnsi="Arial" w:cs="Arial"/>
        </w:rPr>
      </w:pPr>
      <w:r w:rsidRPr="009F6449">
        <w:rPr>
          <w:rFonts w:ascii="Arial" w:eastAsia="Calibri" w:hAnsi="Arial" w:cs="Arial"/>
          <w:lang w:eastAsia="en-US"/>
        </w:rPr>
        <w:t xml:space="preserve">a 19/2017. (II.2.) Kgy. sz. határozatában a Szombathely 13530 </w:t>
      </w:r>
      <w:proofErr w:type="spellStart"/>
      <w:r w:rsidRPr="009F6449">
        <w:rPr>
          <w:rFonts w:ascii="Arial" w:eastAsia="Calibri" w:hAnsi="Arial" w:cs="Arial"/>
          <w:lang w:eastAsia="en-US"/>
        </w:rPr>
        <w:t>hrsz-ú</w:t>
      </w:r>
      <w:proofErr w:type="spellEnd"/>
      <w:r w:rsidRPr="009F6449">
        <w:rPr>
          <w:rFonts w:ascii="Arial" w:eastAsia="Calibri" w:hAnsi="Arial" w:cs="Arial"/>
          <w:lang w:eastAsia="en-US"/>
        </w:rPr>
        <w:t xml:space="preserve"> közforgalom elől el nem zárt magánutat; a Szombathely 13571 </w:t>
      </w:r>
      <w:proofErr w:type="spellStart"/>
      <w:r w:rsidRPr="009F6449">
        <w:rPr>
          <w:rFonts w:ascii="Arial" w:eastAsia="Calibri" w:hAnsi="Arial" w:cs="Arial"/>
          <w:lang w:eastAsia="en-US"/>
        </w:rPr>
        <w:t>hrsz-ú</w:t>
      </w:r>
      <w:proofErr w:type="spellEnd"/>
      <w:r w:rsidRPr="009F6449">
        <w:rPr>
          <w:rFonts w:ascii="Arial" w:eastAsia="Calibri" w:hAnsi="Arial" w:cs="Arial"/>
          <w:lang w:eastAsia="en-US"/>
        </w:rPr>
        <w:t xml:space="preserve"> közforgalom elől el nem zárt magánutat; a Szombathely 13623 </w:t>
      </w:r>
      <w:proofErr w:type="spellStart"/>
      <w:r w:rsidRPr="009F6449">
        <w:rPr>
          <w:rFonts w:ascii="Arial" w:eastAsia="Calibri" w:hAnsi="Arial" w:cs="Arial"/>
          <w:lang w:eastAsia="en-US"/>
        </w:rPr>
        <w:t>hrsz-ú</w:t>
      </w:r>
      <w:proofErr w:type="spellEnd"/>
      <w:r w:rsidRPr="009F6449">
        <w:rPr>
          <w:rFonts w:ascii="Arial" w:eastAsia="Calibri" w:hAnsi="Arial" w:cs="Arial"/>
          <w:lang w:eastAsia="en-US"/>
        </w:rPr>
        <w:t xml:space="preserve"> közforgalom elől el nem zárt magánutat; a Szombathely 13626 </w:t>
      </w:r>
      <w:proofErr w:type="spellStart"/>
      <w:r w:rsidRPr="009F6449">
        <w:rPr>
          <w:rFonts w:ascii="Arial" w:eastAsia="Calibri" w:hAnsi="Arial" w:cs="Arial"/>
          <w:lang w:eastAsia="en-US"/>
        </w:rPr>
        <w:t>hrsz-ú</w:t>
      </w:r>
      <w:proofErr w:type="spellEnd"/>
      <w:r w:rsidRPr="009F6449">
        <w:rPr>
          <w:rFonts w:ascii="Arial" w:eastAsia="Calibri" w:hAnsi="Arial" w:cs="Arial"/>
          <w:lang w:eastAsia="en-US"/>
        </w:rPr>
        <w:t xml:space="preserve"> közforgalom elől el nem zárt magánutat és a Szombathely 13580 </w:t>
      </w:r>
      <w:proofErr w:type="spellStart"/>
      <w:r w:rsidRPr="009F6449">
        <w:rPr>
          <w:rFonts w:ascii="Arial" w:eastAsia="Calibri" w:hAnsi="Arial" w:cs="Arial"/>
          <w:lang w:eastAsia="en-US"/>
        </w:rPr>
        <w:t>hrsz-ú</w:t>
      </w:r>
      <w:proofErr w:type="spellEnd"/>
      <w:r w:rsidRPr="009F6449">
        <w:rPr>
          <w:rFonts w:ascii="Arial" w:eastAsia="Calibri" w:hAnsi="Arial" w:cs="Arial"/>
          <w:lang w:eastAsia="en-US"/>
        </w:rPr>
        <w:t xml:space="preserve"> közforgalom elől el nem zárt magánutat</w:t>
      </w:r>
      <w:r>
        <w:rPr>
          <w:rFonts w:ascii="Arial" w:eastAsia="Calibri" w:hAnsi="Arial" w:cs="Arial"/>
          <w:lang w:eastAsia="en-US"/>
        </w:rPr>
        <w:t xml:space="preserve"> </w:t>
      </w:r>
      <w:r w:rsidRPr="009F6449">
        <w:rPr>
          <w:rFonts w:ascii="Arial" w:hAnsi="Arial" w:cs="Arial"/>
        </w:rPr>
        <w:t xml:space="preserve">együttesen </w:t>
      </w:r>
      <w:r w:rsidRPr="009F6449">
        <w:rPr>
          <w:rFonts w:ascii="Arial" w:hAnsi="Arial" w:cs="Arial"/>
          <w:b/>
        </w:rPr>
        <w:t>Ciklámen körútnak</w:t>
      </w:r>
      <w:r w:rsidRPr="009F6449">
        <w:rPr>
          <w:rFonts w:ascii="Arial" w:hAnsi="Arial" w:cs="Arial"/>
        </w:rPr>
        <w:t>;</w:t>
      </w:r>
    </w:p>
    <w:p w:rsidR="00D61777" w:rsidRDefault="00D61777" w:rsidP="00D61777">
      <w:pPr>
        <w:pStyle w:val="Szvegtrzs"/>
        <w:rPr>
          <w:rFonts w:ascii="Arial" w:hAnsi="Arial" w:cs="Arial"/>
        </w:rPr>
      </w:pPr>
    </w:p>
    <w:p w:rsidR="00D61777" w:rsidRDefault="00D61777" w:rsidP="00D61777">
      <w:p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 xml:space="preserve">    Szombathely 13606 </w:t>
      </w:r>
      <w:proofErr w:type="spellStart"/>
      <w:r>
        <w:rPr>
          <w:rFonts w:ascii="Arial" w:eastAsia="Calibri" w:hAnsi="Arial" w:cs="Arial"/>
          <w:lang w:eastAsia="en-US"/>
        </w:rPr>
        <w:t>hrsz-ú</w:t>
      </w:r>
      <w:proofErr w:type="spellEnd"/>
      <w:r>
        <w:rPr>
          <w:rFonts w:ascii="Arial" w:eastAsia="Calibri" w:hAnsi="Arial" w:cs="Arial"/>
          <w:lang w:eastAsia="en-US"/>
        </w:rPr>
        <w:t xml:space="preserve"> közforgalom elől el nem zárt magánutat </w:t>
      </w:r>
      <w:proofErr w:type="gramStart"/>
      <w:r>
        <w:rPr>
          <w:rFonts w:ascii="Arial" w:hAnsi="Arial" w:cs="Arial"/>
          <w:b/>
        </w:rPr>
        <w:t>Ibolya    köznek</w:t>
      </w:r>
      <w:proofErr w:type="gramEnd"/>
      <w:r>
        <w:rPr>
          <w:rFonts w:ascii="Arial" w:hAnsi="Arial" w:cs="Arial"/>
        </w:rPr>
        <w:t xml:space="preserve">; </w:t>
      </w:r>
      <w:r>
        <w:rPr>
          <w:rFonts w:ascii="Arial" w:eastAsia="Calibri" w:hAnsi="Arial" w:cs="Arial"/>
          <w:lang w:eastAsia="en-US"/>
        </w:rPr>
        <w:t xml:space="preserve">Szombathely 13587 </w:t>
      </w:r>
      <w:proofErr w:type="spellStart"/>
      <w:r>
        <w:rPr>
          <w:rFonts w:ascii="Arial" w:eastAsia="Calibri" w:hAnsi="Arial" w:cs="Arial"/>
          <w:lang w:eastAsia="en-US"/>
        </w:rPr>
        <w:t>hrsz-ú</w:t>
      </w:r>
      <w:proofErr w:type="spellEnd"/>
      <w:r>
        <w:rPr>
          <w:rFonts w:ascii="Arial" w:eastAsia="Calibri" w:hAnsi="Arial" w:cs="Arial"/>
          <w:lang w:eastAsia="en-US"/>
        </w:rPr>
        <w:t xml:space="preserve"> közforgalom elől el nem zárt magánutat</w:t>
      </w:r>
    </w:p>
    <w:p w:rsidR="00D61777" w:rsidRDefault="00D61777" w:rsidP="00D61777">
      <w:pPr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Rózsa köznek</w:t>
      </w:r>
      <w:r>
        <w:rPr>
          <w:rFonts w:ascii="Arial" w:hAnsi="Arial" w:cs="Arial"/>
        </w:rPr>
        <w:t>; S</w:t>
      </w:r>
      <w:r>
        <w:rPr>
          <w:rFonts w:ascii="Arial" w:eastAsia="Calibri" w:hAnsi="Arial" w:cs="Arial"/>
          <w:lang w:eastAsia="en-US"/>
        </w:rPr>
        <w:t xml:space="preserve">zombathely 13561 </w:t>
      </w:r>
      <w:proofErr w:type="spellStart"/>
      <w:r>
        <w:rPr>
          <w:rFonts w:ascii="Arial" w:eastAsia="Calibri" w:hAnsi="Arial" w:cs="Arial"/>
          <w:lang w:eastAsia="en-US"/>
        </w:rPr>
        <w:t>hrsz-ú</w:t>
      </w:r>
      <w:proofErr w:type="spellEnd"/>
      <w:r>
        <w:rPr>
          <w:rFonts w:ascii="Arial" w:eastAsia="Calibri" w:hAnsi="Arial" w:cs="Arial"/>
          <w:lang w:eastAsia="en-US"/>
        </w:rPr>
        <w:t xml:space="preserve"> közforgalom elől el nem zárt magánutat; a Szombathely 13560 </w:t>
      </w:r>
      <w:proofErr w:type="spellStart"/>
      <w:r>
        <w:rPr>
          <w:rFonts w:ascii="Arial" w:eastAsia="Calibri" w:hAnsi="Arial" w:cs="Arial"/>
          <w:lang w:eastAsia="en-US"/>
        </w:rPr>
        <w:t>hrsz-ú</w:t>
      </w:r>
      <w:proofErr w:type="spellEnd"/>
      <w:r>
        <w:rPr>
          <w:rFonts w:ascii="Arial" w:eastAsia="Calibri" w:hAnsi="Arial" w:cs="Arial"/>
          <w:lang w:eastAsia="en-US"/>
        </w:rPr>
        <w:t xml:space="preserve"> közforgalom elől el nem zárt magánutat és a Szombathely 13539 </w:t>
      </w:r>
      <w:proofErr w:type="spellStart"/>
      <w:r>
        <w:rPr>
          <w:rFonts w:ascii="Arial" w:eastAsia="Calibri" w:hAnsi="Arial" w:cs="Arial"/>
          <w:lang w:eastAsia="en-US"/>
        </w:rPr>
        <w:t>hrsz-ú</w:t>
      </w:r>
      <w:proofErr w:type="spellEnd"/>
      <w:r>
        <w:rPr>
          <w:rFonts w:ascii="Arial" w:eastAsia="Calibri" w:hAnsi="Arial" w:cs="Arial"/>
          <w:lang w:eastAsia="en-US"/>
        </w:rPr>
        <w:t xml:space="preserve"> közforgalom elől el nem zárt magánutat </w:t>
      </w:r>
      <w:r>
        <w:rPr>
          <w:rFonts w:ascii="Arial" w:hAnsi="Arial" w:cs="Arial"/>
        </w:rPr>
        <w:t xml:space="preserve">együttesen </w:t>
      </w:r>
      <w:r>
        <w:rPr>
          <w:rFonts w:ascii="Arial" w:hAnsi="Arial" w:cs="Arial"/>
          <w:b/>
        </w:rPr>
        <w:t>Jázmin utcának</w:t>
      </w:r>
      <w:r>
        <w:rPr>
          <w:rFonts w:ascii="Arial" w:hAnsi="Arial" w:cs="Arial"/>
        </w:rPr>
        <w:t xml:space="preserve">; </w:t>
      </w:r>
    </w:p>
    <w:p w:rsidR="00D61777" w:rsidRDefault="00D61777" w:rsidP="00D61777">
      <w:pPr>
        <w:spacing w:after="200" w:line="276" w:lineRule="auto"/>
        <w:ind w:left="1276"/>
        <w:contextualSpacing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lang w:eastAsia="en-US"/>
        </w:rPr>
        <w:t xml:space="preserve">Szombathely 13504 </w:t>
      </w:r>
      <w:proofErr w:type="spellStart"/>
      <w:r>
        <w:rPr>
          <w:rFonts w:ascii="Arial" w:eastAsia="Calibri" w:hAnsi="Arial" w:cs="Arial"/>
          <w:lang w:eastAsia="en-US"/>
        </w:rPr>
        <w:t>hrsz-ú</w:t>
      </w:r>
      <w:proofErr w:type="spellEnd"/>
      <w:r>
        <w:rPr>
          <w:rFonts w:ascii="Arial" w:eastAsia="Calibri" w:hAnsi="Arial" w:cs="Arial"/>
          <w:lang w:eastAsia="en-US"/>
        </w:rPr>
        <w:t xml:space="preserve"> közforgalom elől el nem zárt magánutat; </w:t>
      </w:r>
      <w:proofErr w:type="gramStart"/>
      <w:r>
        <w:rPr>
          <w:rFonts w:ascii="Arial" w:eastAsia="Calibri" w:hAnsi="Arial" w:cs="Arial"/>
          <w:lang w:eastAsia="en-US"/>
        </w:rPr>
        <w:t>a        Szombathely</w:t>
      </w:r>
      <w:proofErr w:type="gramEnd"/>
      <w:r>
        <w:rPr>
          <w:rFonts w:ascii="Arial" w:eastAsia="Calibri" w:hAnsi="Arial" w:cs="Arial"/>
          <w:lang w:eastAsia="en-US"/>
        </w:rPr>
        <w:t xml:space="preserve"> 13503 </w:t>
      </w:r>
      <w:proofErr w:type="spellStart"/>
      <w:r>
        <w:rPr>
          <w:rFonts w:ascii="Arial" w:eastAsia="Calibri" w:hAnsi="Arial" w:cs="Arial"/>
          <w:lang w:eastAsia="en-US"/>
        </w:rPr>
        <w:t>hrsz-ú</w:t>
      </w:r>
      <w:proofErr w:type="spellEnd"/>
      <w:r>
        <w:rPr>
          <w:rFonts w:ascii="Arial" w:eastAsia="Calibri" w:hAnsi="Arial" w:cs="Arial"/>
          <w:lang w:eastAsia="en-US"/>
        </w:rPr>
        <w:t xml:space="preserve"> közforgalom elől el nem zárt magánutat; a    Szombathely 13527 </w:t>
      </w:r>
      <w:proofErr w:type="spellStart"/>
      <w:r>
        <w:rPr>
          <w:rFonts w:ascii="Arial" w:eastAsia="Calibri" w:hAnsi="Arial" w:cs="Arial"/>
          <w:lang w:eastAsia="en-US"/>
        </w:rPr>
        <w:t>hrsz-ú</w:t>
      </w:r>
      <w:proofErr w:type="spellEnd"/>
      <w:r>
        <w:rPr>
          <w:rFonts w:ascii="Arial" w:eastAsia="Calibri" w:hAnsi="Arial" w:cs="Arial"/>
          <w:lang w:eastAsia="en-US"/>
        </w:rPr>
        <w:t xml:space="preserve"> közforgalom elől el nem zárt magánutat és    a Szombathely 13502 </w:t>
      </w:r>
      <w:proofErr w:type="spellStart"/>
      <w:r>
        <w:rPr>
          <w:rFonts w:ascii="Arial" w:eastAsia="Calibri" w:hAnsi="Arial" w:cs="Arial"/>
          <w:lang w:eastAsia="en-US"/>
        </w:rPr>
        <w:t>hrsz-ú</w:t>
      </w:r>
      <w:proofErr w:type="spellEnd"/>
      <w:r>
        <w:rPr>
          <w:rFonts w:ascii="Arial" w:eastAsia="Calibri" w:hAnsi="Arial" w:cs="Arial"/>
          <w:lang w:eastAsia="en-US"/>
        </w:rPr>
        <w:t xml:space="preserve"> közforgalom elől el nem zárt magánutat</w:t>
      </w:r>
      <w:r>
        <w:rPr>
          <w:rFonts w:ascii="Arial" w:hAnsi="Arial" w:cs="Arial"/>
        </w:rPr>
        <w:t xml:space="preserve">    együttesen </w:t>
      </w:r>
      <w:r>
        <w:rPr>
          <w:rFonts w:ascii="Arial" w:hAnsi="Arial" w:cs="Arial"/>
          <w:b/>
        </w:rPr>
        <w:t>Viola utcának;</w:t>
      </w:r>
    </w:p>
    <w:p w:rsidR="00D61777" w:rsidRDefault="00D61777" w:rsidP="00D61777">
      <w:pPr>
        <w:spacing w:after="200" w:line="276" w:lineRule="auto"/>
        <w:ind w:left="1276" w:hanging="28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eastAsia="Calibri" w:hAnsi="Arial" w:cs="Arial"/>
          <w:lang w:eastAsia="en-US"/>
        </w:rPr>
        <w:t xml:space="preserve">  </w:t>
      </w:r>
      <w:proofErr w:type="gramStart"/>
      <w:r w:rsidRPr="00D20167">
        <w:rPr>
          <w:rFonts w:ascii="Arial" w:eastAsia="Calibri" w:hAnsi="Arial" w:cs="Arial"/>
          <w:lang w:eastAsia="en-US"/>
        </w:rPr>
        <w:t>a</w:t>
      </w:r>
      <w:proofErr w:type="gramEnd"/>
      <w:r w:rsidRPr="00D20167">
        <w:rPr>
          <w:rFonts w:ascii="Arial" w:eastAsia="Calibri" w:hAnsi="Arial" w:cs="Arial"/>
          <w:lang w:eastAsia="en-US"/>
        </w:rPr>
        <w:t xml:space="preserve"> Szombathely, külterület 0195/2 </w:t>
      </w:r>
      <w:proofErr w:type="spellStart"/>
      <w:r w:rsidRPr="00D20167">
        <w:rPr>
          <w:rFonts w:ascii="Arial" w:eastAsia="Calibri" w:hAnsi="Arial" w:cs="Arial"/>
          <w:lang w:eastAsia="en-US"/>
        </w:rPr>
        <w:t>hrsz-ú</w:t>
      </w:r>
      <w:proofErr w:type="spellEnd"/>
      <w:r w:rsidRPr="00D20167">
        <w:rPr>
          <w:rFonts w:ascii="Arial" w:eastAsia="Calibri" w:hAnsi="Arial" w:cs="Arial"/>
          <w:lang w:eastAsia="en-US"/>
        </w:rPr>
        <w:t xml:space="preserve"> közutat és a Szombathely, belterület </w:t>
      </w:r>
      <w:r>
        <w:rPr>
          <w:rFonts w:ascii="Arial" w:eastAsia="Calibri" w:hAnsi="Arial" w:cs="Arial"/>
          <w:lang w:eastAsia="en-US"/>
        </w:rPr>
        <w:t xml:space="preserve">   </w:t>
      </w:r>
      <w:r w:rsidRPr="00D20167">
        <w:rPr>
          <w:rFonts w:ascii="Arial" w:eastAsia="Calibri" w:hAnsi="Arial" w:cs="Arial"/>
          <w:lang w:eastAsia="en-US"/>
        </w:rPr>
        <w:t xml:space="preserve">7273/42 </w:t>
      </w:r>
      <w:proofErr w:type="spellStart"/>
      <w:r w:rsidRPr="00D20167">
        <w:rPr>
          <w:rFonts w:ascii="Arial" w:eastAsia="Calibri" w:hAnsi="Arial" w:cs="Arial"/>
          <w:lang w:eastAsia="en-US"/>
        </w:rPr>
        <w:t>hrsz-ú</w:t>
      </w:r>
      <w:proofErr w:type="spellEnd"/>
      <w:r w:rsidRPr="00D20167">
        <w:rPr>
          <w:rFonts w:ascii="Arial" w:eastAsia="Calibri" w:hAnsi="Arial" w:cs="Arial"/>
          <w:lang w:eastAsia="en-US"/>
        </w:rPr>
        <w:t xml:space="preserve"> közutat </w:t>
      </w:r>
      <w:r>
        <w:rPr>
          <w:rFonts w:ascii="Arial" w:eastAsia="Calibri" w:hAnsi="Arial" w:cs="Arial"/>
          <w:lang w:eastAsia="en-US"/>
        </w:rPr>
        <w:t xml:space="preserve"> </w:t>
      </w:r>
      <w:r w:rsidRPr="00D20167">
        <w:rPr>
          <w:rFonts w:ascii="Arial" w:hAnsi="Arial" w:cs="Arial"/>
        </w:rPr>
        <w:t xml:space="preserve">együttesen </w:t>
      </w:r>
      <w:r w:rsidRPr="00D20167">
        <w:rPr>
          <w:rFonts w:ascii="Arial" w:hAnsi="Arial" w:cs="Arial"/>
          <w:b/>
        </w:rPr>
        <w:t>Ipari útnak</w:t>
      </w:r>
      <w:r w:rsidRPr="00D20167">
        <w:rPr>
          <w:rFonts w:ascii="Arial" w:hAnsi="Arial" w:cs="Arial"/>
        </w:rPr>
        <w:t xml:space="preserve"> nevez</w:t>
      </w:r>
      <w:r>
        <w:rPr>
          <w:rFonts w:ascii="Arial" w:hAnsi="Arial" w:cs="Arial"/>
        </w:rPr>
        <w:t>te</w:t>
      </w:r>
      <w:r w:rsidRPr="00D20167">
        <w:rPr>
          <w:rFonts w:ascii="Arial" w:hAnsi="Arial" w:cs="Arial"/>
        </w:rPr>
        <w:t xml:space="preserve"> el.</w:t>
      </w:r>
      <w:r>
        <w:rPr>
          <w:rFonts w:ascii="Arial" w:hAnsi="Arial" w:cs="Arial"/>
          <w:b/>
        </w:rPr>
        <w:t xml:space="preserve"> </w:t>
      </w:r>
      <w:proofErr w:type="gramStart"/>
      <w:r w:rsidRPr="009F6449">
        <w:rPr>
          <w:rFonts w:ascii="Arial" w:hAnsi="Arial" w:cs="Arial"/>
        </w:rPr>
        <w:t>Ugyanezen határozatában</w:t>
      </w:r>
      <w:r>
        <w:rPr>
          <w:rFonts w:ascii="Arial" w:hAnsi="Arial" w:cs="Arial"/>
          <w:b/>
        </w:rPr>
        <w:t xml:space="preserve">  </w:t>
      </w:r>
      <w:r w:rsidRPr="009F6449">
        <w:rPr>
          <w:rFonts w:ascii="Arial" w:hAnsi="Arial" w:cs="Arial"/>
        </w:rPr>
        <w:t xml:space="preserve">a </w:t>
      </w:r>
      <w:r>
        <w:rPr>
          <w:rFonts w:ascii="Arial" w:eastAsia="Calibri" w:hAnsi="Arial" w:cs="Arial"/>
          <w:lang w:eastAsia="en-US"/>
        </w:rPr>
        <w:t xml:space="preserve">Szombathely 121/18 </w:t>
      </w:r>
      <w:proofErr w:type="spellStart"/>
      <w:r>
        <w:rPr>
          <w:rFonts w:ascii="Arial" w:eastAsia="Calibri" w:hAnsi="Arial" w:cs="Arial"/>
          <w:lang w:eastAsia="en-US"/>
        </w:rPr>
        <w:t>hrsz-ú</w:t>
      </w:r>
      <w:proofErr w:type="spellEnd"/>
      <w:r>
        <w:rPr>
          <w:rFonts w:ascii="Arial" w:eastAsia="Calibri" w:hAnsi="Arial" w:cs="Arial"/>
          <w:lang w:eastAsia="en-US"/>
        </w:rPr>
        <w:t xml:space="preserve"> közforgalom elől el nem zárt magánútra és a Szombathely 127/4 </w:t>
      </w:r>
      <w:proofErr w:type="spellStart"/>
      <w:r>
        <w:rPr>
          <w:rFonts w:ascii="Arial" w:eastAsia="Calibri" w:hAnsi="Arial" w:cs="Arial"/>
          <w:lang w:eastAsia="en-US"/>
        </w:rPr>
        <w:t>hrsz-ú</w:t>
      </w:r>
      <w:proofErr w:type="spellEnd"/>
      <w:r>
        <w:rPr>
          <w:rFonts w:ascii="Arial" w:eastAsia="Calibri" w:hAnsi="Arial" w:cs="Arial"/>
          <w:lang w:eastAsia="en-US"/>
        </w:rPr>
        <w:t xml:space="preserve"> közútra </w:t>
      </w:r>
      <w:r>
        <w:rPr>
          <w:rFonts w:ascii="Arial" w:hAnsi="Arial" w:cs="Arial"/>
        </w:rPr>
        <w:t xml:space="preserve">együttesen kiterjesztette a </w:t>
      </w:r>
      <w:r>
        <w:rPr>
          <w:rFonts w:ascii="Arial" w:hAnsi="Arial" w:cs="Arial"/>
          <w:b/>
        </w:rPr>
        <w:t>Várkonyi   István utca</w:t>
      </w:r>
      <w:r>
        <w:rPr>
          <w:rFonts w:ascii="Arial" w:hAnsi="Arial" w:cs="Arial"/>
        </w:rPr>
        <w:t xml:space="preserve"> elnevezést, tekintettel arra, hogy azok a 318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közterület, a jelenlegi Várkonyi István utca meghosszabbításai; </w:t>
      </w:r>
      <w:r>
        <w:rPr>
          <w:rFonts w:ascii="Arial" w:eastAsia="Calibri" w:hAnsi="Arial" w:cs="Arial"/>
          <w:lang w:eastAsia="en-US"/>
        </w:rPr>
        <w:t xml:space="preserve"> a Szombathely 124/1 </w:t>
      </w:r>
      <w:proofErr w:type="spellStart"/>
      <w:r>
        <w:rPr>
          <w:rFonts w:ascii="Arial" w:eastAsia="Calibri" w:hAnsi="Arial" w:cs="Arial"/>
          <w:lang w:eastAsia="en-US"/>
        </w:rPr>
        <w:t>hrsz-ú</w:t>
      </w:r>
      <w:proofErr w:type="spellEnd"/>
      <w:r>
        <w:rPr>
          <w:rFonts w:ascii="Arial" w:eastAsia="Calibri" w:hAnsi="Arial" w:cs="Arial"/>
          <w:lang w:eastAsia="en-US"/>
        </w:rPr>
        <w:t xml:space="preserve"> országos közútra, a Szombathely 13500 </w:t>
      </w:r>
      <w:proofErr w:type="spellStart"/>
      <w:r>
        <w:rPr>
          <w:rFonts w:ascii="Arial" w:eastAsia="Calibri" w:hAnsi="Arial" w:cs="Arial"/>
          <w:lang w:eastAsia="en-US"/>
        </w:rPr>
        <w:t>hrsz-ú</w:t>
      </w:r>
      <w:proofErr w:type="spellEnd"/>
      <w:r>
        <w:rPr>
          <w:rFonts w:ascii="Arial" w:eastAsia="Calibri" w:hAnsi="Arial" w:cs="Arial"/>
          <w:lang w:eastAsia="en-US"/>
        </w:rPr>
        <w:t xml:space="preserve"> közforgalom elől el nem zárt magánútra </w:t>
      </w:r>
      <w:r>
        <w:rPr>
          <w:rFonts w:ascii="Arial" w:hAnsi="Arial" w:cs="Arial"/>
        </w:rPr>
        <w:t xml:space="preserve">kiterjesztette a </w:t>
      </w:r>
      <w:r>
        <w:rPr>
          <w:rFonts w:ascii="Arial" w:hAnsi="Arial" w:cs="Arial"/>
          <w:b/>
        </w:rPr>
        <w:t>Muskátli utca</w:t>
      </w:r>
      <w:r>
        <w:rPr>
          <w:rFonts w:ascii="Arial" w:hAnsi="Arial" w:cs="Arial"/>
        </w:rPr>
        <w:t xml:space="preserve"> elnevezést, tekintettel arra, hogy azok az 509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közterület, a jelenlegi Muskátli utca meghosszabbításai.</w:t>
      </w:r>
      <w:proofErr w:type="gramEnd"/>
    </w:p>
    <w:p w:rsidR="00D61777" w:rsidRDefault="00D61777" w:rsidP="00D61777">
      <w:pPr>
        <w:numPr>
          <w:ilvl w:val="0"/>
          <w:numId w:val="8"/>
        </w:numPr>
        <w:spacing w:after="200" w:line="276" w:lineRule="auto"/>
        <w:ind w:left="1276" w:hanging="28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2016-ban került körzetesítésre a Szent Erzsébet tér.</w:t>
      </w:r>
    </w:p>
    <w:p w:rsidR="00D61777" w:rsidRDefault="00D61777" w:rsidP="00D61777">
      <w:pPr>
        <w:spacing w:after="200" w:line="276" w:lineRule="auto"/>
        <w:ind w:left="1276" w:hanging="283"/>
        <w:contextualSpacing/>
        <w:jc w:val="both"/>
        <w:rPr>
          <w:rFonts w:ascii="Arial" w:hAnsi="Arial" w:cs="Arial"/>
        </w:rPr>
      </w:pPr>
    </w:p>
    <w:p w:rsidR="00D61777" w:rsidRDefault="00D61777" w:rsidP="00D61777">
      <w:pPr>
        <w:pStyle w:val="Szvegtrzs"/>
        <w:rPr>
          <w:rFonts w:ascii="Arial" w:hAnsi="Arial" w:cs="Arial"/>
        </w:rPr>
      </w:pPr>
      <w:r>
        <w:rPr>
          <w:rFonts w:ascii="Arial" w:hAnsi="Arial" w:cs="Arial"/>
        </w:rPr>
        <w:t xml:space="preserve">Az új közterületeket elhelyezkedésüket tekintve az alábbiak szerint javasoljuk sorolni:  </w:t>
      </w:r>
    </w:p>
    <w:p w:rsidR="00D61777" w:rsidRDefault="00D61777" w:rsidP="00D61777">
      <w:pPr>
        <w:pStyle w:val="Szvegtrzs"/>
        <w:rPr>
          <w:rFonts w:ascii="Arial" w:hAnsi="Arial" w:cs="Arial"/>
        </w:rPr>
      </w:pPr>
    </w:p>
    <w:p w:rsidR="00D61777" w:rsidRDefault="00D61777" w:rsidP="00D61777">
      <w:pPr>
        <w:pStyle w:val="Szvegtrzs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Benczúr Óvoda körzetébe a Ciklámen körutat, az Ibolya közt, a Rózsa közt, Jázmin utcát, és a Viola utcát,   </w:t>
      </w:r>
    </w:p>
    <w:p w:rsidR="00D61777" w:rsidRDefault="00D61777" w:rsidP="00D61777">
      <w:pPr>
        <w:pStyle w:val="Szvegtrzs"/>
        <w:numPr>
          <w:ilvl w:val="0"/>
          <w:numId w:val="9"/>
        </w:numPr>
        <w:rPr>
          <w:rFonts w:ascii="Arial" w:hAnsi="Arial" w:cs="Arial"/>
        </w:rPr>
      </w:pPr>
      <w:r w:rsidRPr="004F2EB3">
        <w:rPr>
          <w:rFonts w:ascii="Arial" w:hAnsi="Arial" w:cs="Arial"/>
        </w:rPr>
        <w:t xml:space="preserve">a Weöres Sándor Óvoda körzetébe a </w:t>
      </w:r>
      <w:proofErr w:type="spellStart"/>
      <w:r w:rsidRPr="004F2EB3">
        <w:rPr>
          <w:rFonts w:ascii="Arial" w:hAnsi="Arial" w:cs="Arial"/>
        </w:rPr>
        <w:t>Marlovics</w:t>
      </w:r>
      <w:proofErr w:type="spellEnd"/>
      <w:r w:rsidRPr="004F2EB3">
        <w:rPr>
          <w:rFonts w:ascii="Arial" w:hAnsi="Arial" w:cs="Arial"/>
        </w:rPr>
        <w:t xml:space="preserve"> tanyát, </w:t>
      </w:r>
    </w:p>
    <w:p w:rsidR="00D61777" w:rsidRPr="004F2EB3" w:rsidRDefault="00D61777" w:rsidP="00D61777">
      <w:pPr>
        <w:pStyle w:val="Szvegtrzs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Margaréta Óvoda körzetébe </w:t>
      </w:r>
      <w:proofErr w:type="gramStart"/>
      <w:r>
        <w:rPr>
          <w:rFonts w:ascii="Arial" w:hAnsi="Arial" w:cs="Arial"/>
        </w:rPr>
        <w:t xml:space="preserve">a  </w:t>
      </w:r>
      <w:r w:rsidRPr="004F2EB3">
        <w:rPr>
          <w:rFonts w:ascii="Arial" w:hAnsi="Arial" w:cs="Arial"/>
        </w:rPr>
        <w:t>Tóth</w:t>
      </w:r>
      <w:proofErr w:type="gramEnd"/>
      <w:r w:rsidRPr="004F2EB3">
        <w:rPr>
          <w:rFonts w:ascii="Arial" w:hAnsi="Arial" w:cs="Arial"/>
        </w:rPr>
        <w:t xml:space="preserve"> István parkot</w:t>
      </w:r>
      <w:r>
        <w:rPr>
          <w:rFonts w:ascii="Arial" w:hAnsi="Arial" w:cs="Arial"/>
        </w:rPr>
        <w:t>,</w:t>
      </w:r>
      <w:r w:rsidRPr="004F2EB3">
        <w:rPr>
          <w:rFonts w:ascii="Arial" w:hAnsi="Arial" w:cs="Arial"/>
        </w:rPr>
        <w:t>,</w:t>
      </w:r>
    </w:p>
    <w:p w:rsidR="00D61777" w:rsidRDefault="00D61777" w:rsidP="00D61777">
      <w:pPr>
        <w:pStyle w:val="Szvegtrzs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 Vadvirág Óvoda körzetébe az Ipari utat</w:t>
      </w:r>
    </w:p>
    <w:p w:rsidR="00D61777" w:rsidRDefault="00D61777" w:rsidP="00D61777">
      <w:pPr>
        <w:pStyle w:val="Szvegtrzs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az Aréna Óvoda körzetébe a Szent Erzsébet teret.</w:t>
      </w:r>
    </w:p>
    <w:p w:rsidR="00D61777" w:rsidRDefault="00D61777" w:rsidP="00D61777">
      <w:pPr>
        <w:pStyle w:val="Szvegtrzs"/>
        <w:rPr>
          <w:rFonts w:ascii="Arial" w:hAnsi="Arial" w:cs="Arial"/>
        </w:rPr>
      </w:pPr>
    </w:p>
    <w:p w:rsidR="00D61777" w:rsidRDefault="00D61777" w:rsidP="00D6177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 városi óvodák felvételi körzetének fentiek szerinti beosztását az előterjesztés melléklete tartalmazza. </w:t>
      </w:r>
    </w:p>
    <w:p w:rsidR="00D61777" w:rsidRDefault="00D61777" w:rsidP="00D61777">
      <w:pPr>
        <w:jc w:val="both"/>
        <w:rPr>
          <w:rFonts w:ascii="Arial" w:hAnsi="Arial" w:cs="Arial"/>
        </w:rPr>
      </w:pPr>
    </w:p>
    <w:p w:rsidR="00D61777" w:rsidRDefault="00D61777" w:rsidP="00D61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D61777" w:rsidRDefault="00D61777" w:rsidP="00D61777">
      <w:pPr>
        <w:pStyle w:val="lfej"/>
        <w:tabs>
          <w:tab w:val="left" w:pos="708"/>
          <w:tab w:val="center" w:pos="70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61777" w:rsidRDefault="00D61777" w:rsidP="00D61777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</w:p>
    <w:p w:rsidR="00D61777" w:rsidRDefault="00D61777" w:rsidP="00D61777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</w:p>
    <w:p w:rsidR="00D61777" w:rsidRDefault="00D61777" w:rsidP="00D61777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Szombathely, 2017. február </w:t>
      </w:r>
      <w:proofErr w:type="gramStart"/>
      <w:r>
        <w:rPr>
          <w:rFonts w:ascii="Arial" w:hAnsi="Arial" w:cs="Arial"/>
          <w:b/>
        </w:rPr>
        <w:t>„   ”</w:t>
      </w:r>
      <w:proofErr w:type="gramEnd"/>
      <w:r>
        <w:rPr>
          <w:rFonts w:ascii="Arial" w:hAnsi="Arial" w:cs="Arial"/>
          <w:b/>
        </w:rPr>
        <w:t>.</w:t>
      </w:r>
    </w:p>
    <w:p w:rsidR="00D61777" w:rsidRDefault="00D61777" w:rsidP="00D61777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</w:rPr>
      </w:pPr>
    </w:p>
    <w:p w:rsidR="00D61777" w:rsidRDefault="00D61777" w:rsidP="00D61777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</w:rPr>
      </w:pPr>
    </w:p>
    <w:p w:rsidR="00D61777" w:rsidRDefault="00D61777" w:rsidP="00D61777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</w:rPr>
      </w:pPr>
    </w:p>
    <w:p w:rsidR="00D61777" w:rsidRDefault="00D61777" w:rsidP="00D61777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</w:rPr>
      </w:pPr>
    </w:p>
    <w:p w:rsidR="00D61777" w:rsidRPr="00A63B89" w:rsidRDefault="00D61777" w:rsidP="00D61777">
      <w:pPr>
        <w:pStyle w:val="Szvegtrzs"/>
        <w:ind w:firstLine="6237"/>
        <w:rPr>
          <w:rFonts w:ascii="Arial" w:hAnsi="Arial"/>
          <w:b/>
        </w:rPr>
      </w:pPr>
      <w:r>
        <w:rPr>
          <w:rFonts w:ascii="Arial" w:hAnsi="Arial"/>
          <w:b/>
        </w:rPr>
        <w:t>/:Koczka Tibor</w:t>
      </w:r>
      <w:r w:rsidRPr="00A63B89">
        <w:rPr>
          <w:rFonts w:ascii="Arial" w:hAnsi="Arial"/>
          <w:b/>
        </w:rPr>
        <w:t>:/</w:t>
      </w:r>
    </w:p>
    <w:p w:rsidR="00D61777" w:rsidRDefault="00D61777" w:rsidP="00D61777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</w:rPr>
      </w:pPr>
    </w:p>
    <w:p w:rsidR="00D61777" w:rsidRDefault="00D61777" w:rsidP="00D61777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</w:p>
    <w:p w:rsidR="00D61777" w:rsidRDefault="00D61777" w:rsidP="00D61777">
      <w:pPr>
        <w:jc w:val="center"/>
        <w:outlineLvl w:val="0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lastRenderedPageBreak/>
        <w:t>HATÁROZATI  JAVASLAT</w:t>
      </w:r>
      <w:proofErr w:type="gramEnd"/>
    </w:p>
    <w:p w:rsidR="00D61777" w:rsidRDefault="00D61777" w:rsidP="00D61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...../2017. (III. 01.)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határozat</w:t>
      </w:r>
    </w:p>
    <w:p w:rsidR="00D61777" w:rsidRDefault="00D61777" w:rsidP="00D61777">
      <w:pPr>
        <w:jc w:val="both"/>
        <w:rPr>
          <w:rFonts w:ascii="Arial" w:hAnsi="Arial" w:cs="Arial"/>
          <w:b/>
          <w:u w:val="single"/>
        </w:rPr>
      </w:pPr>
    </w:p>
    <w:p w:rsidR="00D61777" w:rsidRDefault="00D61777" w:rsidP="00D61777">
      <w:pPr>
        <w:pStyle w:val="Szvegtrzsbehzssal"/>
        <w:tabs>
          <w:tab w:val="left" w:pos="6804"/>
        </w:tabs>
        <w:ind w:left="0"/>
        <w:jc w:val="both"/>
        <w:rPr>
          <w:rFonts w:ascii="Arial" w:hAnsi="Arial" w:cs="Arial"/>
        </w:rPr>
      </w:pPr>
    </w:p>
    <w:p w:rsidR="00D61777" w:rsidRDefault="00D61777" w:rsidP="00D61777">
      <w:pPr>
        <w:tabs>
          <w:tab w:val="left" w:pos="0"/>
        </w:tabs>
        <w:jc w:val="both"/>
        <w:rPr>
          <w:rFonts w:ascii="Arial" w:hAnsi="Arial" w:cs="Arial"/>
          <w:b/>
          <w:spacing w:val="-3"/>
        </w:rPr>
      </w:pPr>
    </w:p>
    <w:p w:rsidR="00D61777" w:rsidRDefault="00D61777" w:rsidP="00D61777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Közgyűlésének Oktatási és Szociális Bizottsága a Szervezeti és Működési Szabályzatának 34/2014.(XI.13.) Önkormányzati rendelete 52. § (</w:t>
      </w:r>
      <w:r w:rsidR="00F03C50">
        <w:rPr>
          <w:rFonts w:ascii="Arial" w:hAnsi="Arial" w:cs="Arial"/>
        </w:rPr>
        <w:t>2</w:t>
      </w:r>
      <w:bookmarkStart w:id="0" w:name="_GoBack"/>
      <w:bookmarkEnd w:id="0"/>
      <w:r>
        <w:rPr>
          <w:rFonts w:ascii="Arial" w:hAnsi="Arial" w:cs="Arial"/>
        </w:rPr>
        <w:t>) bekezdés 17. pontján kapott felhatalmazás alapján az Önkormányzat által fenntartott óvodák felvételi körzetét az előterjesztés melléklete szerinti tartalommal jóváhagyja.</w:t>
      </w:r>
    </w:p>
    <w:p w:rsidR="00D61777" w:rsidRDefault="00D61777" w:rsidP="00D6177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D61777" w:rsidRDefault="00D61777" w:rsidP="00D61777">
      <w:pPr>
        <w:pStyle w:val="Szvegtrzsbehzssal"/>
        <w:tabs>
          <w:tab w:val="left" w:pos="6804"/>
        </w:tabs>
        <w:ind w:left="0"/>
        <w:jc w:val="both"/>
        <w:rPr>
          <w:rFonts w:ascii="Arial" w:hAnsi="Arial" w:cs="Arial"/>
        </w:rPr>
      </w:pPr>
    </w:p>
    <w:p w:rsidR="00D61777" w:rsidRDefault="00D61777" w:rsidP="00D61777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  <w:t>Rettegi Attila, az Oktatási és Szociális Bizottság elnöke</w:t>
      </w:r>
    </w:p>
    <w:p w:rsidR="00D61777" w:rsidRDefault="00D61777" w:rsidP="00D61777">
      <w:pPr>
        <w:ind w:left="14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(Dr. Bencsics Enikő az </w:t>
      </w:r>
      <w:r>
        <w:rPr>
          <w:rFonts w:ascii="Arial" w:hAnsi="Arial" w:cs="Arial"/>
          <w:b/>
          <w:bCs/>
        </w:rPr>
        <w:t>Egészségügyi és Közszolgálati Osztály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 xml:space="preserve">vezetője, </w:t>
      </w:r>
    </w:p>
    <w:p w:rsidR="00D61777" w:rsidRDefault="00D61777" w:rsidP="00D61777">
      <w:pPr>
        <w:ind w:left="14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Kovács Balázs a Köznevelés, Sport és Ifjúsági Iroda vezetője,</w:t>
      </w:r>
    </w:p>
    <w:p w:rsidR="00D61777" w:rsidRDefault="00D61777" w:rsidP="00D61777">
      <w:pPr>
        <w:ind w:left="14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Óvodák vezetői)</w:t>
      </w:r>
    </w:p>
    <w:p w:rsidR="00D61777" w:rsidRDefault="00D61777" w:rsidP="00D61777">
      <w:pPr>
        <w:ind w:left="1416"/>
        <w:jc w:val="both"/>
        <w:rPr>
          <w:rFonts w:ascii="Arial" w:hAnsi="Arial" w:cs="Arial"/>
          <w:b/>
        </w:rPr>
      </w:pPr>
    </w:p>
    <w:p w:rsidR="00D61777" w:rsidRPr="00AB0BBA" w:rsidRDefault="00D61777" w:rsidP="00D61777">
      <w:pPr>
        <w:ind w:left="1440" w:hanging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D61777" w:rsidRPr="0032649B" w:rsidRDefault="00D61777" w:rsidP="00D61777">
      <w:pPr>
        <w:rPr>
          <w:rFonts w:ascii="Arial" w:hAnsi="Arial" w:cs="Arial"/>
        </w:rPr>
      </w:pPr>
    </w:p>
    <w:p w:rsidR="00D54DF8" w:rsidRPr="00D61777" w:rsidRDefault="00D54DF8" w:rsidP="00D61777"/>
    <w:sectPr w:rsidR="00D54DF8" w:rsidRPr="00D61777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03C50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03C50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849D3"/>
    <w:multiLevelType w:val="hybridMultilevel"/>
    <w:tmpl w:val="D7EE6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3745876"/>
    <w:multiLevelType w:val="hybridMultilevel"/>
    <w:tmpl w:val="EF24DEFA"/>
    <w:lvl w:ilvl="0" w:tplc="040E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36959"/>
    <w:rsid w:val="0005153A"/>
    <w:rsid w:val="000D5554"/>
    <w:rsid w:val="00132161"/>
    <w:rsid w:val="001A4648"/>
    <w:rsid w:val="001D178A"/>
    <w:rsid w:val="00325973"/>
    <w:rsid w:val="0032649B"/>
    <w:rsid w:val="0034130E"/>
    <w:rsid w:val="00356256"/>
    <w:rsid w:val="003D34F6"/>
    <w:rsid w:val="004C3174"/>
    <w:rsid w:val="005F19FE"/>
    <w:rsid w:val="006B5218"/>
    <w:rsid w:val="00714EBA"/>
    <w:rsid w:val="00720C4A"/>
    <w:rsid w:val="00755736"/>
    <w:rsid w:val="007B2FF9"/>
    <w:rsid w:val="007C4602"/>
    <w:rsid w:val="007F2F31"/>
    <w:rsid w:val="008728D0"/>
    <w:rsid w:val="008F0ED3"/>
    <w:rsid w:val="009348EA"/>
    <w:rsid w:val="0096279B"/>
    <w:rsid w:val="0096367B"/>
    <w:rsid w:val="00A7633E"/>
    <w:rsid w:val="00AB7B31"/>
    <w:rsid w:val="00AC3D7B"/>
    <w:rsid w:val="00AD08CD"/>
    <w:rsid w:val="00B610E8"/>
    <w:rsid w:val="00BB593A"/>
    <w:rsid w:val="00BB6037"/>
    <w:rsid w:val="00BC46F6"/>
    <w:rsid w:val="00BE370B"/>
    <w:rsid w:val="00C04236"/>
    <w:rsid w:val="00D54DF8"/>
    <w:rsid w:val="00D61777"/>
    <w:rsid w:val="00E82F69"/>
    <w:rsid w:val="00EC7C11"/>
    <w:rsid w:val="00F03C50"/>
    <w:rsid w:val="00FC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1777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FC4926"/>
    <w:rPr>
      <w:sz w:val="24"/>
      <w:szCs w:val="24"/>
    </w:rPr>
  </w:style>
  <w:style w:type="character" w:styleId="Hiperhivatkozs">
    <w:name w:val="Hyperlink"/>
    <w:basedOn w:val="Bekezdsalapbettpusa"/>
    <w:uiPriority w:val="99"/>
    <w:rsid w:val="00FC4926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nhideWhenUsed/>
    <w:rsid w:val="00FC49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C49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0</TotalTime>
  <Pages>3</Pages>
  <Words>629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3</cp:revision>
  <cp:lastPrinted>2017-02-22T08:16:00Z</cp:lastPrinted>
  <dcterms:created xsi:type="dcterms:W3CDTF">2017-02-22T08:17:00Z</dcterms:created>
  <dcterms:modified xsi:type="dcterms:W3CDTF">2017-02-22T09:35:00Z</dcterms:modified>
</cp:coreProperties>
</file>