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3C" w:rsidRPr="004E694A" w:rsidRDefault="0048143C" w:rsidP="0048143C">
      <w:pPr>
        <w:pStyle w:val="Szvegtrzs"/>
        <w:jc w:val="center"/>
        <w:rPr>
          <w:rFonts w:ascii="Arial" w:hAnsi="Arial" w:cs="Arial"/>
          <w:bCs/>
        </w:rPr>
      </w:pPr>
      <w:r w:rsidRPr="004E694A">
        <w:rPr>
          <w:rFonts w:ascii="Arial" w:hAnsi="Arial" w:cs="Arial"/>
          <w:b/>
          <w:u w:val="single"/>
        </w:rPr>
        <w:t>HATÁROZATI JAVASLAT</w:t>
      </w:r>
    </w:p>
    <w:p w:rsidR="0048143C" w:rsidRPr="004E694A" w:rsidRDefault="0048143C" w:rsidP="0048143C">
      <w:pPr>
        <w:pStyle w:val="lfej"/>
        <w:tabs>
          <w:tab w:val="clear" w:pos="4536"/>
          <w:tab w:val="clear" w:pos="9072"/>
        </w:tabs>
        <w:spacing w:after="360"/>
        <w:jc w:val="center"/>
        <w:rPr>
          <w:rFonts w:ascii="Arial" w:hAnsi="Arial" w:cs="Arial"/>
          <w:b/>
          <w:u w:val="single"/>
        </w:rPr>
      </w:pPr>
      <w:r w:rsidRPr="004E694A">
        <w:rPr>
          <w:rFonts w:ascii="Arial" w:hAnsi="Arial" w:cs="Arial"/>
          <w:b/>
          <w:u w:val="single"/>
        </w:rPr>
        <w:t>……./201</w:t>
      </w:r>
      <w:r>
        <w:rPr>
          <w:rFonts w:ascii="Arial" w:hAnsi="Arial" w:cs="Arial"/>
          <w:b/>
          <w:u w:val="single"/>
        </w:rPr>
        <w:t>7</w:t>
      </w:r>
      <w:r w:rsidRPr="004E694A">
        <w:rPr>
          <w:rFonts w:ascii="Arial" w:hAnsi="Arial" w:cs="Arial"/>
          <w:b/>
          <w:u w:val="single"/>
        </w:rPr>
        <w:t>. (</w:t>
      </w:r>
      <w:r w:rsidR="00A910D2">
        <w:rPr>
          <w:rFonts w:ascii="Arial" w:hAnsi="Arial" w:cs="Arial"/>
          <w:b/>
          <w:u w:val="single"/>
        </w:rPr>
        <w:t>II.</w:t>
      </w:r>
      <w:r w:rsidR="00935AB5">
        <w:rPr>
          <w:rFonts w:ascii="Arial" w:hAnsi="Arial" w:cs="Arial"/>
          <w:b/>
          <w:u w:val="single"/>
        </w:rPr>
        <w:t xml:space="preserve"> </w:t>
      </w:r>
      <w:r w:rsidR="00A910D2">
        <w:rPr>
          <w:rFonts w:ascii="Arial" w:hAnsi="Arial" w:cs="Arial"/>
          <w:b/>
          <w:u w:val="single"/>
        </w:rPr>
        <w:t>27.</w:t>
      </w:r>
      <w:r w:rsidRPr="004E694A">
        <w:rPr>
          <w:rFonts w:ascii="Arial" w:hAnsi="Arial" w:cs="Arial"/>
          <w:b/>
          <w:u w:val="single"/>
        </w:rPr>
        <w:t xml:space="preserve">) </w:t>
      </w:r>
      <w:r w:rsidR="00661E5B">
        <w:rPr>
          <w:rFonts w:ascii="Arial" w:hAnsi="Arial" w:cs="Arial"/>
          <w:b/>
          <w:u w:val="single"/>
        </w:rPr>
        <w:t>GVB</w:t>
      </w:r>
      <w:r w:rsidRPr="004E694A">
        <w:rPr>
          <w:rFonts w:ascii="Arial" w:hAnsi="Arial" w:cs="Arial"/>
          <w:b/>
          <w:u w:val="single"/>
        </w:rPr>
        <w:t>. sz</w:t>
      </w:r>
      <w:r w:rsidR="00A910D2">
        <w:rPr>
          <w:rFonts w:ascii="Arial" w:hAnsi="Arial" w:cs="Arial"/>
          <w:b/>
          <w:u w:val="single"/>
        </w:rPr>
        <w:t>ámú</w:t>
      </w:r>
      <w:r w:rsidRPr="004E694A">
        <w:rPr>
          <w:rFonts w:ascii="Arial" w:hAnsi="Arial" w:cs="Arial"/>
          <w:b/>
          <w:u w:val="single"/>
        </w:rPr>
        <w:t xml:space="preserve"> határozat</w:t>
      </w:r>
    </w:p>
    <w:p w:rsidR="00355097" w:rsidRDefault="001D2A3E" w:rsidP="001D2A3E">
      <w:pPr>
        <w:pStyle w:val="Cmsor1"/>
        <w:numPr>
          <w:ilvl w:val="12"/>
          <w:numId w:val="0"/>
        </w:numPr>
        <w:spacing w:before="0" w:after="0"/>
        <w:jc w:val="both"/>
        <w:rPr>
          <w:b w:val="0"/>
          <w:sz w:val="24"/>
          <w:szCs w:val="24"/>
        </w:rPr>
      </w:pPr>
      <w:r w:rsidRPr="001D2A3E">
        <w:rPr>
          <w:b w:val="0"/>
          <w:sz w:val="24"/>
          <w:szCs w:val="24"/>
        </w:rPr>
        <w:t xml:space="preserve">A Gazdasági és Városstratégiai Bizottság </w:t>
      </w:r>
      <w:r w:rsidR="0048143C" w:rsidRPr="005B205E">
        <w:rPr>
          <w:b w:val="0"/>
          <w:sz w:val="24"/>
          <w:szCs w:val="24"/>
        </w:rPr>
        <w:t>a „</w:t>
      </w:r>
      <w:r w:rsidR="00935AB5" w:rsidRPr="00935AB5">
        <w:rPr>
          <w:b w:val="0"/>
          <w:sz w:val="24"/>
          <w:szCs w:val="24"/>
        </w:rPr>
        <w:t>Tájékoztató a légszennyezés csökkentése érdekében elrendelhető intézkedések megtételével kapcsolatos szabályokról</w:t>
      </w:r>
      <w:r w:rsidR="0048143C" w:rsidRPr="00935AB5">
        <w:rPr>
          <w:b w:val="0"/>
          <w:sz w:val="24"/>
          <w:szCs w:val="24"/>
        </w:rPr>
        <w:t>” című előte</w:t>
      </w:r>
      <w:r w:rsidR="0048143C" w:rsidRPr="005B205E">
        <w:rPr>
          <w:b w:val="0"/>
          <w:sz w:val="24"/>
          <w:szCs w:val="24"/>
        </w:rPr>
        <w:t>rjesztést megtárgyalta és</w:t>
      </w:r>
      <w:r>
        <w:rPr>
          <w:b w:val="0"/>
          <w:sz w:val="24"/>
          <w:szCs w:val="24"/>
        </w:rPr>
        <w:t xml:space="preserve"> </w:t>
      </w:r>
      <w:r w:rsidR="002C279B" w:rsidRPr="001D2A3E">
        <w:rPr>
          <w:b w:val="0"/>
          <w:sz w:val="24"/>
          <w:szCs w:val="24"/>
        </w:rPr>
        <w:t>az abban foglaltakkal egyetért.</w:t>
      </w:r>
      <w:r>
        <w:rPr>
          <w:b w:val="0"/>
          <w:sz w:val="24"/>
          <w:szCs w:val="24"/>
        </w:rPr>
        <w:t xml:space="preserve"> </w:t>
      </w:r>
    </w:p>
    <w:p w:rsidR="002C279B" w:rsidRPr="001D2A3E" w:rsidRDefault="001D2A3E" w:rsidP="001D2A3E">
      <w:pPr>
        <w:pStyle w:val="Cmsor1"/>
        <w:numPr>
          <w:ilvl w:val="12"/>
          <w:numId w:val="0"/>
        </w:numPr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 Bizottság felkéri a Polgármestert és a Je</w:t>
      </w:r>
      <w:r w:rsidR="00F23F3D">
        <w:rPr>
          <w:b w:val="0"/>
          <w:sz w:val="24"/>
          <w:szCs w:val="24"/>
        </w:rPr>
        <w:t>gyzőt, hogy a</w:t>
      </w:r>
      <w:r w:rsidR="00791B0F">
        <w:rPr>
          <w:b w:val="0"/>
          <w:sz w:val="24"/>
          <w:szCs w:val="24"/>
        </w:rPr>
        <w:t xml:space="preserve"> füstköd-riadó tervről szóló önkormányzati </w:t>
      </w:r>
      <w:r w:rsidR="00F23F3D">
        <w:rPr>
          <w:b w:val="0"/>
          <w:sz w:val="24"/>
          <w:szCs w:val="24"/>
        </w:rPr>
        <w:t>rendelet-tervezetet</w:t>
      </w:r>
      <w:r>
        <w:rPr>
          <w:b w:val="0"/>
          <w:sz w:val="24"/>
          <w:szCs w:val="24"/>
        </w:rPr>
        <w:t xml:space="preserve"> </w:t>
      </w:r>
      <w:r w:rsidR="00355097">
        <w:rPr>
          <w:b w:val="0"/>
          <w:sz w:val="24"/>
          <w:szCs w:val="24"/>
        </w:rPr>
        <w:t xml:space="preserve">a zöldhatósággal és az érintett szervezetekkel történt egyeztetést követően </w:t>
      </w:r>
      <w:r>
        <w:rPr>
          <w:b w:val="0"/>
          <w:sz w:val="24"/>
          <w:szCs w:val="24"/>
        </w:rPr>
        <w:t>dolgozza ki</w:t>
      </w:r>
      <w:r w:rsidR="00355097">
        <w:rPr>
          <w:b w:val="0"/>
          <w:sz w:val="24"/>
          <w:szCs w:val="24"/>
        </w:rPr>
        <w:t xml:space="preserve"> és terjesszék elő </w:t>
      </w:r>
      <w:r>
        <w:rPr>
          <w:b w:val="0"/>
          <w:sz w:val="24"/>
          <w:szCs w:val="24"/>
        </w:rPr>
        <w:t>a Bizottság</w:t>
      </w:r>
      <w:r w:rsidR="00355097">
        <w:rPr>
          <w:b w:val="0"/>
          <w:sz w:val="24"/>
          <w:szCs w:val="24"/>
        </w:rPr>
        <w:t xml:space="preserve">, illetve </w:t>
      </w:r>
      <w:r>
        <w:rPr>
          <w:b w:val="0"/>
          <w:sz w:val="24"/>
          <w:szCs w:val="24"/>
        </w:rPr>
        <w:t>a Közgyűlés júniusi ülésére.</w:t>
      </w:r>
    </w:p>
    <w:p w:rsidR="0048143C" w:rsidRPr="004E694A" w:rsidRDefault="0048143C" w:rsidP="0048143C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791B0F" w:rsidRDefault="0048143C" w:rsidP="00A910D2">
      <w:pPr>
        <w:ind w:left="705" w:hanging="705"/>
        <w:jc w:val="both"/>
        <w:rPr>
          <w:rFonts w:ascii="Arial" w:hAnsi="Arial" w:cs="Arial"/>
          <w:bCs/>
        </w:rPr>
      </w:pPr>
      <w:r w:rsidRPr="004E694A">
        <w:rPr>
          <w:rFonts w:ascii="Arial" w:hAnsi="Arial" w:cs="Arial"/>
          <w:b/>
          <w:u w:val="single"/>
        </w:rPr>
        <w:t>Felelősök:</w:t>
      </w:r>
      <w:r w:rsidRPr="004E694A">
        <w:rPr>
          <w:rFonts w:ascii="Arial" w:hAnsi="Arial" w:cs="Arial"/>
          <w:bCs/>
        </w:rPr>
        <w:tab/>
      </w:r>
      <w:r w:rsidR="00791B0F">
        <w:rPr>
          <w:rFonts w:ascii="Arial" w:hAnsi="Arial" w:cs="Arial"/>
          <w:bCs/>
        </w:rPr>
        <w:t>Dr. Puskás Tivadar polgármester</w:t>
      </w:r>
    </w:p>
    <w:p w:rsidR="00A910D2" w:rsidRDefault="00A910D2" w:rsidP="00791B0F">
      <w:pPr>
        <w:ind w:left="1413" w:firstLine="3"/>
        <w:jc w:val="both"/>
        <w:rPr>
          <w:rFonts w:ascii="Arial" w:hAnsi="Arial" w:cs="Arial"/>
          <w:bCs/>
        </w:rPr>
      </w:pPr>
      <w:r w:rsidRPr="00A910D2">
        <w:rPr>
          <w:rFonts w:ascii="Arial" w:hAnsi="Arial" w:cs="Arial"/>
        </w:rPr>
        <w:t>Lendvai Ferenc a Gazdasági és Városstratégiai Bizottság elnöke</w:t>
      </w:r>
      <w:r w:rsidRPr="00A910D2">
        <w:rPr>
          <w:rFonts w:ascii="Arial" w:hAnsi="Arial" w:cs="Arial"/>
          <w:bCs/>
        </w:rPr>
        <w:t xml:space="preserve"> </w:t>
      </w:r>
    </w:p>
    <w:p w:rsidR="00791B0F" w:rsidRPr="00A910D2" w:rsidRDefault="00791B0F" w:rsidP="00791B0F">
      <w:pPr>
        <w:ind w:left="1408" w:firstLine="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Károlyi Ákos jegyző</w:t>
      </w:r>
    </w:p>
    <w:p w:rsidR="0048143C" w:rsidRPr="00A910D2" w:rsidRDefault="0048143C" w:rsidP="00A910D2">
      <w:pPr>
        <w:ind w:left="1411" w:firstLine="3"/>
        <w:jc w:val="both"/>
        <w:rPr>
          <w:rFonts w:ascii="Arial" w:hAnsi="Arial" w:cs="Arial"/>
          <w:bCs/>
        </w:rPr>
      </w:pPr>
      <w:r w:rsidRPr="00A910D2">
        <w:rPr>
          <w:rFonts w:ascii="Arial" w:hAnsi="Arial" w:cs="Arial"/>
          <w:bCs/>
        </w:rPr>
        <w:t>(A végrehajtás előkészítéséért:</w:t>
      </w:r>
    </w:p>
    <w:p w:rsidR="0048143C" w:rsidRPr="00A910D2" w:rsidRDefault="0048143C" w:rsidP="0048143C">
      <w:pPr>
        <w:ind w:left="1414" w:firstLine="4"/>
        <w:jc w:val="both"/>
        <w:rPr>
          <w:rFonts w:ascii="Arial" w:hAnsi="Arial" w:cs="Arial"/>
          <w:bCs/>
        </w:rPr>
      </w:pPr>
      <w:r w:rsidRPr="00A910D2">
        <w:rPr>
          <w:rFonts w:ascii="Arial" w:hAnsi="Arial" w:cs="Arial"/>
          <w:bCs/>
        </w:rPr>
        <w:t>Lakézi Gábor, a Városfejlesztési Osztály vezetője)</w:t>
      </w:r>
    </w:p>
    <w:p w:rsidR="0048143C" w:rsidRPr="004E694A" w:rsidRDefault="0048143C" w:rsidP="0048143C">
      <w:pPr>
        <w:ind w:left="1414" w:firstLine="4"/>
        <w:jc w:val="both"/>
        <w:rPr>
          <w:rFonts w:ascii="Arial" w:hAnsi="Arial" w:cs="Arial"/>
          <w:bCs/>
        </w:rPr>
      </w:pPr>
    </w:p>
    <w:p w:rsidR="0048143C" w:rsidRPr="001D2A3E" w:rsidRDefault="0048143C" w:rsidP="0048143C">
      <w:pPr>
        <w:jc w:val="both"/>
        <w:rPr>
          <w:rFonts w:ascii="Arial" w:hAnsi="Arial" w:cs="Arial"/>
          <w:bCs/>
        </w:rPr>
      </w:pPr>
      <w:r w:rsidRPr="004E694A">
        <w:rPr>
          <w:rFonts w:ascii="Arial" w:hAnsi="Arial" w:cs="Arial"/>
          <w:b/>
          <w:bCs/>
          <w:u w:val="single"/>
        </w:rPr>
        <w:t>Határidő:</w:t>
      </w:r>
      <w:r w:rsidRPr="004E694A">
        <w:rPr>
          <w:rFonts w:ascii="Arial" w:hAnsi="Arial" w:cs="Arial"/>
          <w:bCs/>
        </w:rPr>
        <w:t xml:space="preserve"> </w:t>
      </w:r>
      <w:r w:rsidRPr="004E694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2017. </w:t>
      </w:r>
      <w:r w:rsidR="001D2A3E" w:rsidRPr="001D2A3E">
        <w:rPr>
          <w:rFonts w:ascii="Arial" w:hAnsi="Arial" w:cs="Arial"/>
          <w:bCs/>
        </w:rPr>
        <w:t>június</w:t>
      </w:r>
      <w:r w:rsidR="00791B0F">
        <w:rPr>
          <w:rFonts w:ascii="Arial" w:hAnsi="Arial" w:cs="Arial"/>
          <w:bCs/>
        </w:rPr>
        <w:t>i Közgyűlés</w:t>
      </w:r>
      <w:bookmarkStart w:id="0" w:name="_GoBack"/>
      <w:bookmarkEnd w:id="0"/>
    </w:p>
    <w:p w:rsidR="00ED5DAC" w:rsidRDefault="00ED5DAC"/>
    <w:sectPr w:rsidR="00ED5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3C"/>
    <w:rsid w:val="001D2A3E"/>
    <w:rsid w:val="002C279B"/>
    <w:rsid w:val="00355097"/>
    <w:rsid w:val="0048143C"/>
    <w:rsid w:val="004D22B6"/>
    <w:rsid w:val="00661E5B"/>
    <w:rsid w:val="00791B0F"/>
    <w:rsid w:val="00935AB5"/>
    <w:rsid w:val="00A910D2"/>
    <w:rsid w:val="00B81B77"/>
    <w:rsid w:val="00C84853"/>
    <w:rsid w:val="00D64588"/>
    <w:rsid w:val="00ED5DAC"/>
    <w:rsid w:val="00F2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AA250-B125-4C89-92CA-0071FCF7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1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814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8143C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lfej">
    <w:name w:val="header"/>
    <w:basedOn w:val="Norml"/>
    <w:link w:val="lfejChar"/>
    <w:rsid w:val="004814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814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48143C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814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qFormat/>
    <w:rsid w:val="004814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Andrea</dc:creator>
  <cp:keywords/>
  <dc:description/>
  <cp:lastModifiedBy>Tóth Andrea</cp:lastModifiedBy>
  <cp:revision>9</cp:revision>
  <dcterms:created xsi:type="dcterms:W3CDTF">2017-02-17T16:49:00Z</dcterms:created>
  <dcterms:modified xsi:type="dcterms:W3CDTF">2017-02-20T10:14:00Z</dcterms:modified>
</cp:coreProperties>
</file>