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5E3" w:rsidRPr="0068654C" w:rsidRDefault="006125E3" w:rsidP="006125E3">
      <w:pPr>
        <w:ind w:left="5387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8654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Az előterjesztést megtárgyalta: </w:t>
      </w:r>
    </w:p>
    <w:p w:rsidR="006125E3" w:rsidRPr="0068654C" w:rsidRDefault="006125E3" w:rsidP="006125E3">
      <w:pPr>
        <w:ind w:left="5529"/>
        <w:rPr>
          <w:rFonts w:ascii="Arial" w:hAnsi="Arial" w:cs="Arial"/>
          <w:color w:val="000000"/>
          <w:sz w:val="20"/>
          <w:szCs w:val="20"/>
          <w:u w:val="single"/>
        </w:rPr>
      </w:pPr>
    </w:p>
    <w:p w:rsidR="006125E3" w:rsidRDefault="006125E3" w:rsidP="006125E3">
      <w:pPr>
        <w:numPr>
          <w:ilvl w:val="0"/>
          <w:numId w:val="1"/>
        </w:numPr>
        <w:ind w:left="5387" w:hanging="207"/>
        <w:jc w:val="both"/>
        <w:rPr>
          <w:rFonts w:ascii="Arial" w:hAnsi="Arial" w:cs="Arial"/>
          <w:color w:val="000000"/>
          <w:sz w:val="20"/>
          <w:szCs w:val="20"/>
        </w:rPr>
      </w:pPr>
      <w:r w:rsidRPr="0068654C">
        <w:rPr>
          <w:rFonts w:ascii="Arial" w:hAnsi="Arial" w:cs="Arial"/>
          <w:color w:val="000000"/>
          <w:sz w:val="20"/>
          <w:szCs w:val="20"/>
        </w:rPr>
        <w:t>Gazdasági és Városstratégiai Bizottság</w:t>
      </w:r>
    </w:p>
    <w:p w:rsidR="006125E3" w:rsidRDefault="006125E3" w:rsidP="006125E3">
      <w:pPr>
        <w:numPr>
          <w:ilvl w:val="0"/>
          <w:numId w:val="1"/>
        </w:numPr>
        <w:ind w:left="5387" w:hanging="20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Jogi és Társadalmi Kapcsolatok Bizottsága</w:t>
      </w:r>
    </w:p>
    <w:p w:rsidR="006125E3" w:rsidRPr="0068654C" w:rsidRDefault="006125E3" w:rsidP="006125E3">
      <w:pPr>
        <w:rPr>
          <w:rFonts w:ascii="Arial" w:hAnsi="Arial" w:cs="Arial"/>
          <w:b/>
          <w:color w:val="000000"/>
        </w:rPr>
      </w:pPr>
    </w:p>
    <w:p w:rsidR="006125E3" w:rsidRPr="0068654C" w:rsidRDefault="006125E3" w:rsidP="006125E3">
      <w:pPr>
        <w:ind w:left="5387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A</w:t>
      </w:r>
      <w:r w:rsidRPr="0068654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rendelet tervezetét </w:t>
      </w:r>
      <w:r w:rsidRPr="0068654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törvényességi </w:t>
      </w:r>
    </w:p>
    <w:p w:rsidR="006125E3" w:rsidRPr="0068654C" w:rsidRDefault="006125E3" w:rsidP="006125E3">
      <w:pPr>
        <w:ind w:left="4679"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68654C">
        <w:rPr>
          <w:rFonts w:ascii="Arial" w:hAnsi="Arial" w:cs="Arial"/>
          <w:b/>
          <w:color w:val="000000"/>
          <w:sz w:val="20"/>
          <w:szCs w:val="20"/>
          <w:u w:val="single"/>
        </w:rPr>
        <w:t>szempontból</w:t>
      </w:r>
      <w:proofErr w:type="gramEnd"/>
      <w:r w:rsidRPr="0068654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megvizsgáltam:</w:t>
      </w:r>
    </w:p>
    <w:p w:rsidR="006125E3" w:rsidRDefault="006125E3" w:rsidP="006125E3">
      <w:pPr>
        <w:ind w:left="6372"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125E3" w:rsidRPr="0068654C" w:rsidRDefault="006125E3" w:rsidP="006125E3">
      <w:pPr>
        <w:ind w:left="6372"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125E3" w:rsidRPr="0068654C" w:rsidRDefault="006125E3" w:rsidP="006125E3">
      <w:pPr>
        <w:pStyle w:val="lfej"/>
        <w:tabs>
          <w:tab w:val="clear" w:pos="4536"/>
          <w:tab w:val="center" w:pos="1843"/>
          <w:tab w:val="center" w:pos="7020"/>
        </w:tabs>
        <w:rPr>
          <w:rFonts w:ascii="Arial" w:hAnsi="Arial"/>
          <w:b/>
          <w:color w:val="000000"/>
          <w:sz w:val="20"/>
          <w:szCs w:val="20"/>
        </w:rPr>
      </w:pPr>
      <w:r w:rsidRPr="0068654C">
        <w:rPr>
          <w:rFonts w:ascii="Arial" w:hAnsi="Arial"/>
          <w:b/>
          <w:i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 w:rsidRPr="0068654C">
        <w:rPr>
          <w:rFonts w:ascii="Arial" w:hAnsi="Arial"/>
          <w:b/>
          <w:color w:val="000000"/>
          <w:sz w:val="20"/>
          <w:szCs w:val="20"/>
        </w:rPr>
        <w:t xml:space="preserve"> /: Dr. Károlyi </w:t>
      </w:r>
      <w:proofErr w:type="gramStart"/>
      <w:r w:rsidRPr="0068654C">
        <w:rPr>
          <w:rFonts w:ascii="Arial" w:hAnsi="Arial"/>
          <w:b/>
          <w:color w:val="000000"/>
          <w:sz w:val="20"/>
          <w:szCs w:val="20"/>
        </w:rPr>
        <w:t>Ákos</w:t>
      </w:r>
      <w:r>
        <w:rPr>
          <w:rFonts w:ascii="Arial" w:hAnsi="Arial"/>
          <w:b/>
          <w:color w:val="000000"/>
          <w:sz w:val="20"/>
          <w:szCs w:val="20"/>
        </w:rPr>
        <w:t xml:space="preserve"> :</w:t>
      </w:r>
      <w:proofErr w:type="gramEnd"/>
      <w:r>
        <w:rPr>
          <w:rFonts w:ascii="Arial" w:hAnsi="Arial"/>
          <w:b/>
          <w:color w:val="000000"/>
          <w:sz w:val="20"/>
          <w:szCs w:val="20"/>
        </w:rPr>
        <w:t>/</w:t>
      </w:r>
    </w:p>
    <w:p w:rsidR="006125E3" w:rsidRPr="0068654C" w:rsidRDefault="006125E3" w:rsidP="006125E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/>
          <w:b/>
          <w:color w:val="000000"/>
          <w:sz w:val="20"/>
          <w:szCs w:val="20"/>
        </w:rPr>
      </w:pPr>
      <w:r w:rsidRPr="0068654C">
        <w:rPr>
          <w:rFonts w:ascii="Arial" w:hAnsi="Arial"/>
          <w:b/>
          <w:color w:val="000000"/>
          <w:sz w:val="20"/>
          <w:szCs w:val="20"/>
        </w:rPr>
        <w:tab/>
      </w:r>
      <w:r w:rsidRPr="0068654C">
        <w:rPr>
          <w:rFonts w:ascii="Arial" w:hAnsi="Arial"/>
          <w:b/>
          <w:color w:val="000000"/>
          <w:sz w:val="20"/>
          <w:szCs w:val="20"/>
        </w:rPr>
        <w:tab/>
      </w:r>
      <w:r w:rsidRPr="0068654C">
        <w:rPr>
          <w:rFonts w:ascii="Arial" w:hAnsi="Arial"/>
          <w:b/>
          <w:color w:val="000000"/>
          <w:sz w:val="20"/>
          <w:szCs w:val="20"/>
        </w:rPr>
        <w:tab/>
        <w:t xml:space="preserve">                                                                    </w:t>
      </w:r>
      <w:proofErr w:type="gramStart"/>
      <w:r w:rsidRPr="0068654C">
        <w:rPr>
          <w:rFonts w:ascii="Arial" w:hAnsi="Arial"/>
          <w:b/>
          <w:color w:val="000000"/>
          <w:sz w:val="20"/>
          <w:szCs w:val="20"/>
        </w:rPr>
        <w:t>jegyző</w:t>
      </w:r>
      <w:proofErr w:type="gramEnd"/>
    </w:p>
    <w:p w:rsidR="006125E3" w:rsidRPr="0068654C" w:rsidRDefault="006125E3" w:rsidP="006125E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color w:val="000000"/>
          <w:spacing w:val="30"/>
          <w:u w:val="single"/>
        </w:rPr>
      </w:pPr>
    </w:p>
    <w:p w:rsidR="006125E3" w:rsidRPr="0068654C" w:rsidRDefault="006125E3" w:rsidP="006125E3">
      <w:pPr>
        <w:jc w:val="center"/>
        <w:rPr>
          <w:rFonts w:ascii="Arial" w:hAnsi="Arial" w:cs="Arial"/>
          <w:b/>
          <w:color w:val="000000"/>
          <w:spacing w:val="30"/>
          <w:u w:val="single"/>
        </w:rPr>
      </w:pPr>
      <w:r w:rsidRPr="0068654C">
        <w:rPr>
          <w:rFonts w:ascii="Arial" w:hAnsi="Arial" w:cs="Arial"/>
          <w:b/>
          <w:color w:val="000000"/>
          <w:spacing w:val="30"/>
          <w:u w:val="single"/>
        </w:rPr>
        <w:t>ELŐTERJESZTÉS</w:t>
      </w:r>
    </w:p>
    <w:p w:rsidR="006125E3" w:rsidRPr="0068654C" w:rsidRDefault="006125E3" w:rsidP="006125E3">
      <w:pPr>
        <w:jc w:val="both"/>
        <w:rPr>
          <w:rFonts w:ascii="Arial" w:hAnsi="Arial" w:cs="Arial"/>
          <w:b/>
          <w:color w:val="000000"/>
          <w:spacing w:val="20"/>
          <w:u w:val="single"/>
        </w:rPr>
      </w:pPr>
    </w:p>
    <w:p w:rsidR="006125E3" w:rsidRPr="0068654C" w:rsidRDefault="006125E3" w:rsidP="006125E3">
      <w:pPr>
        <w:jc w:val="center"/>
        <w:rPr>
          <w:rFonts w:ascii="Arial" w:hAnsi="Arial"/>
          <w:b/>
          <w:color w:val="000000"/>
        </w:rPr>
      </w:pPr>
      <w:r w:rsidRPr="0068654C">
        <w:rPr>
          <w:rFonts w:ascii="Arial" w:hAnsi="Arial"/>
          <w:b/>
          <w:color w:val="000000"/>
        </w:rPr>
        <w:t>Szombathely Megyei Jogú Város Közgyűlésének</w:t>
      </w:r>
    </w:p>
    <w:p w:rsidR="006125E3" w:rsidRDefault="006125E3" w:rsidP="006125E3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2017. </w:t>
      </w:r>
      <w:r w:rsidR="00395366">
        <w:rPr>
          <w:rFonts w:ascii="Arial" w:hAnsi="Arial"/>
          <w:b/>
          <w:color w:val="000000"/>
        </w:rPr>
        <w:t>március</w:t>
      </w:r>
      <w:r>
        <w:rPr>
          <w:rFonts w:ascii="Arial" w:hAnsi="Arial"/>
          <w:b/>
          <w:color w:val="000000"/>
        </w:rPr>
        <w:t xml:space="preserve"> 2-i </w:t>
      </w:r>
      <w:r w:rsidRPr="0068654C">
        <w:rPr>
          <w:rFonts w:ascii="Arial" w:hAnsi="Arial"/>
          <w:b/>
          <w:color w:val="000000"/>
        </w:rPr>
        <w:t>ülésére</w:t>
      </w:r>
    </w:p>
    <w:p w:rsidR="006125E3" w:rsidRDefault="006125E3" w:rsidP="006125E3">
      <w:pPr>
        <w:jc w:val="center"/>
        <w:rPr>
          <w:rFonts w:ascii="Arial" w:hAnsi="Arial"/>
          <w:b/>
          <w:color w:val="000000"/>
        </w:rPr>
      </w:pPr>
    </w:p>
    <w:p w:rsidR="006125E3" w:rsidRDefault="006125E3" w:rsidP="006125E3">
      <w:pPr>
        <w:jc w:val="center"/>
        <w:rPr>
          <w:rFonts w:ascii="Arial" w:hAnsi="Arial"/>
          <w:b/>
          <w:color w:val="000000"/>
        </w:rPr>
      </w:pPr>
    </w:p>
    <w:p w:rsidR="006125E3" w:rsidRPr="00AD4E6A" w:rsidRDefault="006125E3" w:rsidP="00B240F8">
      <w:pPr>
        <w:ind w:left="705" w:hanging="705"/>
        <w:jc w:val="both"/>
        <w:rPr>
          <w:rFonts w:ascii="Arial" w:hAnsi="Arial" w:cs="Arial"/>
          <w:b/>
          <w:bCs/>
          <w:i/>
          <w:iCs/>
        </w:rPr>
      </w:pPr>
      <w:r w:rsidRPr="00AD4E6A">
        <w:rPr>
          <w:rFonts w:ascii="Arial" w:hAnsi="Arial" w:cs="Arial"/>
          <w:b/>
        </w:rPr>
        <w:t>Javaslat Szombathely Megyei Jogú Váro</w:t>
      </w:r>
      <w:r w:rsidR="00B240F8">
        <w:rPr>
          <w:rFonts w:ascii="Arial" w:hAnsi="Arial" w:cs="Arial"/>
          <w:b/>
        </w:rPr>
        <w:t>s településrendezési eszközének m</w:t>
      </w:r>
      <w:r w:rsidRPr="00AD4E6A">
        <w:rPr>
          <w:rFonts w:ascii="Arial" w:hAnsi="Arial" w:cs="Arial"/>
          <w:b/>
        </w:rPr>
        <w:t>ódosítás</w:t>
      </w:r>
      <w:r>
        <w:rPr>
          <w:rFonts w:ascii="Arial" w:hAnsi="Arial" w:cs="Arial"/>
          <w:b/>
        </w:rPr>
        <w:t xml:space="preserve">ára a </w:t>
      </w:r>
      <w:r w:rsidRPr="00AD4E6A">
        <w:rPr>
          <w:rFonts w:ascii="Arial" w:hAnsi="Arial" w:cs="Arial"/>
          <w:b/>
        </w:rPr>
        <w:t>S</w:t>
      </w:r>
      <w:r w:rsidR="00395366">
        <w:rPr>
          <w:rFonts w:ascii="Arial" w:hAnsi="Arial" w:cs="Arial"/>
          <w:b/>
        </w:rPr>
        <w:t xml:space="preserve">zombathely, 7273/63 hrsz. alatti ingatlan </w:t>
      </w:r>
      <w:r w:rsidRPr="00AD4E6A">
        <w:rPr>
          <w:rFonts w:ascii="Arial" w:hAnsi="Arial" w:cs="Arial"/>
          <w:b/>
        </w:rPr>
        <w:t>vonatkozásában</w:t>
      </w:r>
    </w:p>
    <w:p w:rsidR="006125E3" w:rsidRDefault="006125E3" w:rsidP="00B240F8">
      <w:pPr>
        <w:jc w:val="both"/>
        <w:rPr>
          <w:rFonts w:ascii="Arial" w:hAnsi="Arial"/>
          <w:b/>
          <w:color w:val="000000"/>
        </w:rPr>
      </w:pPr>
    </w:p>
    <w:p w:rsidR="006125E3" w:rsidRDefault="006125E3" w:rsidP="006125E3">
      <w:pPr>
        <w:rPr>
          <w:rFonts w:ascii="Arial" w:hAnsi="Arial" w:cs="Arial"/>
          <w:b/>
          <w:bCs/>
          <w:i/>
        </w:rPr>
      </w:pPr>
    </w:p>
    <w:p w:rsidR="00395366" w:rsidRPr="002C04ED" w:rsidRDefault="00395366" w:rsidP="00395366">
      <w:pPr>
        <w:jc w:val="both"/>
        <w:rPr>
          <w:rFonts w:ascii="Arial" w:hAnsi="Arial" w:cs="Arial"/>
          <w:bCs/>
        </w:rPr>
      </w:pPr>
      <w:r w:rsidRPr="002C04ED">
        <w:rPr>
          <w:rFonts w:ascii="Arial" w:hAnsi="Arial" w:cs="Arial"/>
          <w:bCs/>
        </w:rPr>
        <w:t xml:space="preserve">Az </w:t>
      </w:r>
      <w:proofErr w:type="spellStart"/>
      <w:r w:rsidRPr="002C04ED">
        <w:rPr>
          <w:rFonts w:ascii="Arial" w:hAnsi="Arial" w:cs="Arial"/>
          <w:bCs/>
        </w:rPr>
        <w:t>LuK</w:t>
      </w:r>
      <w:proofErr w:type="spellEnd"/>
      <w:r w:rsidRPr="002C04ED">
        <w:rPr>
          <w:rFonts w:ascii="Arial" w:hAnsi="Arial" w:cs="Arial"/>
          <w:bCs/>
        </w:rPr>
        <w:t xml:space="preserve"> Savaria Kuplunggyártó Kft. a Szombathely, 7273/63 hrsz. alatti telephelyének </w:t>
      </w:r>
      <w:r>
        <w:rPr>
          <w:rFonts w:ascii="Arial" w:hAnsi="Arial" w:cs="Arial"/>
          <w:bCs/>
        </w:rPr>
        <w:t>intenzívebb kihasználása, a további beépíthetőség biztosítása érdekében az Egyéb ipari területben (</w:t>
      </w:r>
      <w:proofErr w:type="spellStart"/>
      <w:r>
        <w:rPr>
          <w:rFonts w:ascii="Arial" w:hAnsi="Arial" w:cs="Arial"/>
          <w:bCs/>
        </w:rPr>
        <w:t>Gip</w:t>
      </w:r>
      <w:proofErr w:type="spellEnd"/>
      <w:r>
        <w:rPr>
          <w:rFonts w:ascii="Arial" w:hAnsi="Arial" w:cs="Arial"/>
          <w:bCs/>
        </w:rPr>
        <w:t xml:space="preserve">) megengedett beépíthetőség 50%-ról 70%-ra történő növelését kérte. </w:t>
      </w:r>
    </w:p>
    <w:p w:rsidR="00395366" w:rsidRPr="002C04ED" w:rsidRDefault="00395366" w:rsidP="00395366">
      <w:pPr>
        <w:jc w:val="both"/>
        <w:rPr>
          <w:rFonts w:ascii="Arial" w:hAnsi="Arial" w:cs="Arial"/>
          <w:bCs/>
        </w:rPr>
      </w:pPr>
    </w:p>
    <w:p w:rsidR="00395366" w:rsidRDefault="00395366" w:rsidP="00395366">
      <w:pPr>
        <w:pStyle w:val="NormlWeb"/>
        <w:spacing w:before="0" w:after="0" w:line="300" w:lineRule="exact"/>
        <w:jc w:val="both"/>
        <w:rPr>
          <w:rFonts w:ascii="Arial" w:hAnsi="Arial" w:cs="Arial"/>
          <w:i/>
          <w:color w:val="000000"/>
          <w:szCs w:val="24"/>
        </w:rPr>
      </w:pPr>
      <w:r w:rsidRPr="002C04ED">
        <w:rPr>
          <w:rFonts w:ascii="Arial" w:hAnsi="Arial" w:cs="Arial"/>
          <w:color w:val="000000"/>
          <w:szCs w:val="24"/>
        </w:rPr>
        <w:t xml:space="preserve">Az Akcióterv Mérnöki Iroda Kft. elkészítette a módosítási eljárás lebonyolításához szükséges településrendezési eszközök tervanyagát, amelyet </w:t>
      </w:r>
      <w:r w:rsidRPr="002C04ED">
        <w:rPr>
          <w:rFonts w:ascii="Arial" w:hAnsi="Arial" w:cs="Arial"/>
          <w:bCs/>
          <w:kern w:val="36"/>
          <w:szCs w:val="24"/>
        </w:rPr>
        <w:t>a településfejlesztési koncepcióról, az integrált településfejlesztési stratégiáról és a településrendezési eszközökről, valamint egyes településrendezési sajátos jogintézményekről szóló 314/2012. (XI. 8.) Korm. rendelet (a továbbiakban: Kormányrendelet) 41. §</w:t>
      </w:r>
      <w:proofErr w:type="spellStart"/>
      <w:r w:rsidRPr="002C04ED">
        <w:rPr>
          <w:rFonts w:ascii="Arial" w:hAnsi="Arial" w:cs="Arial"/>
          <w:bCs/>
          <w:kern w:val="36"/>
          <w:szCs w:val="24"/>
        </w:rPr>
        <w:t>-a</w:t>
      </w:r>
      <w:proofErr w:type="spellEnd"/>
      <w:r w:rsidRPr="002C04ED">
        <w:rPr>
          <w:rFonts w:ascii="Arial" w:hAnsi="Arial" w:cs="Arial"/>
          <w:bCs/>
          <w:kern w:val="36"/>
          <w:szCs w:val="24"/>
        </w:rPr>
        <w:t xml:space="preserve"> szerinti egyszerűsített eljárás keretei között véleményezésre bocsátottam. </w:t>
      </w:r>
    </w:p>
    <w:p w:rsidR="00395366" w:rsidRPr="002C04ED" w:rsidRDefault="00395366" w:rsidP="00395366">
      <w:pPr>
        <w:pStyle w:val="NormlWeb"/>
        <w:spacing w:before="0" w:after="0" w:line="300" w:lineRule="exact"/>
        <w:ind w:right="147"/>
        <w:jc w:val="both"/>
        <w:rPr>
          <w:rFonts w:ascii="Arial" w:hAnsi="Arial" w:cs="Arial"/>
          <w:i/>
          <w:color w:val="000000"/>
          <w:szCs w:val="24"/>
        </w:rPr>
      </w:pPr>
    </w:p>
    <w:p w:rsidR="006125E3" w:rsidRPr="001D4913" w:rsidRDefault="006125E3" w:rsidP="00D6555E">
      <w:pPr>
        <w:pStyle w:val="NormlWeb"/>
        <w:spacing w:before="0" w:after="0" w:line="30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kern w:val="36"/>
        </w:rPr>
        <w:t xml:space="preserve">Szombathely Megyei </w:t>
      </w:r>
      <w:r w:rsidR="004677C2">
        <w:rPr>
          <w:rFonts w:ascii="Arial" w:hAnsi="Arial" w:cs="Arial"/>
          <w:bCs/>
          <w:kern w:val="36"/>
        </w:rPr>
        <w:t xml:space="preserve">Jogú Város Közgyűlése a Kormányrendelet 39. § (2) bekezdése alapján az </w:t>
      </w:r>
      <w:r>
        <w:rPr>
          <w:rFonts w:ascii="Arial" w:hAnsi="Arial" w:cs="Arial"/>
          <w:bCs/>
          <w:kern w:val="36"/>
        </w:rPr>
        <w:t xml:space="preserve">államigazgatási eljárás véleményezési szakasza során beérkezett észrevételeket, véleményeket és az azokra adott válaszokat </w:t>
      </w:r>
      <w:r w:rsidR="00395366">
        <w:rPr>
          <w:rFonts w:ascii="Arial" w:hAnsi="Arial" w:cs="Arial"/>
          <w:bCs/>
          <w:kern w:val="36"/>
        </w:rPr>
        <w:t>20/2017. (</w:t>
      </w:r>
      <w:r>
        <w:rPr>
          <w:rFonts w:ascii="Arial" w:hAnsi="Arial" w:cs="Arial"/>
          <w:bCs/>
          <w:kern w:val="36"/>
        </w:rPr>
        <w:t>II.</w:t>
      </w:r>
      <w:r w:rsidR="00395366">
        <w:rPr>
          <w:rFonts w:ascii="Arial" w:hAnsi="Arial" w:cs="Arial"/>
          <w:bCs/>
          <w:kern w:val="36"/>
        </w:rPr>
        <w:t>2.</w:t>
      </w:r>
      <w:r>
        <w:rPr>
          <w:rFonts w:ascii="Arial" w:hAnsi="Arial" w:cs="Arial"/>
          <w:bCs/>
          <w:kern w:val="36"/>
        </w:rPr>
        <w:t xml:space="preserve">) Kgy. </w:t>
      </w:r>
      <w:proofErr w:type="gramStart"/>
      <w:r>
        <w:rPr>
          <w:rFonts w:ascii="Arial" w:hAnsi="Arial" w:cs="Arial"/>
          <w:bCs/>
          <w:kern w:val="36"/>
        </w:rPr>
        <w:t>sz.</w:t>
      </w:r>
      <w:proofErr w:type="gramEnd"/>
      <w:r>
        <w:rPr>
          <w:rFonts w:ascii="Arial" w:hAnsi="Arial" w:cs="Arial"/>
          <w:bCs/>
          <w:kern w:val="36"/>
        </w:rPr>
        <w:t xml:space="preserve"> határozatával elfogadta, a településrendezési eszköz tervezetének </w:t>
      </w:r>
      <w:bookmarkStart w:id="0" w:name="_GoBack"/>
      <w:bookmarkEnd w:id="0"/>
      <w:r>
        <w:rPr>
          <w:rFonts w:ascii="Arial" w:hAnsi="Arial" w:cs="Arial"/>
          <w:bCs/>
          <w:kern w:val="36"/>
        </w:rPr>
        <w:t xml:space="preserve">kidolgozását javasolta. </w:t>
      </w:r>
      <w:r>
        <w:rPr>
          <w:rFonts w:ascii="Arial" w:hAnsi="Arial" w:cs="Arial"/>
          <w:color w:val="000000"/>
        </w:rPr>
        <w:t xml:space="preserve">Egyben felkért a Kormányrendelet 39. § (3) bekezdése alapján </w:t>
      </w:r>
      <w:r w:rsidRPr="001D4913">
        <w:rPr>
          <w:rFonts w:ascii="Arial" w:hAnsi="Arial" w:cs="Arial"/>
          <w:color w:val="000000"/>
        </w:rPr>
        <w:t xml:space="preserve">a döntés dokumentálására és közzétételére, illetve a 40. § (1) bekezdése alapján arra, hogy a véleményezési szakasz lezárását követően a településrendezési eszköz tervezetét, az eljárás során beérkezett valamennyi vélemény és a véleményezési szakaszban keletkezett egyéb dokumentum egy </w:t>
      </w:r>
      <w:r w:rsidRPr="001D4913">
        <w:rPr>
          <w:rFonts w:ascii="Arial" w:hAnsi="Arial" w:cs="Arial"/>
          <w:color w:val="000000"/>
        </w:rPr>
        <w:lastRenderedPageBreak/>
        <w:t>példányát, továbbá azok másolati példányát küldje</w:t>
      </w:r>
      <w:r>
        <w:rPr>
          <w:rFonts w:ascii="Arial" w:hAnsi="Arial" w:cs="Arial"/>
          <w:color w:val="000000"/>
        </w:rPr>
        <w:t>m</w:t>
      </w:r>
      <w:r w:rsidRPr="001D4913">
        <w:rPr>
          <w:rFonts w:ascii="Arial" w:hAnsi="Arial" w:cs="Arial"/>
          <w:color w:val="000000"/>
        </w:rPr>
        <w:t xml:space="preserve"> meg végső szakmai véleményezésre az állami főépítésznek.</w:t>
      </w:r>
    </w:p>
    <w:p w:rsidR="00803624" w:rsidRDefault="00803624" w:rsidP="006125E3">
      <w:pPr>
        <w:pStyle w:val="Szvegtrzs2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6125E3" w:rsidRDefault="006125E3" w:rsidP="006125E3">
      <w:pPr>
        <w:pStyle w:val="Szvegtrzs2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Az állami főépítész </w:t>
      </w:r>
      <w:r w:rsidR="00395366">
        <w:rPr>
          <w:rFonts w:ascii="Arial" w:hAnsi="Arial" w:cs="Arial"/>
          <w:bCs/>
          <w:color w:val="000000"/>
        </w:rPr>
        <w:t xml:space="preserve">VA/KMBK-ÁF/88-3/2017. számú záró véleményében a tárgyi településrendezési eszköz képviselőtestület elé – elfogadás céljából – történő </w:t>
      </w:r>
      <w:r w:rsidR="00803624">
        <w:rPr>
          <w:rFonts w:ascii="Arial" w:hAnsi="Arial" w:cs="Arial"/>
          <w:bCs/>
          <w:color w:val="000000"/>
        </w:rPr>
        <w:t>előterjesztésé</w:t>
      </w:r>
      <w:r w:rsidR="00395366">
        <w:rPr>
          <w:rFonts w:ascii="Arial" w:hAnsi="Arial" w:cs="Arial"/>
          <w:bCs/>
          <w:color w:val="000000"/>
        </w:rPr>
        <w:t>hez hozzájárul az alábbiak figyelembe vételével:</w:t>
      </w:r>
    </w:p>
    <w:p w:rsidR="00A62D3F" w:rsidRDefault="00A62D3F" w:rsidP="006125E3">
      <w:pPr>
        <w:pStyle w:val="Szvegtrzs2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803624" w:rsidRPr="00A62D3F" w:rsidRDefault="00A62D3F" w:rsidP="00A62D3F">
      <w:pPr>
        <w:pStyle w:val="Szvegtrzs2"/>
        <w:spacing w:after="0" w:line="240" w:lineRule="auto"/>
        <w:ind w:left="284"/>
        <w:jc w:val="both"/>
        <w:rPr>
          <w:rFonts w:ascii="Arial" w:hAnsi="Arial" w:cs="Arial"/>
          <w:bCs/>
          <w:i/>
          <w:color w:val="000000"/>
        </w:rPr>
      </w:pPr>
      <w:r w:rsidRPr="00A62D3F">
        <w:rPr>
          <w:rFonts w:ascii="Arial" w:hAnsi="Arial" w:cs="Arial"/>
          <w:bCs/>
          <w:i/>
          <w:color w:val="000000"/>
        </w:rPr>
        <w:t>„1.</w:t>
      </w:r>
      <w:r w:rsidRPr="00A62D3F">
        <w:rPr>
          <w:rFonts w:ascii="Arial" w:hAnsi="Arial" w:cs="Arial"/>
          <w:bCs/>
          <w:i/>
          <w:color w:val="000000"/>
        </w:rPr>
        <w:tab/>
      </w:r>
      <w:r w:rsidR="00803624" w:rsidRPr="00A62D3F">
        <w:rPr>
          <w:rFonts w:ascii="Arial" w:hAnsi="Arial" w:cs="Arial"/>
          <w:bCs/>
          <w:i/>
          <w:color w:val="000000"/>
        </w:rPr>
        <w:t xml:space="preserve">Az országos településrendezési és építési követelményekről szóló 253/1997. </w:t>
      </w:r>
      <w:r w:rsidRPr="00A62D3F">
        <w:rPr>
          <w:rFonts w:ascii="Arial" w:hAnsi="Arial" w:cs="Arial"/>
          <w:bCs/>
          <w:i/>
          <w:color w:val="000000"/>
        </w:rPr>
        <w:tab/>
      </w:r>
      <w:r w:rsidR="00803624" w:rsidRPr="00A62D3F">
        <w:rPr>
          <w:rFonts w:ascii="Arial" w:hAnsi="Arial" w:cs="Arial"/>
          <w:bCs/>
          <w:i/>
          <w:color w:val="000000"/>
        </w:rPr>
        <w:t xml:space="preserve">(XII.20.) Korm. rendelet (továbbiakban: OTÉK) 111. § (2) bekezdése és a Korm. </w:t>
      </w:r>
      <w:r w:rsidRPr="00A62D3F">
        <w:rPr>
          <w:rFonts w:ascii="Arial" w:hAnsi="Arial" w:cs="Arial"/>
          <w:bCs/>
          <w:i/>
          <w:color w:val="000000"/>
        </w:rPr>
        <w:tab/>
      </w:r>
      <w:r w:rsidR="00803624" w:rsidRPr="00A62D3F">
        <w:rPr>
          <w:rFonts w:ascii="Arial" w:hAnsi="Arial" w:cs="Arial"/>
          <w:bCs/>
          <w:i/>
          <w:color w:val="000000"/>
        </w:rPr>
        <w:t xml:space="preserve">rendelet 28. § (3) bekezdése alapján hozzájárulok a 7273/63 hrsz. alatti ingatlan </w:t>
      </w:r>
      <w:r w:rsidRPr="00A62D3F">
        <w:rPr>
          <w:rFonts w:ascii="Arial" w:hAnsi="Arial" w:cs="Arial"/>
          <w:bCs/>
          <w:i/>
          <w:color w:val="000000"/>
        </w:rPr>
        <w:tab/>
      </w:r>
      <w:r w:rsidR="00803624" w:rsidRPr="00A62D3F">
        <w:rPr>
          <w:rFonts w:ascii="Arial" w:hAnsi="Arial" w:cs="Arial"/>
          <w:bCs/>
          <w:i/>
          <w:color w:val="000000"/>
        </w:rPr>
        <w:t xml:space="preserve">területére kiterjedő építési övezet övezeti előírásainak </w:t>
      </w:r>
      <w:proofErr w:type="spellStart"/>
      <w:r w:rsidR="00803624" w:rsidRPr="00A62D3F">
        <w:rPr>
          <w:rFonts w:ascii="Arial" w:hAnsi="Arial" w:cs="Arial"/>
          <w:bCs/>
          <w:i/>
          <w:color w:val="000000"/>
        </w:rPr>
        <w:t>OTÉK-tól</w:t>
      </w:r>
      <w:proofErr w:type="spellEnd"/>
      <w:r w:rsidR="00803624" w:rsidRPr="00A62D3F">
        <w:rPr>
          <w:rFonts w:ascii="Arial" w:hAnsi="Arial" w:cs="Arial"/>
          <w:bCs/>
          <w:i/>
          <w:color w:val="000000"/>
        </w:rPr>
        <w:t xml:space="preserve"> eltérő, </w:t>
      </w:r>
      <w:r w:rsidRPr="00A62D3F">
        <w:rPr>
          <w:rFonts w:ascii="Arial" w:hAnsi="Arial" w:cs="Arial"/>
          <w:bCs/>
          <w:i/>
          <w:color w:val="000000"/>
        </w:rPr>
        <w:tab/>
      </w:r>
      <w:r w:rsidR="00803624" w:rsidRPr="00A62D3F">
        <w:rPr>
          <w:rFonts w:ascii="Arial" w:hAnsi="Arial" w:cs="Arial"/>
          <w:bCs/>
          <w:i/>
          <w:color w:val="000000"/>
        </w:rPr>
        <w:t>megengedőbb szabályozásához: beépítési százalék 70%, minimális zöldfelület 15%.</w:t>
      </w:r>
    </w:p>
    <w:p w:rsidR="00A62D3F" w:rsidRPr="00A62D3F" w:rsidRDefault="00A62D3F" w:rsidP="00A62D3F">
      <w:pPr>
        <w:pStyle w:val="Szvegtrzs2"/>
        <w:spacing w:after="0" w:line="240" w:lineRule="auto"/>
        <w:ind w:left="284"/>
        <w:jc w:val="both"/>
        <w:rPr>
          <w:rFonts w:ascii="Arial" w:hAnsi="Arial" w:cs="Arial"/>
          <w:bCs/>
          <w:i/>
          <w:color w:val="000000"/>
        </w:rPr>
      </w:pPr>
    </w:p>
    <w:p w:rsidR="00803624" w:rsidRPr="00A62D3F" w:rsidRDefault="00A62D3F" w:rsidP="00A62D3F">
      <w:pPr>
        <w:pStyle w:val="Szvegtrzs2"/>
        <w:spacing w:after="0" w:line="240" w:lineRule="auto"/>
        <w:ind w:left="426"/>
        <w:jc w:val="both"/>
        <w:rPr>
          <w:rFonts w:ascii="Arial" w:hAnsi="Arial" w:cs="Arial"/>
          <w:bCs/>
          <w:i/>
          <w:color w:val="000000"/>
        </w:rPr>
      </w:pPr>
      <w:r w:rsidRPr="00A62D3F">
        <w:rPr>
          <w:rFonts w:ascii="Arial" w:hAnsi="Arial" w:cs="Arial"/>
          <w:bCs/>
          <w:i/>
          <w:color w:val="000000"/>
        </w:rPr>
        <w:t>2.</w:t>
      </w:r>
      <w:r w:rsidRPr="00A62D3F">
        <w:rPr>
          <w:rFonts w:ascii="Arial" w:hAnsi="Arial" w:cs="Arial"/>
          <w:bCs/>
          <w:i/>
          <w:color w:val="000000"/>
        </w:rPr>
        <w:tab/>
      </w:r>
      <w:r w:rsidR="00803624" w:rsidRPr="00A62D3F">
        <w:rPr>
          <w:rFonts w:ascii="Arial" w:hAnsi="Arial" w:cs="Arial"/>
          <w:bCs/>
          <w:i/>
          <w:color w:val="000000"/>
        </w:rPr>
        <w:t xml:space="preserve">A módosító önkormányzati rendelet megalkotása során szíveskedjék figyelembe </w:t>
      </w:r>
      <w:r w:rsidRPr="00A62D3F">
        <w:rPr>
          <w:rFonts w:ascii="Arial" w:hAnsi="Arial" w:cs="Arial"/>
          <w:bCs/>
          <w:i/>
          <w:color w:val="000000"/>
        </w:rPr>
        <w:tab/>
      </w:r>
      <w:r w:rsidR="00803624" w:rsidRPr="00A62D3F">
        <w:rPr>
          <w:rFonts w:ascii="Arial" w:hAnsi="Arial" w:cs="Arial"/>
          <w:bCs/>
          <w:i/>
          <w:color w:val="000000"/>
        </w:rPr>
        <w:t xml:space="preserve">venni a jogszabályszerkesztésről szóló 61/2009. (XII.14.) IRM rendeletben (a </w:t>
      </w:r>
      <w:r w:rsidRPr="00A62D3F">
        <w:rPr>
          <w:rFonts w:ascii="Arial" w:hAnsi="Arial" w:cs="Arial"/>
          <w:bCs/>
          <w:i/>
          <w:color w:val="000000"/>
        </w:rPr>
        <w:tab/>
      </w:r>
      <w:r w:rsidR="00803624" w:rsidRPr="00A62D3F">
        <w:rPr>
          <w:rFonts w:ascii="Arial" w:hAnsi="Arial" w:cs="Arial"/>
          <w:bCs/>
          <w:i/>
          <w:color w:val="000000"/>
        </w:rPr>
        <w:t>továbbiakban: R.) foglalt</w:t>
      </w:r>
      <w:r w:rsidRPr="00A62D3F">
        <w:rPr>
          <w:rFonts w:ascii="Arial" w:hAnsi="Arial" w:cs="Arial"/>
          <w:bCs/>
          <w:i/>
          <w:color w:val="000000"/>
        </w:rPr>
        <w:t xml:space="preserve"> rendelkezéseket a jogszabály mellékletét módosító </w:t>
      </w:r>
      <w:r w:rsidRPr="00A62D3F">
        <w:rPr>
          <w:rFonts w:ascii="Arial" w:hAnsi="Arial" w:cs="Arial"/>
          <w:bCs/>
          <w:i/>
          <w:color w:val="000000"/>
        </w:rPr>
        <w:tab/>
        <w:t xml:space="preserve">rendelkezések (R. 133. § - rendelet tervezet 2. §) vonatkozásában: a módosítással </w:t>
      </w:r>
      <w:r w:rsidRPr="00A62D3F">
        <w:rPr>
          <w:rFonts w:ascii="Arial" w:hAnsi="Arial" w:cs="Arial"/>
          <w:bCs/>
          <w:i/>
          <w:color w:val="000000"/>
        </w:rPr>
        <w:tab/>
        <w:t xml:space="preserve">érintett, számozott szabályozási tervlap teljes cseréje szükséges.” </w:t>
      </w:r>
    </w:p>
    <w:p w:rsidR="00395366" w:rsidRDefault="00395366" w:rsidP="006125E3">
      <w:pPr>
        <w:pStyle w:val="Szvegtrzs2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6125E3" w:rsidRDefault="006125E3" w:rsidP="006125E3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7119C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z elfogadásra váró településrendezési eszköz tervdokumentációja az alábbi helyen, a Településrendezési Eszközök folyamatban lévő módosításai között található meg: </w:t>
      </w:r>
    </w:p>
    <w:p w:rsidR="006125E3" w:rsidRPr="00C33BAA" w:rsidRDefault="00B240F8" w:rsidP="006125E3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hyperlink r:id="rId11" w:history="1">
        <w:r w:rsidR="006125E3" w:rsidRPr="00C33BAA">
          <w:rPr>
            <w:rStyle w:val="Hiperhivatkozs"/>
            <w:rFonts w:ascii="Arial" w:hAnsi="Arial" w:cs="Arial"/>
            <w:sz w:val="22"/>
            <w:szCs w:val="22"/>
          </w:rPr>
          <w:t>http://www.szombathely.hu/onkormanyzat/terinformatika/muszaki-terinformatikai-rendszer.2630/</w:t>
        </w:r>
      </w:hyperlink>
      <w:r w:rsidR="006125E3" w:rsidRPr="00C33BAA">
        <w:rPr>
          <w:rFonts w:ascii="Arial" w:hAnsi="Arial" w:cs="Arial"/>
          <w:sz w:val="22"/>
          <w:szCs w:val="22"/>
        </w:rPr>
        <w:t>.</w:t>
      </w:r>
    </w:p>
    <w:p w:rsidR="006125E3" w:rsidRDefault="006125E3" w:rsidP="006125E3">
      <w:pPr>
        <w:pStyle w:val="Szvegtrzs2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125E3" w:rsidRPr="00074FC4" w:rsidRDefault="006125E3" w:rsidP="006125E3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68654C">
        <w:rPr>
          <w:rFonts w:ascii="Arial" w:hAnsi="Arial" w:cs="Arial"/>
          <w:color w:val="000000"/>
        </w:rPr>
        <w:t xml:space="preserve">Kérem </w:t>
      </w:r>
      <w:r w:rsidRPr="00074FC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T</w:t>
      </w:r>
      <w:r w:rsidRPr="00074FC4">
        <w:rPr>
          <w:rFonts w:ascii="Arial" w:hAnsi="Arial" w:cs="Arial"/>
        </w:rPr>
        <w:t>isztelt Közgyűlést, hogy a</w:t>
      </w:r>
      <w:r>
        <w:rPr>
          <w:rFonts w:ascii="Arial" w:hAnsi="Arial" w:cs="Arial"/>
        </w:rPr>
        <w:t xml:space="preserve">z előterjesztést </w:t>
      </w:r>
      <w:r w:rsidRPr="00074FC4">
        <w:rPr>
          <w:rFonts w:ascii="Arial" w:hAnsi="Arial" w:cs="Arial"/>
        </w:rPr>
        <w:t xml:space="preserve">megtárgyalni, </w:t>
      </w:r>
      <w:r>
        <w:rPr>
          <w:rFonts w:ascii="Arial" w:hAnsi="Arial" w:cs="Arial"/>
        </w:rPr>
        <w:t>és a rendeletet megalkotni</w:t>
      </w:r>
      <w:r w:rsidRPr="00074FC4">
        <w:rPr>
          <w:rFonts w:ascii="Arial" w:hAnsi="Arial" w:cs="Arial"/>
        </w:rPr>
        <w:t xml:space="preserve"> szíveskedjék.</w:t>
      </w:r>
    </w:p>
    <w:p w:rsidR="006125E3" w:rsidRDefault="006125E3" w:rsidP="006125E3">
      <w:pPr>
        <w:pStyle w:val="Szvegtrzs2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125E3" w:rsidRPr="00805C3F" w:rsidRDefault="006125E3" w:rsidP="006125E3">
      <w:pPr>
        <w:pStyle w:val="Szvegtrzs2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  <w:r w:rsidRPr="00222F78">
        <w:rPr>
          <w:rFonts w:ascii="Arial" w:hAnsi="Arial" w:cs="Arial"/>
          <w:b/>
          <w:bCs/>
        </w:rPr>
        <w:t>Szombathely, 201</w:t>
      </w:r>
      <w:r>
        <w:rPr>
          <w:rFonts w:ascii="Arial" w:hAnsi="Arial" w:cs="Arial"/>
          <w:b/>
          <w:bCs/>
        </w:rPr>
        <w:t>7</w:t>
      </w:r>
      <w:r w:rsidRPr="00222F78">
        <w:rPr>
          <w:rFonts w:ascii="Arial" w:hAnsi="Arial" w:cs="Arial"/>
          <w:b/>
          <w:bCs/>
        </w:rPr>
        <w:t xml:space="preserve">. </w:t>
      </w:r>
      <w:r w:rsidR="00A62D3F">
        <w:rPr>
          <w:rFonts w:ascii="Arial" w:hAnsi="Arial" w:cs="Arial"/>
          <w:b/>
          <w:bCs/>
        </w:rPr>
        <w:t>február</w:t>
      </w:r>
      <w:r>
        <w:rPr>
          <w:rFonts w:ascii="Arial" w:hAnsi="Arial" w:cs="Arial"/>
          <w:b/>
          <w:bCs/>
        </w:rPr>
        <w:t xml:space="preserve"> </w:t>
      </w:r>
      <w:proofErr w:type="gramStart"/>
      <w:r w:rsidRPr="00222F78">
        <w:rPr>
          <w:rFonts w:ascii="Arial" w:hAnsi="Arial" w:cs="Arial"/>
          <w:b/>
          <w:bCs/>
        </w:rPr>
        <w:t>„     ”</w:t>
      </w:r>
      <w:proofErr w:type="gramEnd"/>
      <w:r w:rsidRPr="00222F78">
        <w:rPr>
          <w:rFonts w:ascii="Arial" w:hAnsi="Arial" w:cs="Arial"/>
          <w:b/>
          <w:bCs/>
        </w:rPr>
        <w:tab/>
      </w:r>
    </w:p>
    <w:p w:rsidR="006125E3" w:rsidRDefault="006125E3" w:rsidP="006125E3">
      <w:pPr>
        <w:rPr>
          <w:rFonts w:ascii="Arial" w:hAnsi="Arial" w:cs="Arial"/>
          <w:bCs/>
        </w:rPr>
      </w:pPr>
    </w:p>
    <w:p w:rsidR="006125E3" w:rsidRDefault="006125E3" w:rsidP="006125E3">
      <w:pPr>
        <w:rPr>
          <w:rFonts w:ascii="Arial" w:hAnsi="Arial" w:cs="Arial"/>
          <w:bCs/>
        </w:rPr>
      </w:pPr>
    </w:p>
    <w:p w:rsidR="006125E3" w:rsidRDefault="006125E3" w:rsidP="006125E3">
      <w:pPr>
        <w:rPr>
          <w:rFonts w:ascii="Arial" w:hAnsi="Arial" w:cs="Arial"/>
          <w:bCs/>
        </w:rPr>
      </w:pPr>
    </w:p>
    <w:p w:rsidR="006125E3" w:rsidRPr="00751184" w:rsidRDefault="006125E3" w:rsidP="006125E3">
      <w:pPr>
        <w:rPr>
          <w:rFonts w:ascii="Arial" w:hAnsi="Arial" w:cs="Arial"/>
          <w:b/>
          <w:bCs/>
        </w:rPr>
      </w:pP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/>
          <w:bCs/>
        </w:rPr>
        <w:t xml:space="preserve">/: Dr. Puskás </w:t>
      </w:r>
      <w:proofErr w:type="gramStart"/>
      <w:r w:rsidRPr="00F62215">
        <w:rPr>
          <w:rFonts w:ascii="Arial" w:hAnsi="Arial" w:cs="Arial"/>
          <w:b/>
          <w:bCs/>
        </w:rPr>
        <w:t>Tivadar :</w:t>
      </w:r>
      <w:proofErr w:type="gramEnd"/>
      <w:r w:rsidRPr="00F62215">
        <w:rPr>
          <w:rFonts w:ascii="Arial" w:hAnsi="Arial" w:cs="Arial"/>
          <w:b/>
          <w:bCs/>
        </w:rPr>
        <w:t>/</w:t>
      </w: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23F" w:rsidRDefault="00C4523F">
      <w:r>
        <w:separator/>
      </w:r>
    </w:p>
  </w:endnote>
  <w:endnote w:type="continuationSeparator" w:id="0">
    <w:p w:rsidR="00C4523F" w:rsidRDefault="00C4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D03463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45B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240F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240F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23F" w:rsidRDefault="00C4523F">
      <w:r>
        <w:separator/>
      </w:r>
    </w:p>
  </w:footnote>
  <w:footnote w:type="continuationSeparator" w:id="0">
    <w:p w:rsidR="00C4523F" w:rsidRDefault="00C45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D03463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419A2"/>
    <w:multiLevelType w:val="hybridMultilevel"/>
    <w:tmpl w:val="FF5CF6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427F5"/>
    <w:multiLevelType w:val="hybridMultilevel"/>
    <w:tmpl w:val="77B00ECC"/>
    <w:lvl w:ilvl="0" w:tplc="040E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2" w15:restartNumberingAfterBreak="0">
    <w:nsid w:val="7F1529BA"/>
    <w:multiLevelType w:val="hybridMultilevel"/>
    <w:tmpl w:val="EF2896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3F"/>
    <w:rsid w:val="00003A9A"/>
    <w:rsid w:val="000D5554"/>
    <w:rsid w:val="00132161"/>
    <w:rsid w:val="00181799"/>
    <w:rsid w:val="001A4648"/>
    <w:rsid w:val="002C485C"/>
    <w:rsid w:val="00325973"/>
    <w:rsid w:val="0032649B"/>
    <w:rsid w:val="0034130E"/>
    <w:rsid w:val="00356256"/>
    <w:rsid w:val="00387E79"/>
    <w:rsid w:val="00395366"/>
    <w:rsid w:val="00430EA9"/>
    <w:rsid w:val="004677C2"/>
    <w:rsid w:val="005321D7"/>
    <w:rsid w:val="005B3EF7"/>
    <w:rsid w:val="005C2C6C"/>
    <w:rsid w:val="005D0011"/>
    <w:rsid w:val="005F19FE"/>
    <w:rsid w:val="006125E3"/>
    <w:rsid w:val="00673677"/>
    <w:rsid w:val="006A73A5"/>
    <w:rsid w:val="006B5218"/>
    <w:rsid w:val="007326FF"/>
    <w:rsid w:val="007A0E65"/>
    <w:rsid w:val="007B2FF9"/>
    <w:rsid w:val="007B4FA9"/>
    <w:rsid w:val="007C40AF"/>
    <w:rsid w:val="007F2F31"/>
    <w:rsid w:val="00803624"/>
    <w:rsid w:val="008728D0"/>
    <w:rsid w:val="008C4D8C"/>
    <w:rsid w:val="008F7630"/>
    <w:rsid w:val="009348EA"/>
    <w:rsid w:val="0096279B"/>
    <w:rsid w:val="009B0B46"/>
    <w:rsid w:val="009B5040"/>
    <w:rsid w:val="00A061FC"/>
    <w:rsid w:val="00A62D3F"/>
    <w:rsid w:val="00A7633E"/>
    <w:rsid w:val="00AB7B31"/>
    <w:rsid w:val="00AD08CD"/>
    <w:rsid w:val="00B103B4"/>
    <w:rsid w:val="00B240F8"/>
    <w:rsid w:val="00B27192"/>
    <w:rsid w:val="00B610E8"/>
    <w:rsid w:val="00BA710A"/>
    <w:rsid w:val="00BC46F6"/>
    <w:rsid w:val="00BE370B"/>
    <w:rsid w:val="00C4523F"/>
    <w:rsid w:val="00CA483B"/>
    <w:rsid w:val="00D03463"/>
    <w:rsid w:val="00D54DF8"/>
    <w:rsid w:val="00D6555E"/>
    <w:rsid w:val="00D713B0"/>
    <w:rsid w:val="00D77A22"/>
    <w:rsid w:val="00DA14B3"/>
    <w:rsid w:val="00E05BAB"/>
    <w:rsid w:val="00E542E9"/>
    <w:rsid w:val="00E82F69"/>
    <w:rsid w:val="00E950D2"/>
    <w:rsid w:val="00EC4F94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9BCA7C8-4F38-41DC-AFCD-89ABC09A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rsid w:val="006125E3"/>
    <w:pPr>
      <w:spacing w:after="120" w:line="480" w:lineRule="auto"/>
    </w:pPr>
  </w:style>
  <w:style w:type="character" w:customStyle="1" w:styleId="Szvegtrzs2Char">
    <w:name w:val="Szövegtörzs 2 Char"/>
    <w:link w:val="Szvegtrzs2"/>
    <w:rsid w:val="006125E3"/>
    <w:rPr>
      <w:sz w:val="24"/>
      <w:szCs w:val="24"/>
    </w:rPr>
  </w:style>
  <w:style w:type="character" w:styleId="Hiperhivatkozs">
    <w:name w:val="Hyperlink"/>
    <w:rsid w:val="006125E3"/>
    <w:rPr>
      <w:rFonts w:cs="Times New Roman"/>
      <w:color w:val="0000FF"/>
      <w:u w:val="single"/>
    </w:rPr>
  </w:style>
  <w:style w:type="character" w:customStyle="1" w:styleId="lfejChar">
    <w:name w:val="Élőfej Char"/>
    <w:aliases w:val="Char2 Char"/>
    <w:link w:val="lfej"/>
    <w:locked/>
    <w:rsid w:val="006125E3"/>
    <w:rPr>
      <w:sz w:val="24"/>
      <w:szCs w:val="24"/>
    </w:rPr>
  </w:style>
  <w:style w:type="paragraph" w:styleId="NormlWeb">
    <w:name w:val="Normal (Web)"/>
    <w:basedOn w:val="Norml"/>
    <w:uiPriority w:val="99"/>
    <w:rsid w:val="006125E3"/>
    <w:pPr>
      <w:spacing w:before="100" w:after="10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ombathely.hu/onkormanyzat/terinformatika/muszaki-terinformatikai-rendszer.2630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suto.gabi\dokumentumok\2017\El&#337;terjeszt&#233;sek\Febru&#225;r\665%20Sportliget%20v&#233;gs&#337;%20elfogad&#225;sa%20et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0B61C-E7D0-41F9-A5F0-E4EB9D684F43}">
  <ds:schemaRefs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9C82B5-BDC9-4254-A994-57BBE797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665 Sportliget végső elfogadása et.</Template>
  <TotalTime>1</TotalTime>
  <Pages>2</Pages>
  <Words>383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3689</CharactersWithSpaces>
  <SharedDoc>false</SharedDoc>
  <HLinks>
    <vt:vector size="6" baseType="variant">
      <vt:variant>
        <vt:i4>1966080</vt:i4>
      </vt:variant>
      <vt:variant>
        <vt:i4>0</vt:i4>
      </vt:variant>
      <vt:variant>
        <vt:i4>0</vt:i4>
      </vt:variant>
      <vt:variant>
        <vt:i4>5</vt:i4>
      </vt:variant>
      <vt:variant>
        <vt:lpwstr>http://www.szombathely.hu/onkormanyzat/terinformatika/muszaki-terinformatikai-rendszer.2630/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Sütö Gabriella</dc:creator>
  <cp:keywords/>
  <dc:description/>
  <cp:lastModifiedBy>Sütö Gabriella</cp:lastModifiedBy>
  <cp:revision>2</cp:revision>
  <cp:lastPrinted>2017-02-20T07:45:00Z</cp:lastPrinted>
  <dcterms:created xsi:type="dcterms:W3CDTF">2017-02-20T07:47:00Z</dcterms:created>
  <dcterms:modified xsi:type="dcterms:W3CDTF">2017-02-20T07:47:00Z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