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11138C" w:rsidRDefault="0011138C" w:rsidP="00744AAD">
      <w:pPr>
        <w:jc w:val="center"/>
        <w:rPr>
          <w:rFonts w:cs="Arial"/>
        </w:rPr>
      </w:pPr>
    </w:p>
    <w:p w:rsidR="007A1A66" w:rsidRPr="00D2157C" w:rsidRDefault="0011138C" w:rsidP="007A1A66">
      <w:pPr>
        <w:ind w:left="705" w:hanging="705"/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 w:rsidR="007A1A66" w:rsidRPr="00D2157C">
        <w:rPr>
          <w:rFonts w:cs="Arial"/>
          <w:b/>
          <w:bCs/>
          <w:color w:val="000000"/>
          <w:szCs w:val="22"/>
        </w:rPr>
        <w:t>Javaslat a „Helyi gazdaságfejlesztés” című, a TOP 6.1.3-15 kódszámú pályázat keretén belül megvalósítandó „Szombathelyi Vásárcsarnok felújítása” című projekt vázlattervének elfogadására</w:t>
      </w:r>
      <w:r w:rsidR="007A1A66" w:rsidRPr="00D2157C">
        <w:rPr>
          <w:rFonts w:cs="Arial"/>
          <w:b/>
          <w:szCs w:val="22"/>
        </w:rPr>
        <w:t xml:space="preserve"> (Közgyűlés 3.)</w:t>
      </w:r>
    </w:p>
    <w:p w:rsidR="007A1A66" w:rsidRPr="00D2157C" w:rsidRDefault="007A1A66" w:rsidP="007A1A66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Előadók:</w:t>
      </w:r>
      <w:r w:rsidRPr="00D2157C">
        <w:rPr>
          <w:rFonts w:cs="Arial"/>
          <w:szCs w:val="22"/>
        </w:rPr>
        <w:t>        Lakézi Gábor, a Városüzemeltetési Osztály vezetője</w:t>
      </w:r>
    </w:p>
    <w:p w:rsidR="007A1A66" w:rsidRPr="00D2157C" w:rsidRDefault="007A1A66" w:rsidP="007A1A66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Szakály Szabolcs, a Városfejlesztési Kabinet osztályvezetője</w:t>
      </w:r>
    </w:p>
    <w:p w:rsidR="007A1A66" w:rsidRPr="00D2157C" w:rsidRDefault="007A1A66" w:rsidP="007A1A66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Meghívottak:</w:t>
      </w:r>
      <w:r w:rsidRPr="00D2157C">
        <w:rPr>
          <w:rFonts w:cs="Arial"/>
          <w:b/>
          <w:bCs/>
          <w:szCs w:val="22"/>
        </w:rPr>
        <w:t xml:space="preserve"> </w:t>
      </w:r>
      <w:r w:rsidRPr="00D2157C">
        <w:rPr>
          <w:rFonts w:cs="Arial"/>
          <w:szCs w:val="22"/>
        </w:rPr>
        <w:t>Dr. Ajkay Adrián, a Savaria Városfejlesztési Kft. ügyvezető igazgatója</w:t>
      </w:r>
    </w:p>
    <w:p w:rsidR="007A1A66" w:rsidRPr="00D2157C" w:rsidRDefault="007A1A66" w:rsidP="007A1A66">
      <w:pPr>
        <w:ind w:left="851" w:hanging="851"/>
        <w:jc w:val="both"/>
        <w:rPr>
          <w:rFonts w:cs="Arial"/>
          <w:szCs w:val="22"/>
          <w:lang w:eastAsia="en-US"/>
        </w:rPr>
      </w:pPr>
      <w:r w:rsidRPr="00D2157C">
        <w:rPr>
          <w:rFonts w:cs="Arial"/>
          <w:szCs w:val="22"/>
        </w:rPr>
        <w:t>                                   Litkei Tamás építész</w:t>
      </w:r>
    </w:p>
    <w:p w:rsidR="007A1A66" w:rsidRPr="00D2157C" w:rsidRDefault="007A1A66" w:rsidP="007A1A66">
      <w:pPr>
        <w:ind w:left="851" w:hanging="851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                                   Tóth Imre, a Szombathelyi Városi Vásárcsarnok igazgatója</w:t>
      </w:r>
    </w:p>
    <w:p w:rsidR="007A1A66" w:rsidRPr="00D2157C" w:rsidRDefault="007A1A66" w:rsidP="007A1A66">
      <w:pPr>
        <w:ind w:left="851" w:hanging="851"/>
        <w:jc w:val="both"/>
        <w:rPr>
          <w:rFonts w:cs="Arial"/>
          <w:szCs w:val="22"/>
        </w:rPr>
      </w:pPr>
    </w:p>
    <w:p w:rsidR="007A1A66" w:rsidRPr="00D2157C" w:rsidRDefault="007A1A66" w:rsidP="007A1A66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2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7A1A66" w:rsidRPr="00D2157C" w:rsidRDefault="007A1A66" w:rsidP="007A1A66">
      <w:pPr>
        <w:jc w:val="center"/>
        <w:rPr>
          <w:rFonts w:cs="Arial"/>
          <w:b/>
          <w:szCs w:val="22"/>
          <w:u w:val="single"/>
        </w:rPr>
      </w:pPr>
    </w:p>
    <w:p w:rsidR="007A1A66" w:rsidRPr="00D2157C" w:rsidRDefault="007A1A66" w:rsidP="007A1A66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</w:t>
      </w:r>
      <w:r w:rsidRPr="00A2462A">
        <w:rPr>
          <w:rFonts w:cs="Arial"/>
          <w:bCs/>
          <w:color w:val="000000"/>
          <w:szCs w:val="22"/>
        </w:rPr>
        <w:t>Javaslat a „Helyi gazdaságfejlesztés” című, a TOP 6.1.3-15 kódszámú pályázat keretén belül megvalósítandó „Szombathelyi Vásárcsarnok felújítása” című projekt vázlattervének elfogadására</w:t>
      </w:r>
      <w:r w:rsidRPr="00D2157C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7A1A66" w:rsidRPr="00D2157C" w:rsidRDefault="007A1A66" w:rsidP="007A1A66">
      <w:pPr>
        <w:jc w:val="both"/>
        <w:rPr>
          <w:rFonts w:cs="Arial"/>
          <w:szCs w:val="22"/>
        </w:rPr>
      </w:pPr>
    </w:p>
    <w:p w:rsidR="007A1A66" w:rsidRPr="00D2157C" w:rsidRDefault="007A1A66" w:rsidP="007A1A66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7A1A66" w:rsidRPr="00D2157C" w:rsidRDefault="007A1A66" w:rsidP="007A1A66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Lakézi Gábor, a Városüzemeltetési Osztály vezetője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Szakály Szabolcs, a Városfejlesztési Kabinet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vezetője)</w:t>
      </w:r>
    </w:p>
    <w:p w:rsidR="007A1A66" w:rsidRPr="00D2157C" w:rsidRDefault="007A1A66" w:rsidP="007A1A66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7A1A66" w:rsidRPr="00D2157C" w:rsidRDefault="007A1A66" w:rsidP="007A1A66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7E1ED6" w:rsidRPr="00D2157C" w:rsidRDefault="007E1ED6" w:rsidP="007A1A66">
      <w:pPr>
        <w:jc w:val="both"/>
        <w:rPr>
          <w:rFonts w:cs="Arial"/>
          <w:szCs w:val="22"/>
        </w:rPr>
      </w:pPr>
      <w:bookmarkStart w:id="0" w:name="_GoBack"/>
      <w:bookmarkEnd w:id="0"/>
    </w:p>
    <w:p w:rsidR="001E4D55" w:rsidRPr="00D2157C" w:rsidRDefault="001E4D55" w:rsidP="007E1ED6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1138C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A1A66"/>
    <w:rsid w:val="007C3D0F"/>
    <w:rsid w:val="007E1ED6"/>
    <w:rsid w:val="008006C8"/>
    <w:rsid w:val="00833F5E"/>
    <w:rsid w:val="008F3785"/>
    <w:rsid w:val="00992A9F"/>
    <w:rsid w:val="009A2ABA"/>
    <w:rsid w:val="00A93904"/>
    <w:rsid w:val="00AA2394"/>
    <w:rsid w:val="00B22A83"/>
    <w:rsid w:val="00BF1889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2017-03-07T07:09:00Z</cp:lastPrinted>
  <dcterms:created xsi:type="dcterms:W3CDTF">2017-03-07T07:10:00Z</dcterms:created>
  <dcterms:modified xsi:type="dcterms:W3CDTF">2017-03-07T07:10:00Z</dcterms:modified>
</cp:coreProperties>
</file>