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BE" w:rsidRPr="00E816AE" w:rsidRDefault="000A29BE" w:rsidP="000A29BE">
      <w:pPr>
        <w:pStyle w:val="Szvegtrzs"/>
        <w:rPr>
          <w:rFonts w:ascii="Arial" w:eastAsia="MS Mincho" w:hAnsi="Arial" w:cs="Arial"/>
          <w:b w:val="0"/>
          <w:color w:val="000000"/>
          <w:szCs w:val="24"/>
          <w:u w:val="none"/>
        </w:rPr>
      </w:pPr>
      <w:r w:rsidRPr="00E816AE">
        <w:rPr>
          <w:rFonts w:ascii="Arial" w:eastAsia="MS Mincho" w:hAnsi="Arial" w:cs="Arial"/>
          <w:b w:val="0"/>
          <w:color w:val="000000"/>
          <w:szCs w:val="24"/>
          <w:u w:val="none"/>
        </w:rPr>
        <w:t xml:space="preserve">Az Oktatási és Szociális Bizottság 13 igen szavazattal, 2 tartózkodással és ellenszavazat nélkül az alábbi határozatot hozta: </w:t>
      </w:r>
    </w:p>
    <w:p w:rsidR="000A29BE" w:rsidRPr="00E816AE" w:rsidRDefault="000A29BE" w:rsidP="000A29BE">
      <w:pPr>
        <w:rPr>
          <w:rFonts w:cs="Arial"/>
          <w:color w:val="000000"/>
        </w:rPr>
      </w:pPr>
    </w:p>
    <w:p w:rsidR="000A29BE" w:rsidRPr="00E816AE" w:rsidRDefault="000A29BE" w:rsidP="000A29BE">
      <w:pPr>
        <w:pStyle w:val="Szvegtrzs"/>
        <w:jc w:val="center"/>
        <w:rPr>
          <w:rFonts w:ascii="Arial" w:hAnsi="Arial" w:cs="Arial"/>
          <w:bCs/>
          <w:color w:val="000000"/>
        </w:rPr>
      </w:pPr>
      <w:r w:rsidRPr="00E816AE">
        <w:rPr>
          <w:rFonts w:ascii="Arial" w:hAnsi="Arial" w:cs="Arial"/>
          <w:bCs/>
          <w:color w:val="000000"/>
        </w:rPr>
        <w:t xml:space="preserve">10/2017. (II.01.) </w:t>
      </w:r>
      <w:proofErr w:type="spellStart"/>
      <w:r w:rsidRPr="00E816AE">
        <w:rPr>
          <w:rFonts w:ascii="Arial" w:hAnsi="Arial" w:cs="Arial"/>
          <w:bCs/>
          <w:color w:val="000000"/>
        </w:rPr>
        <w:t>OSzB</w:t>
      </w:r>
      <w:proofErr w:type="spellEnd"/>
      <w:r w:rsidRPr="00E816AE">
        <w:rPr>
          <w:rFonts w:ascii="Arial" w:hAnsi="Arial" w:cs="Arial"/>
          <w:bCs/>
          <w:color w:val="000000"/>
        </w:rPr>
        <w:t>. sz. határozat</w:t>
      </w:r>
    </w:p>
    <w:p w:rsidR="000A29BE" w:rsidRPr="00E816AE" w:rsidRDefault="000A29BE" w:rsidP="000A29BE">
      <w:pPr>
        <w:pStyle w:val="Szvegtrzs"/>
        <w:jc w:val="center"/>
        <w:rPr>
          <w:rFonts w:ascii="Arial" w:eastAsia="MS Mincho" w:hAnsi="Arial" w:cs="Arial"/>
          <w:color w:val="000000"/>
          <w:szCs w:val="24"/>
          <w:u w:val="none"/>
        </w:rPr>
      </w:pPr>
    </w:p>
    <w:p w:rsidR="000A29BE" w:rsidRPr="00E816AE" w:rsidRDefault="000A29BE" w:rsidP="000A29BE">
      <w:pPr>
        <w:jc w:val="both"/>
        <w:rPr>
          <w:rFonts w:cs="Arial"/>
          <w:color w:val="000000"/>
        </w:rPr>
      </w:pPr>
      <w:r w:rsidRPr="00E816AE">
        <w:rPr>
          <w:rFonts w:cs="Arial"/>
          <w:color w:val="000000"/>
        </w:rPr>
        <w:t xml:space="preserve">Az Oktatási és Szociális Bizottság felkéri az Egészségügyi és Közszolgálati Osztályt, hogy készítsen tájékoztató anyagot arra vonatkozóan, hogy Szombathely Megyei Jogú Város Önkormányzatától hány szombathelyi lakos részesül nem önkormányzati lakásban lakók bérleti díj támogatásban, továbbá mutassa be a bérlakáshoz jutás jelenlegi rendszerét, s a lakhatási problémák további megoldásának esetleges lehetőségeit. </w:t>
      </w:r>
    </w:p>
    <w:p w:rsidR="000A29BE" w:rsidRPr="00E816AE" w:rsidRDefault="000A29BE" w:rsidP="000A29BE">
      <w:pPr>
        <w:rPr>
          <w:rFonts w:cs="Arial"/>
          <w:color w:val="000000"/>
        </w:rPr>
      </w:pPr>
    </w:p>
    <w:p w:rsidR="000A29BE" w:rsidRPr="00E816AE" w:rsidRDefault="000A29BE" w:rsidP="000A29BE">
      <w:pPr>
        <w:rPr>
          <w:rFonts w:cs="Arial"/>
          <w:color w:val="000000"/>
        </w:rPr>
      </w:pPr>
      <w:r w:rsidRPr="00E816AE">
        <w:rPr>
          <w:rFonts w:cs="Arial"/>
          <w:b/>
          <w:color w:val="000000"/>
          <w:u w:val="single"/>
        </w:rPr>
        <w:t>Felelősök:</w:t>
      </w:r>
      <w:r w:rsidRPr="00E816AE">
        <w:rPr>
          <w:rFonts w:cs="Arial"/>
          <w:color w:val="000000"/>
        </w:rPr>
        <w:tab/>
        <w:t>Rettegi Attila, az Oktatási és Szociális Bizottság elnöke</w:t>
      </w:r>
    </w:p>
    <w:p w:rsidR="000A29BE" w:rsidRPr="00E816AE" w:rsidRDefault="000A29BE" w:rsidP="000A29BE">
      <w:pPr>
        <w:rPr>
          <w:rFonts w:cs="Arial"/>
          <w:color w:val="000000"/>
        </w:rPr>
      </w:pPr>
      <w:r w:rsidRPr="00E816AE">
        <w:rPr>
          <w:rFonts w:cs="Arial"/>
          <w:color w:val="000000"/>
        </w:rPr>
        <w:tab/>
      </w:r>
      <w:r w:rsidRPr="00E816AE">
        <w:rPr>
          <w:rFonts w:cs="Arial"/>
          <w:color w:val="000000"/>
        </w:rPr>
        <w:tab/>
        <w:t>/a végrehajtás előkészítéséért:</w:t>
      </w:r>
    </w:p>
    <w:p w:rsidR="000A29BE" w:rsidRPr="00E816AE" w:rsidRDefault="000A29BE" w:rsidP="000A29BE">
      <w:pPr>
        <w:ind w:left="708" w:firstLine="708"/>
        <w:rPr>
          <w:rFonts w:cs="Arial"/>
          <w:color w:val="000000"/>
        </w:rPr>
      </w:pPr>
      <w:r w:rsidRPr="00E816AE">
        <w:rPr>
          <w:rFonts w:cs="Arial"/>
          <w:color w:val="000000"/>
        </w:rPr>
        <w:t>Szentkirályi Bernadett, a Lakás és Szociális Iroda vezetője/</w:t>
      </w:r>
    </w:p>
    <w:p w:rsidR="000A29BE" w:rsidRPr="00E816AE" w:rsidRDefault="000A29BE" w:rsidP="000A29BE">
      <w:pPr>
        <w:ind w:left="708" w:firstLine="708"/>
        <w:rPr>
          <w:rFonts w:cs="Arial"/>
          <w:color w:val="000000"/>
        </w:rPr>
      </w:pPr>
    </w:p>
    <w:p w:rsidR="000A29BE" w:rsidRPr="00E816AE" w:rsidRDefault="000A29BE" w:rsidP="000A29BE">
      <w:pPr>
        <w:rPr>
          <w:rFonts w:cs="Arial"/>
          <w:color w:val="000000"/>
        </w:rPr>
      </w:pPr>
      <w:r w:rsidRPr="00E816AE">
        <w:rPr>
          <w:rFonts w:cs="Arial"/>
          <w:b/>
          <w:color w:val="000000"/>
          <w:u w:val="single"/>
        </w:rPr>
        <w:t>Határidő:</w:t>
      </w:r>
      <w:r w:rsidRPr="00E816AE">
        <w:rPr>
          <w:rFonts w:cs="Arial"/>
          <w:color w:val="000000"/>
        </w:rPr>
        <w:tab/>
        <w:t>soron következő bizottsági ülés</w:t>
      </w:r>
    </w:p>
    <w:p w:rsidR="003625D1" w:rsidRDefault="003625D1">
      <w:bookmarkStart w:id="0" w:name="_GoBack"/>
      <w:bookmarkEnd w:id="0"/>
    </w:p>
    <w:sectPr w:rsidR="0036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2C"/>
    <w:rsid w:val="000A29BE"/>
    <w:rsid w:val="003625D1"/>
    <w:rsid w:val="00407D5D"/>
    <w:rsid w:val="0068792C"/>
    <w:rsid w:val="0079656F"/>
    <w:rsid w:val="007F7627"/>
    <w:rsid w:val="008E17C2"/>
    <w:rsid w:val="00A367C9"/>
    <w:rsid w:val="00B23AE7"/>
    <w:rsid w:val="00CB5131"/>
    <w:rsid w:val="00E063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2C6B-3934-41C4-87AA-519CE808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792C"/>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8792C"/>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68792C"/>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690</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2017-02-01T13:42:00Z</dcterms:created>
  <dcterms:modified xsi:type="dcterms:W3CDTF">2017-02-01T13:42:00Z</dcterms:modified>
</cp:coreProperties>
</file>