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D6" w:rsidRDefault="005D45D6" w:rsidP="005D45D6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5D45D6" w:rsidRPr="00307D9E" w:rsidRDefault="005D45D6" w:rsidP="005D45D6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5D45D6" w:rsidRDefault="005D45D6" w:rsidP="005D45D6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Közgyűlése Gazdasági és Városstratégiai Bizottságának</w:t>
      </w:r>
    </w:p>
    <w:p w:rsidR="005D45D6" w:rsidRDefault="005D45D6" w:rsidP="005D45D6">
      <w:pPr>
        <w:jc w:val="center"/>
        <w:rPr>
          <w:rFonts w:ascii="Arial" w:hAnsi="Arial" w:cs="Arial"/>
          <w:b/>
          <w:bCs/>
        </w:rPr>
      </w:pPr>
    </w:p>
    <w:p w:rsidR="005D45D6" w:rsidRPr="00307D9E" w:rsidRDefault="005D45D6" w:rsidP="005D45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 január 30-a</w:t>
      </w:r>
      <w:r w:rsidRPr="00EF747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:rsidR="005D45D6" w:rsidRDefault="005D45D6" w:rsidP="005D45D6">
      <w:pPr>
        <w:jc w:val="center"/>
        <w:rPr>
          <w:rFonts w:ascii="Arial" w:hAnsi="Arial" w:cs="Arial"/>
          <w:b/>
          <w:spacing w:val="2"/>
        </w:rPr>
      </w:pPr>
    </w:p>
    <w:p w:rsidR="005D45D6" w:rsidRDefault="005D45D6" w:rsidP="005D45D6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Javaslat Szombathely Megyei Jogú Város </w:t>
      </w:r>
    </w:p>
    <w:p w:rsidR="005D45D6" w:rsidRDefault="005D45D6" w:rsidP="005D45D6">
      <w:pPr>
        <w:jc w:val="center"/>
        <w:rPr>
          <w:rFonts w:ascii="Arial" w:hAnsi="Arial" w:cs="Arial"/>
          <w:b/>
          <w:spacing w:val="2"/>
        </w:rPr>
      </w:pPr>
      <w:proofErr w:type="gramStart"/>
      <w:r>
        <w:rPr>
          <w:rFonts w:ascii="Arial" w:hAnsi="Arial" w:cs="Arial"/>
          <w:b/>
          <w:spacing w:val="2"/>
        </w:rPr>
        <w:t>kerékpárforgalmi</w:t>
      </w:r>
      <w:proofErr w:type="gramEnd"/>
      <w:r>
        <w:rPr>
          <w:rFonts w:ascii="Arial" w:hAnsi="Arial" w:cs="Arial"/>
          <w:b/>
          <w:spacing w:val="2"/>
        </w:rPr>
        <w:t xml:space="preserve"> hálózati tervének elfogadására</w:t>
      </w:r>
    </w:p>
    <w:p w:rsidR="005D45D6" w:rsidRDefault="005D45D6" w:rsidP="005D45D6">
      <w:pPr>
        <w:jc w:val="center"/>
        <w:rPr>
          <w:rFonts w:ascii="Arial" w:hAnsi="Arial" w:cs="Arial"/>
          <w:b/>
          <w:spacing w:val="2"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Önkormányzata a Közgyűlés </w:t>
      </w:r>
      <w:r w:rsidRPr="002D5C05">
        <w:rPr>
          <w:rFonts w:ascii="Arial" w:hAnsi="Arial" w:cs="Arial"/>
          <w:bCs/>
        </w:rPr>
        <w:t xml:space="preserve">42/2016.(II.25.) Kgy. </w:t>
      </w:r>
      <w:proofErr w:type="gramStart"/>
      <w:r w:rsidRPr="002D5C05">
        <w:rPr>
          <w:rFonts w:ascii="Arial" w:hAnsi="Arial" w:cs="Arial"/>
          <w:bCs/>
        </w:rPr>
        <w:t>sz.</w:t>
      </w:r>
      <w:proofErr w:type="gramEnd"/>
      <w:r w:rsidRPr="002D5C05">
        <w:rPr>
          <w:rFonts w:ascii="Arial" w:hAnsi="Arial" w:cs="Arial"/>
          <w:bCs/>
        </w:rPr>
        <w:t xml:space="preserve"> határozat</w:t>
      </w:r>
      <w:r>
        <w:rPr>
          <w:rFonts w:ascii="Arial" w:hAnsi="Arial" w:cs="Arial"/>
          <w:bCs/>
        </w:rPr>
        <w:t xml:space="preserve">ában döntött a </w:t>
      </w:r>
      <w:r w:rsidRPr="007034EC">
        <w:rPr>
          <w:rFonts w:ascii="Arial" w:hAnsi="Arial" w:cs="Arial"/>
          <w:b/>
          <w:bCs/>
        </w:rPr>
        <w:t xml:space="preserve">„Szombathely Megyei Jogú Város </w:t>
      </w:r>
      <w:proofErr w:type="spellStart"/>
      <w:r w:rsidRPr="007034EC">
        <w:rPr>
          <w:rFonts w:ascii="Arial" w:hAnsi="Arial" w:cs="Arial"/>
          <w:b/>
          <w:bCs/>
        </w:rPr>
        <w:t>kerékpárosbarát</w:t>
      </w:r>
      <w:proofErr w:type="spellEnd"/>
      <w:r w:rsidRPr="007034EC">
        <w:rPr>
          <w:rFonts w:ascii="Arial" w:hAnsi="Arial" w:cs="Arial"/>
          <w:b/>
          <w:bCs/>
        </w:rPr>
        <w:t xml:space="preserve"> fejlesztése”</w:t>
      </w:r>
      <w:r>
        <w:rPr>
          <w:rFonts w:ascii="Arial" w:hAnsi="Arial" w:cs="Arial"/>
          <w:bCs/>
        </w:rPr>
        <w:t xml:space="preserve"> című pályázat benyújtásáról. A pályázat támogatásban részesült, a támogatási szerződés 2016. november 11-én aláírásra került. </w:t>
      </w: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vonatkozó TOP-6.4.1-15 kódszámú pályázati felhívás és a megkötött támogatási szerződés alapján a projekt kötelező eleme a város kerékpárforgalmi hálózati tervének elkészítése. A k</w:t>
      </w:r>
      <w:r w:rsidRPr="00084A1F">
        <w:rPr>
          <w:rFonts w:ascii="Arial" w:hAnsi="Arial" w:cs="Arial"/>
          <w:bCs/>
        </w:rPr>
        <w:t xml:space="preserve">erékpárforgalmi </w:t>
      </w:r>
      <w:r>
        <w:rPr>
          <w:rFonts w:ascii="Arial" w:hAnsi="Arial" w:cs="Arial"/>
          <w:bCs/>
        </w:rPr>
        <w:t>h</w:t>
      </w:r>
      <w:r w:rsidRPr="00084A1F">
        <w:rPr>
          <w:rFonts w:ascii="Arial" w:hAnsi="Arial" w:cs="Arial"/>
          <w:bCs/>
        </w:rPr>
        <w:t xml:space="preserve">álózati </w:t>
      </w:r>
      <w:r>
        <w:rPr>
          <w:rFonts w:ascii="Arial" w:hAnsi="Arial" w:cs="Arial"/>
          <w:bCs/>
        </w:rPr>
        <w:t>t</w:t>
      </w:r>
      <w:r w:rsidRPr="00084A1F">
        <w:rPr>
          <w:rFonts w:ascii="Arial" w:hAnsi="Arial" w:cs="Arial"/>
          <w:bCs/>
        </w:rPr>
        <w:t xml:space="preserve">erv célja, hogy javaslatot tegyen a projektben nevesített támogatott beruházási elemek optimális megvalósítására, ezek hálózati szemléletben való összekapcsolására, ezzel egy városon belüli összefüggő beavatkozási hatásterület kijelölésére, annak érdekében, hogy a kerékpárosok biztonságosan, kényelmesen és egyszerűbben közlekedhessenek a kijelölt hatásterületen, mely ezáltal </w:t>
      </w:r>
      <w:proofErr w:type="spellStart"/>
      <w:r w:rsidRPr="00084A1F">
        <w:rPr>
          <w:rFonts w:ascii="Arial" w:hAnsi="Arial" w:cs="Arial"/>
          <w:bCs/>
        </w:rPr>
        <w:t>kerékpárosbarát</w:t>
      </w:r>
      <w:proofErr w:type="spellEnd"/>
      <w:r w:rsidRPr="00084A1F">
        <w:rPr>
          <w:rFonts w:ascii="Arial" w:hAnsi="Arial" w:cs="Arial"/>
          <w:bCs/>
        </w:rPr>
        <w:t xml:space="preserve"> övezetté válhat.</w:t>
      </w:r>
      <w:r>
        <w:rPr>
          <w:rFonts w:ascii="Arial" w:hAnsi="Arial" w:cs="Arial"/>
          <w:bCs/>
        </w:rPr>
        <w:t xml:space="preserve"> A hálózati terv egyúttal nevesítve tartalmazza a </w:t>
      </w:r>
      <w:r w:rsidRPr="00A23250">
        <w:rPr>
          <w:rFonts w:ascii="Arial" w:hAnsi="Arial" w:cs="Arial"/>
          <w:b/>
          <w:bCs/>
        </w:rPr>
        <w:t>„Szombathely Megyei Jogú Város közúthálózati elemeinek gazdaságfejlesztési célú megújítása”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című projekt keretében tervezett útfejlesztésekhez kapcsolódóan a támogatási szerződés szerint megvalósítandó kerékpárút-fejlesztéseket is, tekintettel a vonatkozó </w:t>
      </w:r>
      <w:r w:rsidRPr="00084A1F">
        <w:rPr>
          <w:rFonts w:ascii="Arial" w:hAnsi="Arial" w:cs="Arial"/>
          <w:bCs/>
        </w:rPr>
        <w:t>TOP-6.1.5-15</w:t>
      </w:r>
      <w:r>
        <w:rPr>
          <w:rFonts w:ascii="Arial" w:hAnsi="Arial" w:cs="Arial"/>
          <w:bCs/>
        </w:rPr>
        <w:t xml:space="preserve"> felhívás előírásaira.</w:t>
      </w: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hálózati tervet az elkészítésével megbízott </w:t>
      </w:r>
      <w:proofErr w:type="spellStart"/>
      <w:r w:rsidRPr="003069EE">
        <w:rPr>
          <w:rFonts w:ascii="Arial" w:hAnsi="Arial" w:cs="Arial"/>
          <w:bCs/>
        </w:rPr>
        <w:t>Nyugat-Pannon</w:t>
      </w:r>
      <w:proofErr w:type="spellEnd"/>
      <w:r w:rsidRPr="003069EE">
        <w:rPr>
          <w:rFonts w:ascii="Arial" w:hAnsi="Arial" w:cs="Arial"/>
          <w:bCs/>
        </w:rPr>
        <w:t xml:space="preserve"> Terület- és Gazdaságfejlesztési Szolgáltató Közhasznú Nonprofit Kft.</w:t>
      </w:r>
      <w:r>
        <w:rPr>
          <w:rFonts w:ascii="Arial" w:hAnsi="Arial" w:cs="Arial"/>
          <w:bCs/>
        </w:rPr>
        <w:t xml:space="preserve"> összeállította. A hálózati terv a kapcsolódó pályázati felhívásban rögzített formai és tartalmi előírások alapján készült el és a felhívás útmutatása alapján társadalmasításra került, amelynek keretében lakossági kérdőívezés, továbbá kerékpáros közlekedés tématerületen működő civil szervezetekkel történő kötelező véleményezési eljárás zajlott le. </w:t>
      </w: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Pr="00E0180B" w:rsidRDefault="005D45D6" w:rsidP="005D45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</w:t>
      </w:r>
      <w:r w:rsidRPr="00084A1F">
        <w:rPr>
          <w:rFonts w:ascii="Arial" w:hAnsi="Arial" w:cs="Arial"/>
          <w:bCs/>
        </w:rPr>
        <w:t xml:space="preserve">erékpárforgalmi </w:t>
      </w:r>
      <w:r>
        <w:rPr>
          <w:rFonts w:ascii="Arial" w:hAnsi="Arial" w:cs="Arial"/>
          <w:bCs/>
        </w:rPr>
        <w:t>h</w:t>
      </w:r>
      <w:r w:rsidRPr="00084A1F">
        <w:rPr>
          <w:rFonts w:ascii="Arial" w:hAnsi="Arial" w:cs="Arial"/>
          <w:bCs/>
        </w:rPr>
        <w:t xml:space="preserve">álózati </w:t>
      </w:r>
      <w:r>
        <w:rPr>
          <w:rFonts w:ascii="Arial" w:hAnsi="Arial" w:cs="Arial"/>
          <w:bCs/>
        </w:rPr>
        <w:t>t</w:t>
      </w:r>
      <w:r w:rsidRPr="00084A1F">
        <w:rPr>
          <w:rFonts w:ascii="Arial" w:hAnsi="Arial" w:cs="Arial"/>
          <w:bCs/>
        </w:rPr>
        <w:t>erv</w:t>
      </w:r>
      <w:r>
        <w:rPr>
          <w:rFonts w:ascii="Arial" w:hAnsi="Arial" w:cs="Arial"/>
          <w:bCs/>
        </w:rPr>
        <w:t xml:space="preserve"> a támogatásban részült TOP projektek kerékpárút-fejlesztésein felül ütemezetten tartalmazza azokat a lehetséges kerékpárút-fejlesztéseket is, amelyek a város további </w:t>
      </w:r>
      <w:proofErr w:type="spellStart"/>
      <w:r>
        <w:rPr>
          <w:rFonts w:ascii="Arial" w:hAnsi="Arial" w:cs="Arial"/>
          <w:bCs/>
        </w:rPr>
        <w:t>kerékpárosbarát</w:t>
      </w:r>
      <w:proofErr w:type="spellEnd"/>
      <w:r>
        <w:rPr>
          <w:rFonts w:ascii="Arial" w:hAnsi="Arial" w:cs="Arial"/>
          <w:bCs/>
        </w:rPr>
        <w:t xml:space="preserve"> fejlesztéséhez szükségesek. </w:t>
      </w:r>
      <w:r w:rsidRPr="00E0180B">
        <w:rPr>
          <w:rFonts w:ascii="Arial" w:hAnsi="Arial" w:cs="Arial"/>
          <w:bCs/>
        </w:rPr>
        <w:t xml:space="preserve">A Közgyűlés korábbi döntése és a támogatási szerződés értelmében a „Szombathely Megyei Jogú Város </w:t>
      </w:r>
      <w:proofErr w:type="spellStart"/>
      <w:r w:rsidRPr="00E0180B">
        <w:rPr>
          <w:rFonts w:ascii="Arial" w:hAnsi="Arial" w:cs="Arial"/>
          <w:bCs/>
        </w:rPr>
        <w:t>kerékpárosbarát</w:t>
      </w:r>
      <w:proofErr w:type="spellEnd"/>
      <w:r w:rsidRPr="00E0180B">
        <w:rPr>
          <w:rFonts w:ascii="Arial" w:hAnsi="Arial" w:cs="Arial"/>
          <w:bCs/>
        </w:rPr>
        <w:t xml:space="preserve"> fejlesztése” projekt részét képezi a városi közbringa rendszer kiépítése</w:t>
      </w:r>
      <w:r>
        <w:rPr>
          <w:rFonts w:ascii="Arial" w:hAnsi="Arial" w:cs="Arial"/>
          <w:bCs/>
        </w:rPr>
        <w:t xml:space="preserve"> is</w:t>
      </w:r>
      <w:r w:rsidRPr="00E0180B">
        <w:rPr>
          <w:rFonts w:ascii="Arial" w:hAnsi="Arial" w:cs="Arial"/>
          <w:bCs/>
        </w:rPr>
        <w:t xml:space="preserve">. A kerékpárforgalmi hálózati terv külön fejezetben tartalmazza a közbringa rendszerre vonatkozó koncepcionális szintű elképzeléseket és a közbringa-állomások tervezett </w:t>
      </w:r>
      <w:r w:rsidRPr="00E0180B">
        <w:rPr>
          <w:rFonts w:ascii="Arial" w:hAnsi="Arial" w:cs="Arial"/>
          <w:bCs/>
        </w:rPr>
        <w:lastRenderedPageBreak/>
        <w:t>helyszíneit.</w:t>
      </w:r>
      <w:r>
        <w:rPr>
          <w:rFonts w:ascii="Arial" w:hAnsi="Arial" w:cs="Arial"/>
          <w:bCs/>
        </w:rPr>
        <w:t xml:space="preserve"> A fejlesztési elemek és a közbringa állomások helyszínei a bizottsági ülésen prezentáció formájában bemutatásra kerülnek.</w:t>
      </w:r>
    </w:p>
    <w:p w:rsidR="005D45D6" w:rsidRPr="00E0180B" w:rsidRDefault="005D45D6" w:rsidP="005D45D6">
      <w:pPr>
        <w:jc w:val="both"/>
        <w:rPr>
          <w:rFonts w:ascii="Arial" w:hAnsi="Arial" w:cs="Arial"/>
          <w:bCs/>
        </w:rPr>
      </w:pPr>
    </w:p>
    <w:p w:rsidR="005D45D6" w:rsidRPr="007034EC" w:rsidRDefault="005D45D6" w:rsidP="005D45D6">
      <w:pPr>
        <w:jc w:val="both"/>
        <w:rPr>
          <w:rFonts w:ascii="Arial" w:hAnsi="Arial" w:cs="Arial"/>
          <w:bCs/>
        </w:rPr>
      </w:pPr>
      <w:r w:rsidRPr="00E0180B">
        <w:rPr>
          <w:rFonts w:ascii="Arial" w:hAnsi="Arial" w:cs="Arial"/>
          <w:bCs/>
        </w:rPr>
        <w:t xml:space="preserve">Mind a „Szombathely Megyei Jogú Város </w:t>
      </w:r>
      <w:proofErr w:type="spellStart"/>
      <w:r w:rsidRPr="00E0180B">
        <w:rPr>
          <w:rFonts w:ascii="Arial" w:hAnsi="Arial" w:cs="Arial"/>
          <w:bCs/>
        </w:rPr>
        <w:t>kerékpárosbarát</w:t>
      </w:r>
      <w:proofErr w:type="spellEnd"/>
      <w:r w:rsidRPr="00E0180B">
        <w:rPr>
          <w:rFonts w:ascii="Arial" w:hAnsi="Arial" w:cs="Arial"/>
          <w:bCs/>
        </w:rPr>
        <w:t xml:space="preserve"> fejlesztése”, mind a „Szombathely Megyei Jogú Város közúthálózati elemeinek gazdaságfejlesztési célú megújítása” projektre vonatkozó felhívás alapján elvárás, hogy az elkészült</w:t>
      </w:r>
      <w:r w:rsidRPr="007034EC">
        <w:rPr>
          <w:rFonts w:ascii="Arial" w:hAnsi="Arial" w:cs="Arial"/>
          <w:bCs/>
        </w:rPr>
        <w:t xml:space="preserve"> kerékpárforgalmi hálózati terv</w:t>
      </w:r>
      <w:r>
        <w:rPr>
          <w:rFonts w:ascii="Arial" w:hAnsi="Arial" w:cs="Arial"/>
          <w:bCs/>
        </w:rPr>
        <w:t>et a támogató és a közlekedési szaktárca jóváhagyja, amely jóváhagyás egyúttal előfeltétele annak, hogy a beruházások engedélyes és kiviteli tervdokumentációja véglegesítésre kerüljön.</w:t>
      </w: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</w:t>
      </w:r>
      <w:r w:rsidRPr="00084A1F">
        <w:rPr>
          <w:rFonts w:ascii="Arial" w:hAnsi="Arial" w:cs="Arial"/>
          <w:bCs/>
        </w:rPr>
        <w:t xml:space="preserve">erékpárforgalmi </w:t>
      </w:r>
      <w:r>
        <w:rPr>
          <w:rFonts w:ascii="Arial" w:hAnsi="Arial" w:cs="Arial"/>
          <w:bCs/>
        </w:rPr>
        <w:t>h</w:t>
      </w:r>
      <w:r w:rsidRPr="00084A1F">
        <w:rPr>
          <w:rFonts w:ascii="Arial" w:hAnsi="Arial" w:cs="Arial"/>
          <w:bCs/>
        </w:rPr>
        <w:t xml:space="preserve">álózati </w:t>
      </w:r>
      <w:r>
        <w:rPr>
          <w:rFonts w:ascii="Arial" w:hAnsi="Arial" w:cs="Arial"/>
          <w:bCs/>
        </w:rPr>
        <w:t>t</w:t>
      </w:r>
      <w:r w:rsidRPr="00084A1F">
        <w:rPr>
          <w:rFonts w:ascii="Arial" w:hAnsi="Arial" w:cs="Arial"/>
          <w:bCs/>
        </w:rPr>
        <w:t>erv</w:t>
      </w:r>
      <w:r>
        <w:rPr>
          <w:rFonts w:ascii="Arial" w:hAnsi="Arial" w:cs="Arial"/>
          <w:bCs/>
        </w:rPr>
        <w:t xml:space="preserve"> tervezete jelen előterjesztés mellékletét képezi, amely a terjedelmére való tekintettel elektronikus formában kerül megküldésre, elérhetősége: </w:t>
      </w:r>
      <w:hyperlink r:id="rId7" w:history="1">
        <w:r w:rsidRPr="00845655">
          <w:rPr>
            <w:rStyle w:val="Hiperhivatkozs"/>
            <w:rFonts w:ascii="Arial" w:hAnsi="Arial" w:cs="Arial"/>
            <w:bCs/>
          </w:rPr>
          <w:t>http://www.szombathely.hu/kozgyules/e-bizottsag/</w:t>
        </w:r>
      </w:hyperlink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Pr="00C2425B" w:rsidRDefault="005D45D6" w:rsidP="005D45D6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2017. január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5D45D6" w:rsidRDefault="005D45D6" w:rsidP="005D45D6">
      <w:pPr>
        <w:jc w:val="both"/>
        <w:rPr>
          <w:rFonts w:ascii="Arial" w:hAnsi="Arial" w:cs="Arial"/>
          <w:b/>
          <w:bCs/>
        </w:rPr>
      </w:pPr>
    </w:p>
    <w:p w:rsidR="005D45D6" w:rsidRPr="001D4188" w:rsidRDefault="005D45D6" w:rsidP="005D45D6">
      <w:pPr>
        <w:jc w:val="both"/>
        <w:rPr>
          <w:rFonts w:ascii="Arial" w:hAnsi="Arial" w:cs="Arial"/>
          <w:b/>
          <w:bCs/>
        </w:rPr>
      </w:pPr>
    </w:p>
    <w:p w:rsidR="005D45D6" w:rsidRPr="003F65CF" w:rsidRDefault="005D45D6" w:rsidP="005D45D6">
      <w:pPr>
        <w:jc w:val="center"/>
        <w:rPr>
          <w:rFonts w:ascii="Arial" w:hAnsi="Arial" w:cs="Arial"/>
          <w:b/>
          <w:bCs/>
        </w:rPr>
      </w:pP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  <w:t>Illés Károly</w:t>
      </w:r>
    </w:p>
    <w:p w:rsidR="005D45D6" w:rsidRPr="003F65CF" w:rsidRDefault="005D45D6" w:rsidP="005D45D6">
      <w:pPr>
        <w:jc w:val="center"/>
        <w:rPr>
          <w:rFonts w:ascii="Arial" w:hAnsi="Arial" w:cs="Arial"/>
          <w:b/>
          <w:bCs/>
        </w:rPr>
      </w:pP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proofErr w:type="gramStart"/>
      <w:r w:rsidRPr="003F65CF">
        <w:rPr>
          <w:rFonts w:ascii="Arial" w:hAnsi="Arial" w:cs="Arial"/>
          <w:b/>
          <w:bCs/>
        </w:rPr>
        <w:t>alpolgármester</w:t>
      </w:r>
      <w:proofErr w:type="gramEnd"/>
    </w:p>
    <w:p w:rsidR="005D45D6" w:rsidRDefault="005D45D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5D45D6" w:rsidRPr="00F05D4D" w:rsidRDefault="005D45D6" w:rsidP="005D45D6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5D45D6" w:rsidRDefault="005D45D6" w:rsidP="005D45D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(I. 30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GVB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5D45D6" w:rsidRDefault="005D45D6" w:rsidP="005D45D6">
      <w:pPr>
        <w:jc w:val="center"/>
        <w:rPr>
          <w:rFonts w:ascii="Arial" w:hAnsi="Arial" w:cs="Arial"/>
          <w:b/>
          <w:bCs/>
          <w:u w:val="single"/>
        </w:rPr>
      </w:pPr>
    </w:p>
    <w:p w:rsidR="005D45D6" w:rsidRDefault="005D45D6" w:rsidP="005D45D6">
      <w:pPr>
        <w:rPr>
          <w:rFonts w:ascii="Arial" w:hAnsi="Arial" w:cs="Arial"/>
          <w:b/>
          <w:bCs/>
          <w:u w:val="single"/>
        </w:rPr>
      </w:pPr>
    </w:p>
    <w:p w:rsidR="005D45D6" w:rsidRPr="00833374" w:rsidRDefault="005D45D6" w:rsidP="005D45D6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Közgyűlése </w:t>
      </w:r>
      <w:r w:rsidRPr="00950864">
        <w:rPr>
          <w:rFonts w:ascii="Arial" w:hAnsi="Arial" w:cs="Arial"/>
        </w:rPr>
        <w:t>Gazdasági és Városstratégiai Bizotts</w:t>
      </w:r>
      <w:r>
        <w:rPr>
          <w:rFonts w:ascii="Arial" w:hAnsi="Arial" w:cs="Arial"/>
        </w:rPr>
        <w:t xml:space="preserve">ága </w:t>
      </w:r>
      <w:r w:rsidRPr="00833374">
        <w:rPr>
          <w:rFonts w:ascii="Arial" w:hAnsi="Arial" w:cs="Arial"/>
        </w:rPr>
        <w:t>a</w:t>
      </w:r>
      <w:r w:rsidRPr="00833374">
        <w:rPr>
          <w:rFonts w:ascii="Arial" w:hAnsi="Arial" w:cs="Arial"/>
          <w:iCs/>
        </w:rPr>
        <w:t xml:space="preserve"> „</w:t>
      </w:r>
      <w:r w:rsidRPr="00E0180B">
        <w:rPr>
          <w:rFonts w:ascii="Arial" w:hAnsi="Arial" w:cs="Arial"/>
          <w:color w:val="000000"/>
        </w:rPr>
        <w:t>Javaslat Szombathely Megyei Jogú Város kerékpárforgalmi hálózati tervének elfogadására</w:t>
      </w:r>
      <w:r>
        <w:rPr>
          <w:rFonts w:ascii="Arial" w:hAnsi="Arial" w:cs="Arial"/>
          <w:color w:val="000000"/>
        </w:rPr>
        <w:t>”</w:t>
      </w:r>
      <w:r w:rsidRPr="00E91CBD">
        <w:rPr>
          <w:rFonts w:ascii="Arial" w:hAnsi="Arial" w:cs="Arial"/>
          <w:color w:val="000000"/>
        </w:rPr>
        <w:t xml:space="preserve"> </w:t>
      </w:r>
      <w:r w:rsidRPr="00833374">
        <w:rPr>
          <w:rFonts w:ascii="Arial" w:hAnsi="Arial" w:cs="Arial"/>
        </w:rPr>
        <w:t>c</w:t>
      </w:r>
      <w:r>
        <w:rPr>
          <w:rFonts w:ascii="Arial" w:hAnsi="Arial" w:cs="Arial"/>
        </w:rPr>
        <w:t>ímű előterjesztést megtárgyalta</w:t>
      </w:r>
      <w:r w:rsidRPr="00833374">
        <w:rPr>
          <w:rFonts w:ascii="Arial" w:hAnsi="Arial" w:cs="Arial"/>
        </w:rPr>
        <w:t xml:space="preserve"> és a</w:t>
      </w:r>
      <w:r>
        <w:rPr>
          <w:rFonts w:ascii="Arial" w:hAnsi="Arial" w:cs="Arial"/>
        </w:rPr>
        <w:t xml:space="preserve"> </w:t>
      </w:r>
      <w:r w:rsidRPr="00833374">
        <w:rPr>
          <w:rFonts w:ascii="Arial" w:hAnsi="Arial" w:cs="Arial"/>
        </w:rPr>
        <w:t>következő döntéseket hozta:</w:t>
      </w:r>
    </w:p>
    <w:p w:rsidR="005D45D6" w:rsidRPr="00833374" w:rsidRDefault="005D45D6" w:rsidP="005D45D6">
      <w:pPr>
        <w:jc w:val="both"/>
        <w:rPr>
          <w:rFonts w:ascii="Arial" w:hAnsi="Arial" w:cs="Arial"/>
        </w:rPr>
      </w:pPr>
    </w:p>
    <w:p w:rsidR="005D45D6" w:rsidRDefault="005D45D6" w:rsidP="005D45D6">
      <w:pPr>
        <w:rPr>
          <w:rFonts w:ascii="Arial" w:hAnsi="Arial" w:cs="Arial"/>
          <w:b/>
          <w:bCs/>
          <w:u w:val="single"/>
        </w:rPr>
      </w:pPr>
    </w:p>
    <w:p w:rsidR="005D45D6" w:rsidRPr="00E0180B" w:rsidRDefault="005D45D6" w:rsidP="005D45D6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Bizottság az előterjesztés melléklete szerinti tartalommal jóváhagyja </w:t>
      </w:r>
      <w:r w:rsidRPr="00E0180B">
        <w:rPr>
          <w:rFonts w:ascii="Arial" w:hAnsi="Arial" w:cs="Arial"/>
          <w:color w:val="000000"/>
        </w:rPr>
        <w:t>Szombathely Megyei Jogú Város kerékpárforgalmi hálózati tervé</w:t>
      </w:r>
      <w:r>
        <w:rPr>
          <w:rFonts w:ascii="Arial" w:hAnsi="Arial" w:cs="Arial"/>
          <w:color w:val="000000"/>
        </w:rPr>
        <w:t>t.</w:t>
      </w:r>
    </w:p>
    <w:p w:rsidR="005D45D6" w:rsidRPr="00E0180B" w:rsidRDefault="005D45D6" w:rsidP="005D45D6">
      <w:pPr>
        <w:ind w:left="720"/>
        <w:jc w:val="both"/>
        <w:rPr>
          <w:rFonts w:ascii="Arial" w:hAnsi="Arial" w:cs="Arial"/>
          <w:szCs w:val="22"/>
        </w:rPr>
      </w:pPr>
    </w:p>
    <w:p w:rsidR="005D45D6" w:rsidRDefault="005D45D6" w:rsidP="005D45D6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Bizottság jóváhagyja, hogy a városi közbringa rendszer állomásai a következő helyszíneken kerüljenek kiépítésre:</w:t>
      </w:r>
    </w:p>
    <w:p w:rsidR="005D45D6" w:rsidRDefault="005D45D6" w:rsidP="005D45D6">
      <w:pPr>
        <w:ind w:left="720"/>
        <w:jc w:val="both"/>
        <w:rPr>
          <w:rFonts w:ascii="Arial" w:hAnsi="Arial" w:cs="Arial"/>
          <w:szCs w:val="22"/>
        </w:rPr>
      </w:pPr>
    </w:p>
    <w:p w:rsidR="005D45D6" w:rsidRPr="00391634" w:rsidRDefault="005D45D6" w:rsidP="005D45D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391634">
        <w:rPr>
          <w:rFonts w:ascii="Arial" w:hAnsi="Arial" w:cs="Arial"/>
          <w:szCs w:val="22"/>
        </w:rPr>
        <w:t>Vasútállomás – Éhen Gyula tér</w:t>
      </w:r>
    </w:p>
    <w:p w:rsidR="005D45D6" w:rsidRPr="00391634" w:rsidRDefault="005D45D6" w:rsidP="005D45D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391634">
        <w:rPr>
          <w:rFonts w:ascii="Arial" w:hAnsi="Arial" w:cs="Arial"/>
          <w:szCs w:val="22"/>
        </w:rPr>
        <w:t>Fő tér</w:t>
      </w:r>
    </w:p>
    <w:p w:rsidR="005D45D6" w:rsidRPr="00391634" w:rsidRDefault="005D45D6" w:rsidP="005D45D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391634">
        <w:rPr>
          <w:rFonts w:ascii="Arial" w:hAnsi="Arial" w:cs="Arial"/>
          <w:szCs w:val="22"/>
        </w:rPr>
        <w:t>Ady tér – Buszpályaudvar</w:t>
      </w:r>
    </w:p>
    <w:p w:rsidR="005D45D6" w:rsidRPr="00391634" w:rsidRDefault="005D45D6" w:rsidP="005D45D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391634">
        <w:rPr>
          <w:rFonts w:ascii="Arial" w:hAnsi="Arial" w:cs="Arial"/>
          <w:szCs w:val="22"/>
        </w:rPr>
        <w:t>Csónakázótó</w:t>
      </w:r>
    </w:p>
    <w:p w:rsidR="005D45D6" w:rsidRPr="00391634" w:rsidRDefault="005D45D6" w:rsidP="005D45D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proofErr w:type="spellStart"/>
      <w:r w:rsidRPr="00391634">
        <w:rPr>
          <w:rFonts w:ascii="Arial" w:hAnsi="Arial" w:cs="Arial"/>
          <w:szCs w:val="22"/>
        </w:rPr>
        <w:t>Markusovszky</w:t>
      </w:r>
      <w:proofErr w:type="spellEnd"/>
      <w:r w:rsidRPr="00391634">
        <w:rPr>
          <w:rFonts w:ascii="Arial" w:hAnsi="Arial" w:cs="Arial"/>
          <w:szCs w:val="22"/>
        </w:rPr>
        <w:t xml:space="preserve"> Egyetemi Oktatókórház</w:t>
      </w:r>
    </w:p>
    <w:p w:rsidR="005D45D6" w:rsidRPr="00391634" w:rsidRDefault="005D45D6" w:rsidP="005D45D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391634">
        <w:rPr>
          <w:rFonts w:ascii="Arial" w:hAnsi="Arial" w:cs="Arial"/>
          <w:szCs w:val="22"/>
        </w:rPr>
        <w:t>ELTE-SEK Egyetem</w:t>
      </w:r>
    </w:p>
    <w:p w:rsidR="005D45D6" w:rsidRDefault="005D45D6" w:rsidP="005D45D6">
      <w:pPr>
        <w:pStyle w:val="Listaszerbekezds"/>
        <w:ind w:left="1440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5D45D6" w:rsidRDefault="005D45D6" w:rsidP="005D45D6">
      <w:pPr>
        <w:ind w:left="720"/>
        <w:jc w:val="both"/>
        <w:rPr>
          <w:rFonts w:ascii="Arial" w:hAnsi="Arial" w:cs="Arial"/>
          <w:szCs w:val="22"/>
        </w:rPr>
      </w:pPr>
    </w:p>
    <w:p w:rsidR="005D45D6" w:rsidRDefault="005D45D6" w:rsidP="005D45D6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Bizottság felkéri a polgármestert, hogy </w:t>
      </w:r>
      <w:r w:rsidRPr="00E0180B">
        <w:rPr>
          <w:rFonts w:ascii="Arial" w:hAnsi="Arial" w:cs="Arial"/>
          <w:color w:val="000000"/>
        </w:rPr>
        <w:t>Szombathely Megyei Jogú Város kerékpárforgalmi hálózati tervé</w:t>
      </w:r>
      <w:r>
        <w:rPr>
          <w:rFonts w:ascii="Arial" w:hAnsi="Arial" w:cs="Arial"/>
          <w:color w:val="000000"/>
        </w:rPr>
        <w:t>t a melléklet szerinti tartalommal nyújtsa be támogatói és minisztériumi jóváhagyásra.</w:t>
      </w:r>
    </w:p>
    <w:p w:rsidR="005D45D6" w:rsidRDefault="005D45D6" w:rsidP="005D45D6">
      <w:pPr>
        <w:ind w:left="720"/>
        <w:jc w:val="both"/>
        <w:rPr>
          <w:rFonts w:ascii="Arial" w:hAnsi="Arial" w:cs="Arial"/>
          <w:szCs w:val="22"/>
        </w:rPr>
      </w:pPr>
    </w:p>
    <w:p w:rsidR="005D45D6" w:rsidRDefault="005D45D6" w:rsidP="005D45D6">
      <w:pPr>
        <w:ind w:left="720"/>
        <w:jc w:val="both"/>
        <w:rPr>
          <w:rFonts w:ascii="Arial" w:hAnsi="Arial" w:cs="Arial"/>
          <w:szCs w:val="22"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Pr="00FB099B" w:rsidRDefault="005D45D6" w:rsidP="005D45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Felelős</w:t>
      </w:r>
      <w:proofErr w:type="gramStart"/>
      <w:r w:rsidRPr="00CD3DAB">
        <w:rPr>
          <w:rFonts w:ascii="Arial" w:hAnsi="Arial" w:cs="Arial"/>
          <w:b/>
          <w:bCs/>
          <w:u w:val="single"/>
        </w:rPr>
        <w:t xml:space="preserve">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</w:t>
      </w:r>
      <w:proofErr w:type="gramEnd"/>
      <w:r w:rsidRPr="00FB099B">
        <w:rPr>
          <w:rFonts w:ascii="Arial" w:hAnsi="Arial" w:cs="Arial"/>
        </w:rPr>
        <w:t xml:space="preserve"> Puskás Tivadar polgármester</w:t>
      </w:r>
    </w:p>
    <w:p w:rsidR="005D45D6" w:rsidRDefault="005D45D6" w:rsidP="005D45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:rsidR="005D45D6" w:rsidRDefault="005D45D6" w:rsidP="005D45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5D45D6" w:rsidRPr="00FB099B" w:rsidRDefault="005D45D6" w:rsidP="005D45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5D45D6" w:rsidRPr="00CD3DAB" w:rsidRDefault="005D45D6" w:rsidP="005D45D6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5D45D6" w:rsidRPr="00CD3DAB" w:rsidRDefault="005D45D6" w:rsidP="005D45D6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a Városfejlesztési Kabinet vezetője</w:t>
      </w:r>
      <w:r w:rsidRPr="00CD3DAB">
        <w:rPr>
          <w:rFonts w:ascii="Arial" w:hAnsi="Arial" w:cs="Arial"/>
          <w:bCs/>
        </w:rPr>
        <w:t>)</w:t>
      </w: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/>
          <w:bCs/>
          <w:u w:val="single"/>
        </w:rPr>
      </w:pPr>
    </w:p>
    <w:p w:rsidR="005D45D6" w:rsidRPr="002537A8" w:rsidRDefault="005D45D6" w:rsidP="005D45D6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</w:t>
      </w:r>
      <w:r w:rsidRPr="002537A8">
        <w:rPr>
          <w:rFonts w:ascii="Arial" w:hAnsi="Arial" w:cs="Arial"/>
        </w:rPr>
        <w:t xml:space="preserve"> pont esetében: </w:t>
      </w:r>
      <w:r>
        <w:rPr>
          <w:rFonts w:ascii="Arial" w:hAnsi="Arial" w:cs="Arial"/>
        </w:rPr>
        <w:tab/>
        <w:t>azonnal</w:t>
      </w:r>
    </w:p>
    <w:p w:rsidR="005D45D6" w:rsidRDefault="005D45D6" w:rsidP="005D45D6">
      <w:pPr>
        <w:ind w:left="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 esetében:</w:t>
      </w:r>
      <w:r>
        <w:rPr>
          <w:rFonts w:ascii="Arial" w:hAnsi="Arial" w:cs="Arial"/>
        </w:rPr>
        <w:tab/>
        <w:t>azonnal</w:t>
      </w:r>
    </w:p>
    <w:p w:rsidR="005D45D6" w:rsidRDefault="005D45D6" w:rsidP="005D45D6">
      <w:pPr>
        <w:ind w:left="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 esetében:</w:t>
      </w:r>
      <w:r>
        <w:rPr>
          <w:rFonts w:ascii="Arial" w:hAnsi="Arial" w:cs="Arial"/>
        </w:rPr>
        <w:tab/>
        <w:t xml:space="preserve">a támogatási szerződések szerinti határidőben </w:t>
      </w:r>
    </w:p>
    <w:p w:rsidR="005D45D6" w:rsidRDefault="005D45D6" w:rsidP="005D45D6">
      <w:pPr>
        <w:ind w:left="3544" w:hanging="2134"/>
        <w:jc w:val="both"/>
        <w:rPr>
          <w:rFonts w:ascii="Arial" w:hAnsi="Arial" w:cs="Arial"/>
        </w:rPr>
      </w:pPr>
    </w:p>
    <w:p w:rsidR="005D45D6" w:rsidRPr="002537A8" w:rsidRDefault="005D45D6" w:rsidP="005D45D6">
      <w:pPr>
        <w:jc w:val="both"/>
        <w:rPr>
          <w:rFonts w:ascii="Arial" w:hAnsi="Arial" w:cs="Arial"/>
        </w:rPr>
      </w:pPr>
    </w:p>
    <w:p w:rsidR="005D45D6" w:rsidRDefault="005D45D6" w:rsidP="005D45D6">
      <w:pPr>
        <w:jc w:val="both"/>
        <w:rPr>
          <w:rFonts w:ascii="Arial" w:hAnsi="Arial" w:cs="Arial"/>
        </w:rPr>
      </w:pPr>
    </w:p>
    <w:p w:rsidR="005D45D6" w:rsidRDefault="005D45D6" w:rsidP="005D45D6">
      <w:pPr>
        <w:jc w:val="both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85" w:rsidRDefault="00685185">
      <w:r>
        <w:separator/>
      </w:r>
    </w:p>
  </w:endnote>
  <w:endnote w:type="continuationSeparator" w:id="0">
    <w:p w:rsidR="00685185" w:rsidRDefault="0068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62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106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163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163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85" w:rsidRDefault="00685185">
      <w:r>
        <w:separator/>
      </w:r>
    </w:p>
  </w:footnote>
  <w:footnote w:type="continuationSeparator" w:id="0">
    <w:p w:rsidR="00685185" w:rsidRDefault="0068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76226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482"/>
    <w:multiLevelType w:val="hybridMultilevel"/>
    <w:tmpl w:val="008416EC"/>
    <w:lvl w:ilvl="0" w:tplc="A68E23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B37A0"/>
    <w:rsid w:val="000D5554"/>
    <w:rsid w:val="00132161"/>
    <w:rsid w:val="001A4648"/>
    <w:rsid w:val="002A34CE"/>
    <w:rsid w:val="00325973"/>
    <w:rsid w:val="0032649B"/>
    <w:rsid w:val="0034130E"/>
    <w:rsid w:val="00356256"/>
    <w:rsid w:val="00391634"/>
    <w:rsid w:val="003E028C"/>
    <w:rsid w:val="00546307"/>
    <w:rsid w:val="005D45D6"/>
    <w:rsid w:val="005F19FE"/>
    <w:rsid w:val="006164BC"/>
    <w:rsid w:val="00685185"/>
    <w:rsid w:val="006B5218"/>
    <w:rsid w:val="006F4986"/>
    <w:rsid w:val="007B2FF9"/>
    <w:rsid w:val="007F2F31"/>
    <w:rsid w:val="008728D0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C76226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A7EFBAD-C701-4F0D-A72C-700B3C2F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basedOn w:val="Bekezdsalapbettpusa"/>
    <w:link w:val="lfej"/>
    <w:rsid w:val="005D45D6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5D45D6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5D45D6"/>
    <w:rPr>
      <w:sz w:val="24"/>
      <w:szCs w:val="24"/>
    </w:rPr>
  </w:style>
  <w:style w:type="character" w:styleId="Hiperhivatkozs">
    <w:name w:val="Hyperlink"/>
    <w:basedOn w:val="Bekezdsalapbettpusa"/>
    <w:rsid w:val="005D4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ozgyules/e-bizottsa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Nagy Babett</cp:lastModifiedBy>
  <cp:revision>4</cp:revision>
  <cp:lastPrinted>2014-03-11T09:58:00Z</cp:lastPrinted>
  <dcterms:created xsi:type="dcterms:W3CDTF">2017-01-27T09:21:00Z</dcterms:created>
  <dcterms:modified xsi:type="dcterms:W3CDTF">2017-01-27T10:22:00Z</dcterms:modified>
</cp:coreProperties>
</file>