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51" w:rsidRPr="00F05738" w:rsidRDefault="00C11F51" w:rsidP="00C11F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386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C11F51" w:rsidRDefault="00C11F51" w:rsidP="00C11F51">
      <w:pPr>
        <w:jc w:val="center"/>
        <w:rPr>
          <w:rFonts w:ascii="Arial" w:hAnsi="Arial" w:cs="Arial"/>
          <w:b/>
          <w:u w:val="single"/>
        </w:rPr>
      </w:pPr>
    </w:p>
    <w:p w:rsidR="00C11F51" w:rsidRPr="00B14155" w:rsidRDefault="00C11F51" w:rsidP="00C11F51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B14155">
        <w:rPr>
          <w:rFonts w:ascii="Arial" w:hAnsi="Arial" w:cs="Arial"/>
        </w:rPr>
        <w:t xml:space="preserve">Szombathely Megyei Jogú Város Közgyűlése a „Javaslat a Szent Márton kártya továbbfejlesztésére” című napirendet megtárgyalta, és egyetért a Szent Márton kártya előterjesztés szerinti, QR kód alapú továbbfejlesztésével. </w:t>
      </w:r>
    </w:p>
    <w:p w:rsidR="00C11F51" w:rsidRDefault="00C11F51" w:rsidP="00C11F51">
      <w:pPr>
        <w:ind w:left="705" w:hanging="705"/>
        <w:jc w:val="both"/>
        <w:rPr>
          <w:rFonts w:ascii="Arial" w:hAnsi="Arial" w:cs="Arial"/>
        </w:rPr>
      </w:pPr>
    </w:p>
    <w:p w:rsidR="00C11F51" w:rsidRPr="00044AE5" w:rsidRDefault="00C11F51" w:rsidP="00C11F5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4AE5">
        <w:rPr>
          <w:rFonts w:ascii="Arial" w:hAnsi="Arial" w:cs="Arial"/>
        </w:rPr>
        <w:t>A Közgyűlés a Szent Márton kártya előterjesztés szerinti továbbfejlesztésére 2017. évi költségvetésében 35 millió forintot biztosít azzal, hogy a továbbfejlesztés megvalósítása érdekében kiírandó közbeszerzési pályázatra valamennyi, Szombathelyen ilyen fejlesztésekkel foglalkozó gazdasági társaság kerüljön ajánlattevőként meghívásra.</w:t>
      </w:r>
    </w:p>
    <w:p w:rsidR="00C11F51" w:rsidRDefault="00C11F51" w:rsidP="00C11F51">
      <w:pPr>
        <w:ind w:left="644"/>
        <w:jc w:val="both"/>
        <w:rPr>
          <w:rFonts w:ascii="Arial" w:hAnsi="Arial" w:cs="Arial"/>
        </w:rPr>
      </w:pPr>
    </w:p>
    <w:p w:rsidR="00C11F51" w:rsidRDefault="00C11F51" w:rsidP="00C11F5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Szent Márton kártyára vonatkozó rendszer fejlesztése érdekében a szükséges intézkedéseket az előterjesztés szerinti szakmai szervezetek bevonásával tegye meg, és a pilotrendszert a Közgyűlés számára előzetesen mutassa be.</w:t>
      </w:r>
    </w:p>
    <w:p w:rsidR="00C11F51" w:rsidRDefault="00C11F51" w:rsidP="00C11F51">
      <w:pPr>
        <w:pStyle w:val="Listaszerbekezds"/>
        <w:rPr>
          <w:rFonts w:ascii="Arial" w:hAnsi="Arial" w:cs="Arial"/>
        </w:rPr>
      </w:pPr>
    </w:p>
    <w:p w:rsidR="00C11F51" w:rsidRPr="0081081C" w:rsidRDefault="00C11F51" w:rsidP="00C11F5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081C">
        <w:rPr>
          <w:rFonts w:ascii="Arial" w:hAnsi="Arial" w:cs="Arial"/>
        </w:rPr>
        <w:t xml:space="preserve">A Közgyűlés felkéri a polgármestert, hogy Szombathely Megyei Jogú Város turisztikai koncepcióját az érintett szakmai szervezetek bevonásával dolgozza ki, és a koncepciót terjessze a Közgyűlés elé. </w:t>
      </w:r>
    </w:p>
    <w:p w:rsidR="00C11F51" w:rsidRDefault="00C11F51" w:rsidP="00C11F51">
      <w:pPr>
        <w:jc w:val="both"/>
        <w:rPr>
          <w:rFonts w:ascii="Arial" w:hAnsi="Arial" w:cs="Arial"/>
        </w:rPr>
      </w:pPr>
    </w:p>
    <w:p w:rsidR="00C11F51" w:rsidRDefault="00C11F51" w:rsidP="00C11F51">
      <w:pPr>
        <w:jc w:val="both"/>
        <w:rPr>
          <w:rFonts w:ascii="Arial" w:hAnsi="Arial" w:cs="Arial"/>
        </w:rPr>
      </w:pPr>
    </w:p>
    <w:p w:rsidR="00C11F51" w:rsidRDefault="00C11F51" w:rsidP="00C11F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11F51" w:rsidRDefault="00C11F51" w:rsidP="00C11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C11F51" w:rsidRDefault="00C11F51" w:rsidP="00C11F5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C11F51" w:rsidRDefault="00C11F51" w:rsidP="00C11F5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C11F51" w:rsidRDefault="00C11F51" w:rsidP="00C11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C11F51" w:rsidRPr="00A47505" w:rsidRDefault="00C11F51" w:rsidP="00C11F51">
      <w:pPr>
        <w:ind w:left="70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 végrehajtás előkészítéséért:</w:t>
      </w:r>
    </w:p>
    <w:p w:rsidR="00C11F51" w:rsidRDefault="00C11F51" w:rsidP="00C11F51">
      <w:pPr>
        <w:ind w:left="14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 Közgazdasági és Adó Osztály vezetője</w:t>
      </w:r>
    </w:p>
    <w:p w:rsidR="00C11F51" w:rsidRDefault="00C11F51" w:rsidP="00C11F5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C11F51" w:rsidRDefault="00C11F51" w:rsidP="00C11F5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osztályvezetője</w:t>
      </w:r>
    </w:p>
    <w:p w:rsidR="00C11F51" w:rsidRDefault="00C11F51" w:rsidP="00C11F5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Grünwald Stefánia, a </w:t>
      </w:r>
      <w:r w:rsidRPr="001E439F">
        <w:rPr>
          <w:rFonts w:ascii="Arial" w:hAnsi="Arial" w:cs="Arial"/>
          <w:color w:val="000000"/>
        </w:rPr>
        <w:t>Savaria Turizmus Nonprofit Kft. ügyvezetője</w:t>
      </w:r>
      <w:r>
        <w:rPr>
          <w:rFonts w:ascii="Arial" w:hAnsi="Arial" w:cs="Arial"/>
        </w:rPr>
        <w:t>)</w:t>
      </w:r>
    </w:p>
    <w:p w:rsidR="00C11F51" w:rsidRDefault="00C11F51" w:rsidP="00C11F51">
      <w:pPr>
        <w:rPr>
          <w:rFonts w:ascii="Arial" w:hAnsi="Arial" w:cs="Arial"/>
        </w:rPr>
      </w:pPr>
    </w:p>
    <w:p w:rsidR="00C11F51" w:rsidRDefault="00C11F51" w:rsidP="00C11F5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 /1. pont vonatkozásában/</w:t>
      </w:r>
    </w:p>
    <w:p w:rsidR="00C11F51" w:rsidRDefault="00C11F51" w:rsidP="00C1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évi költségvetés elfogadása /2. pont vonatkozásában/</w:t>
      </w:r>
    </w:p>
    <w:p w:rsidR="00C11F51" w:rsidRDefault="00C11F51" w:rsidP="00C1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december 31. /3-4.pont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E202F"/>
    <w:multiLevelType w:val="hybridMultilevel"/>
    <w:tmpl w:val="9378C578"/>
    <w:lvl w:ilvl="0" w:tplc="340E6A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51"/>
    <w:rsid w:val="001D6B44"/>
    <w:rsid w:val="002B143A"/>
    <w:rsid w:val="00C11F5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2419-5B31-4049-AA7E-E15FC1D5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F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C11F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11F51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2016-12-27T07:20:00Z</dcterms:created>
  <dcterms:modified xsi:type="dcterms:W3CDTF">2016-12-27T07:20:00Z</dcterms:modified>
</cp:coreProperties>
</file>