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7756BB" w:rsidRPr="002E19C0" w:rsidRDefault="007756BB" w:rsidP="007756B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7756BB" w:rsidRDefault="007756BB" w:rsidP="007756BB">
      <w:pPr>
        <w:jc w:val="center"/>
        <w:rPr>
          <w:b/>
          <w:u w:val="single"/>
        </w:rPr>
      </w:pPr>
    </w:p>
    <w:p w:rsidR="007756BB" w:rsidRDefault="007756BB" w:rsidP="007756BB">
      <w:pPr>
        <w:jc w:val="center"/>
        <w:rPr>
          <w:b/>
          <w:u w:val="single"/>
        </w:rPr>
      </w:pPr>
    </w:p>
    <w:p w:rsidR="007756BB" w:rsidRDefault="007756BB" w:rsidP="007756BB">
      <w:pPr>
        <w:jc w:val="center"/>
        <w:rPr>
          <w:b/>
          <w:u w:val="single"/>
        </w:rPr>
      </w:pPr>
      <w:r>
        <w:rPr>
          <w:b/>
          <w:u w:val="single"/>
        </w:rPr>
        <w:t>69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756BB" w:rsidRDefault="007756BB" w:rsidP="007756BB">
      <w:pPr>
        <w:jc w:val="center"/>
        <w:rPr>
          <w:b/>
          <w:u w:val="single"/>
        </w:rPr>
      </w:pPr>
    </w:p>
    <w:p w:rsidR="007756BB" w:rsidRDefault="007756BB" w:rsidP="007756BB">
      <w:pPr>
        <w:rPr>
          <w:u w:val="single"/>
        </w:rPr>
      </w:pPr>
    </w:p>
    <w:p w:rsidR="007756BB" w:rsidRDefault="007756BB" w:rsidP="007756BB">
      <w:pPr>
        <w:numPr>
          <w:ilvl w:val="0"/>
          <w:numId w:val="6"/>
        </w:numPr>
        <w:jc w:val="both"/>
      </w:pPr>
      <w:r w:rsidRPr="00B7062F">
        <w:t>Az Egész</w:t>
      </w:r>
      <w:r>
        <w:t xml:space="preserve">ségügyi Szakmai Bizottság Szombathely Megyei Jogú Város vonatkozásában megtárgyalta az önkormányzati védőoltási program folytatásáról szóló előterjesztést, </w:t>
      </w:r>
      <w:r w:rsidRPr="0027026F">
        <w:t xml:space="preserve">és az </w:t>
      </w:r>
      <w:r>
        <w:t xml:space="preserve">első évben az óvodáskorúak, majd évenként egy korosztály bárányhimlő elleni védőoltási programjának bevezetését támogatja Szombathely Megyei Jogú Városban. </w:t>
      </w:r>
    </w:p>
    <w:p w:rsidR="007756BB" w:rsidRDefault="007756BB" w:rsidP="007756BB">
      <w:pPr>
        <w:jc w:val="both"/>
      </w:pPr>
    </w:p>
    <w:p w:rsidR="007756BB" w:rsidRDefault="007756BB" w:rsidP="007756BB">
      <w:pPr>
        <w:numPr>
          <w:ilvl w:val="0"/>
          <w:numId w:val="6"/>
        </w:numPr>
        <w:jc w:val="both"/>
      </w:pPr>
      <w:r>
        <w:t>Az Egészségügyi Szakmai Bizottság felkéri a polgármestert, hogy a bárányhimlő védőoltás önkormányzati oltási programként történő bevezetésére vonatkozó részletes javaslatát terjessze az Egészségügyi Szakmai Bizottság következő havi ülésére.</w:t>
      </w:r>
    </w:p>
    <w:p w:rsidR="007756BB" w:rsidRDefault="007756BB" w:rsidP="007756BB">
      <w:pPr>
        <w:jc w:val="both"/>
      </w:pPr>
    </w:p>
    <w:p w:rsidR="007756BB" w:rsidRDefault="007756BB" w:rsidP="007756BB">
      <w:pPr>
        <w:jc w:val="both"/>
      </w:pPr>
      <w:r w:rsidRPr="00005768">
        <w:rPr>
          <w:b/>
          <w:u w:val="single"/>
        </w:rPr>
        <w:t>Felelősök:</w:t>
      </w:r>
      <w:r>
        <w:t xml:space="preserve"> </w:t>
      </w:r>
      <w:r>
        <w:tab/>
        <w:t xml:space="preserve">Dr. Puskás Tivadar </w:t>
      </w:r>
      <w:r w:rsidRPr="0027026F">
        <w:t>polgármester</w:t>
      </w:r>
    </w:p>
    <w:p w:rsidR="007756BB" w:rsidRDefault="007756BB" w:rsidP="007756BB">
      <w:pPr>
        <w:jc w:val="both"/>
      </w:pPr>
      <w:r>
        <w:t xml:space="preserve">                     Dr. Kecskés László, az Egészségügyi Szakmai Bizottság elnöke</w:t>
      </w:r>
    </w:p>
    <w:p w:rsidR="007756BB" w:rsidRDefault="007756BB" w:rsidP="007756BB">
      <w:pPr>
        <w:jc w:val="both"/>
      </w:pPr>
      <w:r>
        <w:t xml:space="preserve">                </w:t>
      </w:r>
      <w:r>
        <w:tab/>
        <w:t>(a végrehajtás előkészítéséért:</w:t>
      </w:r>
    </w:p>
    <w:p w:rsidR="007756BB" w:rsidRDefault="007756BB" w:rsidP="007756BB">
      <w:pPr>
        <w:jc w:val="both"/>
      </w:pPr>
      <w:r>
        <w:t xml:space="preserve">                  </w:t>
      </w:r>
      <w:r>
        <w:tab/>
      </w:r>
      <w:proofErr w:type="gramStart"/>
      <w:r>
        <w:t>dr.</w:t>
      </w:r>
      <w:proofErr w:type="gramEnd"/>
      <w:r>
        <w:t xml:space="preserve"> Bencsics Enikő, az Egészségügyi és Közszolgálati Osztály vezetője)</w:t>
      </w:r>
    </w:p>
    <w:p w:rsidR="007756BB" w:rsidRDefault="007756BB" w:rsidP="007756BB">
      <w:pPr>
        <w:jc w:val="both"/>
      </w:pPr>
    </w:p>
    <w:p w:rsidR="007756BB" w:rsidRDefault="007756BB" w:rsidP="007756BB">
      <w:pPr>
        <w:jc w:val="both"/>
      </w:pPr>
      <w:r w:rsidRPr="00005768">
        <w:rPr>
          <w:b/>
          <w:u w:val="single"/>
        </w:rPr>
        <w:t>Határidő:</w:t>
      </w:r>
      <w:r>
        <w:t xml:space="preserve"> </w:t>
      </w:r>
      <w:r>
        <w:tab/>
        <w:t>azonnal (az 1. pont vonatkozásában)</w:t>
      </w:r>
    </w:p>
    <w:p w:rsidR="007756BB" w:rsidRPr="0017063D" w:rsidRDefault="007756BB" w:rsidP="007756BB">
      <w:pPr>
        <w:ind w:left="1416"/>
        <w:jc w:val="both"/>
      </w:pPr>
      <w:r>
        <w:t>Az Egészségügyi Szakmai Bizottság soron következő ülése (2. pont vonatkozásában)</w:t>
      </w:r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8426C"/>
    <w:multiLevelType w:val="hybridMultilevel"/>
    <w:tmpl w:val="C9F43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7756BB"/>
    <w:rsid w:val="00863D51"/>
    <w:rsid w:val="008A5C56"/>
    <w:rsid w:val="0090219F"/>
    <w:rsid w:val="00902BF5"/>
    <w:rsid w:val="00973D3F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2016-12-15T07:21:00Z</dcterms:modified>
</cp:coreProperties>
</file>