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68" w:rsidRPr="00D72368" w:rsidRDefault="00D72368" w:rsidP="00D72368">
      <w:pPr>
        <w:ind w:left="4248" w:firstLine="708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Az előterjesztést megtárgyalta:</w:t>
      </w:r>
    </w:p>
    <w:p w:rsidR="00D72368" w:rsidRPr="00D72368" w:rsidRDefault="00D72368" w:rsidP="002E4725">
      <w:pPr>
        <w:rPr>
          <w:rFonts w:ascii="Arial" w:hAnsi="Arial" w:cs="Arial"/>
        </w:rPr>
      </w:pPr>
    </w:p>
    <w:p w:rsidR="00D72368" w:rsidRPr="00D72368" w:rsidRDefault="00D72368" w:rsidP="00D72368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D72368">
        <w:rPr>
          <w:rFonts w:ascii="Arial" w:hAnsi="Arial" w:cs="Arial"/>
        </w:rPr>
        <w:t>Oktatási és Szociális Bizottság</w:t>
      </w:r>
    </w:p>
    <w:p w:rsidR="00D72368" w:rsidRPr="00D72368" w:rsidRDefault="00D72368" w:rsidP="00D72368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D72368">
        <w:rPr>
          <w:rFonts w:ascii="Arial" w:hAnsi="Arial" w:cs="Arial"/>
        </w:rPr>
        <w:t>Jogi és Társadalmi Kapcsolatok Bizottsága</w:t>
      </w:r>
    </w:p>
    <w:p w:rsidR="00D72368" w:rsidRPr="00D72368" w:rsidRDefault="00D72368" w:rsidP="00D72368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D72368">
        <w:rPr>
          <w:rFonts w:ascii="Arial" w:hAnsi="Arial" w:cs="Arial"/>
        </w:rPr>
        <w:t>Gazdasági és Városstratégiai Bizottság</w:t>
      </w:r>
    </w:p>
    <w:p w:rsidR="00D72368" w:rsidRPr="00D72368" w:rsidRDefault="00D72368" w:rsidP="00D72368">
      <w:pPr>
        <w:ind w:left="4965"/>
        <w:rPr>
          <w:rFonts w:ascii="Arial" w:hAnsi="Arial" w:cs="Arial"/>
        </w:rPr>
      </w:pPr>
    </w:p>
    <w:p w:rsidR="00D72368" w:rsidRPr="00D72368" w:rsidRDefault="00D72368" w:rsidP="00D72368">
      <w:pPr>
        <w:ind w:left="4965"/>
        <w:rPr>
          <w:rFonts w:ascii="Arial" w:hAnsi="Arial" w:cs="Arial"/>
        </w:rPr>
      </w:pPr>
    </w:p>
    <w:p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  <w:i/>
        </w:rPr>
        <w:t xml:space="preserve">A határozati javaslatot törvényességi </w:t>
      </w:r>
    </w:p>
    <w:p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  <w:t>szempontból megvizsgáltam:</w:t>
      </w:r>
    </w:p>
    <w:p w:rsidR="00D72368" w:rsidRPr="00D72368" w:rsidRDefault="00D72368" w:rsidP="00D72368">
      <w:pPr>
        <w:tabs>
          <w:tab w:val="left" w:pos="4253"/>
        </w:tabs>
        <w:rPr>
          <w:rFonts w:ascii="Arial" w:hAnsi="Arial" w:cs="Arial"/>
          <w:i/>
        </w:rPr>
      </w:pPr>
    </w:p>
    <w:p w:rsidR="00D72368" w:rsidRPr="00D72368" w:rsidRDefault="00D72368" w:rsidP="00D72368">
      <w:pPr>
        <w:tabs>
          <w:tab w:val="left" w:pos="4253"/>
        </w:tabs>
        <w:rPr>
          <w:rFonts w:ascii="Arial" w:hAnsi="Arial" w:cs="Arial"/>
        </w:rPr>
      </w:pPr>
    </w:p>
    <w:p w:rsidR="00D72368" w:rsidRPr="00D72368" w:rsidRDefault="00D72368" w:rsidP="00D72368">
      <w:pPr>
        <w:tabs>
          <w:tab w:val="left" w:pos="4253"/>
        </w:tabs>
        <w:rPr>
          <w:rFonts w:ascii="Arial" w:hAnsi="Arial" w:cs="Arial"/>
        </w:rPr>
      </w:pPr>
    </w:p>
    <w:p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  <w:t xml:space="preserve">         /: Dr. Károlyi Ákos :/</w:t>
      </w:r>
    </w:p>
    <w:p w:rsidR="00D72368" w:rsidRPr="00D72368" w:rsidRDefault="00D72368" w:rsidP="00D72368">
      <w:pPr>
        <w:tabs>
          <w:tab w:val="left" w:pos="4253"/>
        </w:tabs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</w:r>
      <w:r w:rsidRPr="00D72368">
        <w:rPr>
          <w:rFonts w:ascii="Arial" w:hAnsi="Arial" w:cs="Arial"/>
          <w:i/>
        </w:rPr>
        <w:tab/>
      </w:r>
      <w:r w:rsidRPr="00D72368">
        <w:rPr>
          <w:rFonts w:ascii="Arial" w:hAnsi="Arial" w:cs="Arial"/>
          <w:i/>
        </w:rPr>
        <w:tab/>
        <w:t xml:space="preserve">        jegyző</w:t>
      </w:r>
    </w:p>
    <w:p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</w:p>
    <w:p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</w:p>
    <w:p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ELŐTERJESZTÉS</w:t>
      </w:r>
    </w:p>
    <w:p w:rsidR="00D72368" w:rsidRPr="00D72368" w:rsidRDefault="00D72368" w:rsidP="00D72368">
      <w:pPr>
        <w:spacing w:after="120"/>
        <w:jc w:val="center"/>
        <w:rPr>
          <w:rFonts w:ascii="Arial" w:hAnsi="Arial" w:cs="Arial"/>
          <w:b/>
        </w:rPr>
      </w:pPr>
    </w:p>
    <w:p w:rsidR="00D72368" w:rsidRPr="00D72368" w:rsidRDefault="00D72368" w:rsidP="00D72368">
      <w:pPr>
        <w:spacing w:after="120"/>
        <w:jc w:val="center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 Megyei Jogú Város Közgyűlésének 2016. december 15-i ülésére</w:t>
      </w:r>
    </w:p>
    <w:p w:rsidR="00D72368" w:rsidRPr="00D72368" w:rsidRDefault="00D72368" w:rsidP="00DC459D">
      <w:pPr>
        <w:jc w:val="center"/>
        <w:rPr>
          <w:rFonts w:ascii="Arial" w:hAnsi="Arial" w:cs="Arial"/>
          <w:b/>
          <w:bCs/>
        </w:rPr>
      </w:pPr>
      <w:r w:rsidRPr="00D72368">
        <w:rPr>
          <w:rFonts w:ascii="Arial" w:hAnsi="Arial" w:cs="Arial"/>
          <w:b/>
          <w:bCs/>
        </w:rPr>
        <w:t xml:space="preserve">Javaslat </w:t>
      </w:r>
      <w:r w:rsidR="00DC459D">
        <w:rPr>
          <w:rFonts w:ascii="Arial" w:hAnsi="Arial" w:cs="Arial"/>
          <w:b/>
          <w:bCs/>
        </w:rPr>
        <w:t>a közétkeztetéshez kapcsolódó rezsikulcs mértékének meghatározására</w:t>
      </w:r>
    </w:p>
    <w:p w:rsidR="00D72368" w:rsidRPr="00D72368" w:rsidRDefault="00D72368" w:rsidP="00D72368">
      <w:pPr>
        <w:jc w:val="both"/>
        <w:rPr>
          <w:rFonts w:ascii="Arial" w:hAnsi="Arial" w:cs="Arial"/>
        </w:rPr>
      </w:pPr>
    </w:p>
    <w:p w:rsidR="00135E69" w:rsidRDefault="00135E69" w:rsidP="00DC459D">
      <w:pPr>
        <w:pStyle w:val="lfej"/>
        <w:jc w:val="both"/>
        <w:rPr>
          <w:rFonts w:ascii="Arial" w:hAnsi="Arial" w:cs="Arial"/>
        </w:rPr>
      </w:pPr>
    </w:p>
    <w:p w:rsidR="00135E69" w:rsidRDefault="00DC459D" w:rsidP="00135E69">
      <w:pPr>
        <w:spacing w:after="120"/>
        <w:jc w:val="both"/>
        <w:rPr>
          <w:rFonts w:ascii="Arial" w:hAnsi="Arial" w:cs="Arial"/>
        </w:rPr>
      </w:pPr>
      <w:r w:rsidRPr="00135E69">
        <w:rPr>
          <w:rFonts w:ascii="Arial" w:hAnsi="Arial" w:cs="Arial"/>
        </w:rPr>
        <w:t>Szombathely Megyei Jogú Város Önkormányzata étkeztetési kötelezettségébe tartozó köznevelési intézmények</w:t>
      </w:r>
      <w:r w:rsidR="00135E69" w:rsidRPr="00135E69">
        <w:rPr>
          <w:rFonts w:ascii="Arial" w:hAnsi="Arial" w:cs="Arial"/>
        </w:rPr>
        <w:t>ben a gyermek illetve diákétkeztetés</w:t>
      </w:r>
      <w:r w:rsidRPr="00135E69">
        <w:rPr>
          <w:rFonts w:ascii="Arial" w:hAnsi="Arial" w:cs="Arial"/>
        </w:rPr>
        <w:t>t 2016. augusztus 31. napjá</w:t>
      </w:r>
      <w:r w:rsidR="00135E69" w:rsidRPr="00135E69">
        <w:rPr>
          <w:rFonts w:ascii="Arial" w:hAnsi="Arial" w:cs="Arial"/>
        </w:rPr>
        <w:t>ig terjedő, 5 éves határozott időre szóló</w:t>
      </w:r>
      <w:r w:rsidR="00135E69" w:rsidRPr="00135E69">
        <w:rPr>
          <w:rFonts w:ascii="Arial" w:eastAsia="Times" w:hAnsi="Arial" w:cs="Arial"/>
        </w:rPr>
        <w:t xml:space="preserve"> </w:t>
      </w:r>
      <w:r w:rsidRPr="00135E69">
        <w:rPr>
          <w:rFonts w:ascii="Arial" w:eastAsia="Times" w:hAnsi="Arial" w:cs="Arial"/>
        </w:rPr>
        <w:t xml:space="preserve">szerződés alapján </w:t>
      </w:r>
      <w:r w:rsidRPr="00135E69">
        <w:rPr>
          <w:rFonts w:ascii="Arial" w:hAnsi="Arial" w:cs="Arial"/>
        </w:rPr>
        <w:t xml:space="preserve">az ELAMEN Kereskedelmi és Vendéglátó Zrt. </w:t>
      </w:r>
      <w:r w:rsidR="00BD7FB9">
        <w:rPr>
          <w:rFonts w:ascii="Arial" w:hAnsi="Arial" w:cs="Arial"/>
        </w:rPr>
        <w:t xml:space="preserve">(a továbbiakban: ELAMEN Zrt.) </w:t>
      </w:r>
      <w:r w:rsidR="00135E69" w:rsidRPr="00135E69">
        <w:rPr>
          <w:rFonts w:ascii="Arial" w:hAnsi="Arial" w:cs="Arial"/>
        </w:rPr>
        <w:t>biztosította</w:t>
      </w:r>
      <w:r w:rsidRPr="00135E69">
        <w:rPr>
          <w:rFonts w:ascii="Arial" w:hAnsi="Arial" w:cs="Arial"/>
        </w:rPr>
        <w:t xml:space="preserve">. </w:t>
      </w:r>
      <w:r w:rsidR="00135E69" w:rsidRPr="00135E69">
        <w:rPr>
          <w:rFonts w:ascii="Arial" w:hAnsi="Arial" w:cs="Arial"/>
        </w:rPr>
        <w:t>A Közgyűlés a</w:t>
      </w:r>
      <w:r w:rsidR="009C42D7">
        <w:rPr>
          <w:rFonts w:ascii="Arial" w:hAnsi="Arial" w:cs="Arial"/>
        </w:rPr>
        <w:t xml:space="preserve"> 470/2015. (XII.10.) K</w:t>
      </w:r>
      <w:r w:rsidR="00135E69">
        <w:rPr>
          <w:rFonts w:ascii="Arial" w:hAnsi="Arial" w:cs="Arial"/>
        </w:rPr>
        <w:t>gy. számú határozatában arról döntött, hogy</w:t>
      </w:r>
      <w:r w:rsidR="00135E69" w:rsidRPr="00135E69">
        <w:rPr>
          <w:rFonts w:ascii="Arial" w:hAnsi="Arial" w:cs="Arial"/>
        </w:rPr>
        <w:t xml:space="preserve"> az Önkormányzat feladat-ellátási kötelezettségébe tartozó gyermekek étkeztetésének 2016. szeptember 1. napjától történő biztosítására - az étkeztetési feladat nagyságrendjére, valamint a közbeszerzési értékhatárokra tekintettel - közbeszerzési eljárást folytat le.</w:t>
      </w:r>
      <w:r w:rsidR="00135E69">
        <w:rPr>
          <w:rFonts w:ascii="Arial" w:hAnsi="Arial" w:cs="Arial"/>
        </w:rPr>
        <w:t xml:space="preserve"> A Közgyűlés a szóban forgó határozatában rögzítette a közbeszerzési eljárás során figyelembe veendő elveket.</w:t>
      </w:r>
    </w:p>
    <w:p w:rsidR="004D3C82" w:rsidRDefault="00135E69" w:rsidP="00F139B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Az elmúlt időszakban két közbeszerzési el</w:t>
      </w:r>
      <w:r w:rsidR="004D3C82">
        <w:rPr>
          <w:rFonts w:ascii="Arial" w:hAnsi="Arial" w:cs="Arial"/>
        </w:rPr>
        <w:t>járás lefolytatására került sor, mindkét eljárás eredménytelenül zárult.</w:t>
      </w:r>
      <w:r>
        <w:rPr>
          <w:rFonts w:ascii="Arial" w:hAnsi="Arial" w:cs="Arial"/>
        </w:rPr>
        <w:t xml:space="preserve"> </w:t>
      </w:r>
    </w:p>
    <w:p w:rsidR="003E03AA" w:rsidRDefault="009C42D7" w:rsidP="00270739">
      <w:pPr>
        <w:spacing w:after="120"/>
        <w:jc w:val="both"/>
        <w:rPr>
          <w:rFonts w:ascii="Arial" w:eastAsia="Times" w:hAnsi="Arial" w:cs="Arial"/>
          <w:szCs w:val="20"/>
        </w:rPr>
      </w:pPr>
      <w:r w:rsidRPr="009C42D7">
        <w:rPr>
          <w:rFonts w:ascii="Arial" w:hAnsi="Arial" w:cs="Arial"/>
        </w:rPr>
        <w:t>A gyermekek védelméről és a gyámügyi igazgatásról szóló 1997. évi XXXI. törvény 21/A. §-a szerint a gyermekétkeztetés biztosítása a települési önkormányzat kötelező feladata, amelynek keretében Szombathely Megyei Jogú Város Önko</w:t>
      </w:r>
      <w:r>
        <w:rPr>
          <w:rFonts w:ascii="Arial" w:hAnsi="Arial" w:cs="Arial"/>
        </w:rPr>
        <w:t xml:space="preserve">rmányzata mintegy 7.000 gyermek </w:t>
      </w:r>
      <w:r w:rsidRPr="009C42D7">
        <w:rPr>
          <w:rFonts w:ascii="Arial" w:hAnsi="Arial" w:cs="Arial"/>
        </w:rPr>
        <w:t>napi étkeztetéséről gondoskodik.</w:t>
      </w:r>
      <w:r>
        <w:rPr>
          <w:rFonts w:ascii="Arial" w:hAnsi="Arial" w:cs="Arial"/>
        </w:rPr>
        <w:t xml:space="preserve"> Előzőekre is tekintettel az ELAMEN Zrt-vel megkötött, 2016. augusztus 31. napjáig szóló szerződés </w:t>
      </w:r>
      <w:r w:rsidRPr="005424F2">
        <w:rPr>
          <w:rFonts w:ascii="Arial" w:eastAsia="Times" w:hAnsi="Arial" w:cs="Arial"/>
          <w:szCs w:val="20"/>
        </w:rPr>
        <w:t xml:space="preserve">a közbeszerzésekről szóló 2015. évi CXLIII. törvény </w:t>
      </w:r>
      <w:r w:rsidR="00F139BA">
        <w:rPr>
          <w:rFonts w:ascii="Arial" w:eastAsia="Times" w:hAnsi="Arial" w:cs="Arial"/>
          <w:szCs w:val="20"/>
        </w:rPr>
        <w:t xml:space="preserve">(a továbbiakban: Kbt.) </w:t>
      </w:r>
      <w:r w:rsidRPr="005424F2">
        <w:rPr>
          <w:rFonts w:ascii="Arial" w:eastAsia="Times" w:hAnsi="Arial" w:cs="Arial"/>
          <w:szCs w:val="20"/>
        </w:rPr>
        <w:t>141. § (2) bekezdésére tek</w:t>
      </w:r>
      <w:r>
        <w:rPr>
          <w:rFonts w:ascii="Arial" w:eastAsia="Times" w:hAnsi="Arial" w:cs="Arial"/>
          <w:szCs w:val="20"/>
        </w:rPr>
        <w:t xml:space="preserve">intettel 2016. november </w:t>
      </w:r>
      <w:r>
        <w:rPr>
          <w:rFonts w:ascii="Arial" w:eastAsia="Times" w:hAnsi="Arial" w:cs="Arial"/>
          <w:szCs w:val="20"/>
        </w:rPr>
        <w:lastRenderedPageBreak/>
        <w:t xml:space="preserve">22. napjáig, majd a második eljárás eredménytelenségét követően 2017. június 15. napjáig meghosszabbításra került. </w:t>
      </w:r>
    </w:p>
    <w:p w:rsidR="003E03AA" w:rsidRDefault="00BD7FB9" w:rsidP="003E03AA">
      <w:pPr>
        <w:spacing w:after="120"/>
        <w:jc w:val="both"/>
        <w:rPr>
          <w:rFonts w:ascii="Arial" w:hAnsi="Arial" w:cs="Arial"/>
        </w:rPr>
      </w:pPr>
      <w:r>
        <w:rPr>
          <w:rFonts w:ascii="Arial" w:eastAsia="Times" w:hAnsi="Arial" w:cs="Arial"/>
          <w:szCs w:val="20"/>
        </w:rPr>
        <w:t>A szerződés módosítása során az ELAMEN Zrt. a szolgáltatás megkezdését követően bekövetkezett, illetve a 2017. évre bejelentett béremelésre hivatkozva kezdeményezte a rezsikulcs</w:t>
      </w:r>
      <w:r w:rsidR="005C718A">
        <w:rPr>
          <w:rFonts w:ascii="Arial" w:eastAsia="Times" w:hAnsi="Arial" w:cs="Arial"/>
          <w:szCs w:val="20"/>
        </w:rPr>
        <w:t xml:space="preserve"> jelenlegi 64 %-os mértékének</w:t>
      </w:r>
      <w:r>
        <w:rPr>
          <w:rFonts w:ascii="Arial" w:eastAsia="Times" w:hAnsi="Arial" w:cs="Arial"/>
          <w:szCs w:val="20"/>
        </w:rPr>
        <w:t xml:space="preserve"> </w:t>
      </w:r>
      <w:r w:rsidR="00270739">
        <w:rPr>
          <w:rFonts w:ascii="Arial" w:eastAsia="Times" w:hAnsi="Arial" w:cs="Arial"/>
          <w:szCs w:val="20"/>
        </w:rPr>
        <w:t xml:space="preserve">2017. január 1. napjától </w:t>
      </w:r>
      <w:r w:rsidR="005C718A">
        <w:rPr>
          <w:rFonts w:ascii="Arial" w:eastAsia="Times" w:hAnsi="Arial" w:cs="Arial"/>
          <w:szCs w:val="20"/>
        </w:rPr>
        <w:t xml:space="preserve">történő módosítását legfeljebb </w:t>
      </w:r>
      <w:r>
        <w:rPr>
          <w:rFonts w:ascii="Arial" w:eastAsia="Times" w:hAnsi="Arial" w:cs="Arial"/>
          <w:szCs w:val="20"/>
        </w:rPr>
        <w:t>80 %-</w:t>
      </w:r>
      <w:r w:rsidR="005C718A">
        <w:rPr>
          <w:rFonts w:ascii="Arial" w:eastAsia="Times" w:hAnsi="Arial" w:cs="Arial"/>
          <w:szCs w:val="20"/>
        </w:rPr>
        <w:t>ra</w:t>
      </w:r>
      <w:r>
        <w:rPr>
          <w:rFonts w:ascii="Arial" w:eastAsia="Times" w:hAnsi="Arial" w:cs="Arial"/>
          <w:szCs w:val="20"/>
        </w:rPr>
        <w:t>.</w:t>
      </w:r>
      <w:r w:rsidR="00F37193">
        <w:rPr>
          <w:rFonts w:ascii="Arial" w:eastAsia="Times" w:hAnsi="Arial" w:cs="Arial"/>
          <w:szCs w:val="20"/>
        </w:rPr>
        <w:t xml:space="preserve"> A rezsikulcs 80 %-ra történő emelése a 2017. június 15. napjáig terjedő időszakra vonatkozóan mintegy 34 millió Ft többletkifizetést jelent</w:t>
      </w:r>
      <w:r w:rsidR="00832CDF">
        <w:rPr>
          <w:rFonts w:ascii="Arial" w:eastAsia="Times" w:hAnsi="Arial" w:cs="Arial"/>
          <w:szCs w:val="20"/>
        </w:rPr>
        <w:t>ene Önkormányzatunk részére</w:t>
      </w:r>
      <w:r w:rsidR="00F37193">
        <w:rPr>
          <w:rFonts w:ascii="Arial" w:eastAsia="Times" w:hAnsi="Arial" w:cs="Arial"/>
          <w:szCs w:val="20"/>
        </w:rPr>
        <w:t>.</w:t>
      </w:r>
    </w:p>
    <w:p w:rsidR="00F139BA" w:rsidRDefault="00F139BA" w:rsidP="00F139B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139BA">
        <w:rPr>
          <w:rFonts w:ascii="Arial" w:hAnsi="Arial" w:cs="Arial"/>
        </w:rPr>
        <w:t>A Kbt. 141.§ (4) bekezdése alapján a szerződés - a (6) bekezdésben foglalt feltételek vizsgálata nélkül - új közbeszerzési eljárás lefolytatása nélkül módosítható, illetve módosulhat az alábbiak közül bármely esetben:</w:t>
      </w:r>
    </w:p>
    <w:p w:rsidR="00F139BA" w:rsidRDefault="00F139BA" w:rsidP="00F139BA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139BA">
        <w:rPr>
          <w:rFonts w:ascii="Arial" w:hAnsi="Arial" w:cs="Arial"/>
          <w:sz w:val="24"/>
          <w:szCs w:val="24"/>
        </w:rPr>
        <w:t>ha a szerződés minden ajánlattevő számára előre megismerhető módon, egyértelműen rögzíti a szerződés meghatározott tartalmi elemei későbbi változásának (ideértve az opció gyakorlásának) pontos feltételeit és tartalmát. Az ilyen szerződéses feltételek azonban nem rendelkezhetnek olyan módosításokról, amelyek megváltoztatnák a szerződés általános jellegét;</w:t>
      </w:r>
    </w:p>
    <w:p w:rsidR="00F139BA" w:rsidRDefault="00F139BA" w:rsidP="00F139BA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139BA">
        <w:rPr>
          <w:rFonts w:ascii="Arial" w:hAnsi="Arial" w:cs="Arial"/>
          <w:sz w:val="24"/>
          <w:szCs w:val="24"/>
        </w:rPr>
        <w:t>az eredeti szerződő féltől további építési munkák, szolgáltatás vagy áruk beszerzése szükséges, amelyek nem szerepeltek az eredeti szerződésben, amennyiben a szerződő fél személyének változása</w:t>
      </w:r>
    </w:p>
    <w:p w:rsidR="00F139BA" w:rsidRDefault="00F139BA" w:rsidP="00F139BA">
      <w:pPr>
        <w:pStyle w:val="Listaszerbekezds"/>
        <w:spacing w:before="100" w:beforeAutospacing="1" w:after="100" w:afterAutospacing="1" w:line="24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ba) </w:t>
      </w:r>
      <w:r w:rsidRPr="00F139BA">
        <w:rPr>
          <w:rFonts w:ascii="Arial" w:hAnsi="Arial" w:cs="Arial"/>
          <w:sz w:val="24"/>
          <w:szCs w:val="24"/>
        </w:rPr>
        <w:t>nem megvalósítható gazdasági vagy műszaki okból, különösen az eredeti szerződéssel beszerzett, meglévő berendezésekkel, szolgáltatásokkal vagy létesítményekkel való felcserélhető</w:t>
      </w:r>
      <w:r>
        <w:rPr>
          <w:rFonts w:ascii="Arial" w:hAnsi="Arial" w:cs="Arial"/>
          <w:sz w:val="24"/>
          <w:szCs w:val="24"/>
        </w:rPr>
        <w:t>ség vagy együttműködés miatt; és</w:t>
      </w:r>
    </w:p>
    <w:p w:rsidR="00F139BA" w:rsidRDefault="00F139BA" w:rsidP="00F139BA">
      <w:pPr>
        <w:pStyle w:val="Listaszerbekezds"/>
        <w:spacing w:before="100" w:beforeAutospacing="1" w:after="100" w:afterAutospacing="1" w:line="24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bb)</w:t>
      </w:r>
      <w:r>
        <w:rPr>
          <w:rFonts w:ascii="Arial" w:hAnsi="Arial" w:cs="Arial"/>
          <w:sz w:val="24"/>
          <w:szCs w:val="24"/>
        </w:rPr>
        <w:tab/>
      </w:r>
      <w:r w:rsidRPr="00F139BA">
        <w:rPr>
          <w:rFonts w:ascii="Arial" w:hAnsi="Arial" w:cs="Arial"/>
          <w:sz w:val="24"/>
          <w:szCs w:val="24"/>
        </w:rPr>
        <w:t>az ajánlatkérő számára jelentős hátránnyal vagy a költségek megsokszorozódásával járna. Az ellenérték növekedése - vagy több módosítás esetén azok együttes nettó értéke - azonban nem haladhatja meg az eredeti szerződés értékének 50%-át;</w:t>
      </w:r>
    </w:p>
    <w:p w:rsidR="00F139BA" w:rsidRDefault="00F139BA" w:rsidP="00F139BA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139BA">
        <w:rPr>
          <w:rFonts w:ascii="Arial" w:hAnsi="Arial" w:cs="Arial"/>
          <w:sz w:val="24"/>
          <w:szCs w:val="24"/>
        </w:rPr>
        <w:t>a következő feltételek együttes teljesülése esetén:</w:t>
      </w:r>
    </w:p>
    <w:p w:rsidR="00F139BA" w:rsidRDefault="00F139BA" w:rsidP="00F139BA">
      <w:pPr>
        <w:pStyle w:val="Listaszerbekezds"/>
        <w:spacing w:before="100" w:beforeAutospacing="1" w:after="100" w:afterAutospacing="1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ca)</w:t>
      </w:r>
      <w:r>
        <w:rPr>
          <w:rFonts w:ascii="Arial" w:hAnsi="Arial" w:cs="Arial"/>
          <w:sz w:val="24"/>
          <w:szCs w:val="24"/>
        </w:rPr>
        <w:tab/>
      </w:r>
      <w:r w:rsidRPr="00F139BA">
        <w:rPr>
          <w:rFonts w:ascii="Arial" w:hAnsi="Arial" w:cs="Arial"/>
          <w:sz w:val="24"/>
          <w:szCs w:val="24"/>
        </w:rPr>
        <w:t>a módosítást olyan körülmények tették szükségessé, amelyeket az ajánlatkérő kellő gondossággal eljárva nem láthatott előre;</w:t>
      </w:r>
    </w:p>
    <w:p w:rsidR="00F37193" w:rsidRDefault="00F139BA" w:rsidP="00F37193">
      <w:pPr>
        <w:pStyle w:val="Listaszerbekezds"/>
        <w:spacing w:before="100" w:beforeAutospacing="1" w:after="100" w:afterAutospacing="1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cb)</w:t>
      </w:r>
      <w:r>
        <w:rPr>
          <w:rFonts w:ascii="Arial" w:hAnsi="Arial" w:cs="Arial"/>
          <w:sz w:val="24"/>
          <w:szCs w:val="24"/>
        </w:rPr>
        <w:tab/>
      </w:r>
      <w:r w:rsidRPr="00F139BA">
        <w:rPr>
          <w:rFonts w:ascii="Arial" w:hAnsi="Arial" w:cs="Arial"/>
          <w:sz w:val="24"/>
          <w:szCs w:val="24"/>
        </w:rPr>
        <w:t>a módosítás nem változtatja meg a szerződés általános jellegét;</w:t>
      </w:r>
    </w:p>
    <w:p w:rsidR="00F139BA" w:rsidRPr="00832CDF" w:rsidRDefault="00F37193" w:rsidP="00832CDF">
      <w:pPr>
        <w:pStyle w:val="Listaszerbekezds"/>
        <w:spacing w:before="100" w:beforeAutospacing="1" w:after="100" w:afterAutospacing="1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cc)</w:t>
      </w:r>
      <w:r>
        <w:rPr>
          <w:rFonts w:ascii="Arial" w:hAnsi="Arial" w:cs="Arial"/>
          <w:sz w:val="24"/>
          <w:szCs w:val="24"/>
        </w:rPr>
        <w:tab/>
      </w:r>
      <w:r w:rsidR="00F139BA" w:rsidRPr="00F139BA">
        <w:rPr>
          <w:rFonts w:ascii="Arial" w:hAnsi="Arial" w:cs="Arial"/>
          <w:sz w:val="24"/>
          <w:szCs w:val="24"/>
        </w:rPr>
        <w:t xml:space="preserve">az ellenérték növekedése nem haladja meg az eredeti szerződés értékének 50%-át. Ha egymást követően több olyan módosításra kerül sor, amelyek a </w:t>
      </w:r>
      <w:r w:rsidR="00F139BA" w:rsidRPr="00F139BA">
        <w:rPr>
          <w:rFonts w:ascii="Arial" w:hAnsi="Arial" w:cs="Arial"/>
          <w:i/>
          <w:iCs/>
          <w:sz w:val="24"/>
          <w:szCs w:val="24"/>
        </w:rPr>
        <w:t xml:space="preserve">ca) </w:t>
      </w:r>
      <w:r w:rsidR="00F139BA" w:rsidRPr="00F139BA">
        <w:rPr>
          <w:rFonts w:ascii="Arial" w:hAnsi="Arial" w:cs="Arial"/>
          <w:sz w:val="24"/>
          <w:szCs w:val="24"/>
        </w:rPr>
        <w:t>alpont szerinti több, egymással nem összefüggő körülmény miatt merültek fel, ez a korlátozás az egyes módosítások nettó értékére alkalmazandó. Az egymást követő módosítások nem célozhatják e rendelkezés megkerülését.</w:t>
      </w:r>
    </w:p>
    <w:p w:rsidR="00F139BA" w:rsidRDefault="00F37193" w:rsidP="00D723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 módosítás feltételei</w:t>
      </w:r>
      <w:r w:rsidR="00832CDF">
        <w:rPr>
          <w:rFonts w:ascii="Arial" w:hAnsi="Arial" w:cs="Arial"/>
        </w:rPr>
        <w:t xml:space="preserve"> a Kbt. 141. § (4) bekezdés c) pontja szerint</w:t>
      </w:r>
      <w:r>
        <w:rPr>
          <w:rFonts w:ascii="Arial" w:hAnsi="Arial" w:cs="Arial"/>
        </w:rPr>
        <w:t xml:space="preserve"> fennállnak</w:t>
      </w:r>
      <w:r w:rsidR="00832CDF">
        <w:rPr>
          <w:rFonts w:ascii="Arial" w:hAnsi="Arial" w:cs="Arial"/>
        </w:rPr>
        <w:t>, kérem a Tisztelt Közgyűlést</w:t>
      </w:r>
      <w:r>
        <w:rPr>
          <w:rFonts w:ascii="Arial" w:hAnsi="Arial" w:cs="Arial"/>
        </w:rPr>
        <w:t>, hogy a rezsikulcs mértékéről dönteni szíveskedjék.</w:t>
      </w:r>
    </w:p>
    <w:p w:rsidR="00F37193" w:rsidRPr="00D72368" w:rsidRDefault="00F37193" w:rsidP="00D72368">
      <w:pPr>
        <w:jc w:val="both"/>
        <w:rPr>
          <w:rFonts w:ascii="Arial" w:hAnsi="Arial" w:cs="Arial"/>
        </w:rPr>
      </w:pPr>
    </w:p>
    <w:p w:rsidR="00D72368" w:rsidRPr="00D72368" w:rsidRDefault="00D72368" w:rsidP="00D72368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D72368" w:rsidRPr="00D72368" w:rsidRDefault="00D72368" w:rsidP="00D72368">
      <w:pPr>
        <w:jc w:val="both"/>
        <w:rPr>
          <w:rFonts w:ascii="Arial" w:hAnsi="Arial" w:cs="Arial"/>
        </w:rPr>
      </w:pPr>
    </w:p>
    <w:p w:rsidR="00D72368" w:rsidRPr="00D72368" w:rsidRDefault="00D72368" w:rsidP="00D72368">
      <w:pPr>
        <w:jc w:val="both"/>
        <w:rPr>
          <w:rFonts w:ascii="Arial" w:hAnsi="Arial" w:cs="Arial"/>
          <w:b/>
        </w:rPr>
      </w:pPr>
    </w:p>
    <w:p w:rsidR="00D72368" w:rsidRPr="00D72368" w:rsidRDefault="00D72368" w:rsidP="00D72368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Szombathely, 2016. december   „       ”</w:t>
      </w:r>
    </w:p>
    <w:p w:rsidR="00D72368" w:rsidRPr="00D72368" w:rsidRDefault="00D72368" w:rsidP="00D72368">
      <w:pPr>
        <w:jc w:val="both"/>
        <w:rPr>
          <w:rFonts w:ascii="Arial" w:hAnsi="Arial" w:cs="Arial"/>
          <w:b/>
        </w:rPr>
      </w:pPr>
    </w:p>
    <w:p w:rsidR="00D72368" w:rsidRPr="00D72368" w:rsidRDefault="00D72368" w:rsidP="00D72368">
      <w:pPr>
        <w:jc w:val="both"/>
        <w:rPr>
          <w:rFonts w:ascii="Arial" w:hAnsi="Arial" w:cs="Arial"/>
          <w:b/>
        </w:rPr>
      </w:pPr>
    </w:p>
    <w:p w:rsidR="00D72368" w:rsidRPr="00D72368" w:rsidRDefault="00D72368" w:rsidP="00D72368">
      <w:pPr>
        <w:jc w:val="both"/>
        <w:rPr>
          <w:rFonts w:ascii="Arial" w:hAnsi="Arial" w:cs="Arial"/>
        </w:rPr>
      </w:pPr>
    </w:p>
    <w:p w:rsidR="00D72368" w:rsidRPr="00D72368" w:rsidRDefault="00D72368" w:rsidP="00D72368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  <w:b/>
        </w:rPr>
        <w:t>/: Dr. Puskás Tivadar :/</w:t>
      </w:r>
    </w:p>
    <w:p w:rsidR="00D72368" w:rsidRPr="00D72368" w:rsidRDefault="00D72368" w:rsidP="00D72368">
      <w:pPr>
        <w:rPr>
          <w:rFonts w:ascii="Arial" w:hAnsi="Arial" w:cs="Arial"/>
          <w:b/>
        </w:rPr>
      </w:pPr>
    </w:p>
    <w:p w:rsidR="00D72368" w:rsidRPr="00D72368" w:rsidRDefault="00D72368" w:rsidP="00D72368">
      <w:pPr>
        <w:rPr>
          <w:rFonts w:ascii="Arial" w:hAnsi="Arial" w:cs="Arial"/>
          <w:b/>
        </w:rPr>
      </w:pPr>
    </w:p>
    <w:p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lastRenderedPageBreak/>
        <w:t>HATÁROZATI JAVASLAT</w:t>
      </w:r>
    </w:p>
    <w:p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…/2016. (XII. 15.) Kgy. számú határozat</w:t>
      </w:r>
    </w:p>
    <w:p w:rsidR="00D72368" w:rsidRPr="00D72368" w:rsidRDefault="00D72368" w:rsidP="00270739">
      <w:pPr>
        <w:spacing w:after="120"/>
        <w:jc w:val="both"/>
        <w:rPr>
          <w:rFonts w:ascii="Arial" w:hAnsi="Arial" w:cs="Arial"/>
          <w:b/>
          <w:u w:val="single"/>
        </w:rPr>
      </w:pPr>
    </w:p>
    <w:p w:rsidR="00270739" w:rsidRPr="00270739" w:rsidRDefault="00D72368" w:rsidP="00270739">
      <w:pPr>
        <w:pStyle w:val="Listaszerbekezds"/>
        <w:numPr>
          <w:ilvl w:val="0"/>
          <w:numId w:val="7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0739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270739" w:rsidRPr="00270739">
        <w:rPr>
          <w:rFonts w:ascii="Arial" w:hAnsi="Arial" w:cs="Arial"/>
          <w:sz w:val="24"/>
          <w:szCs w:val="24"/>
        </w:rPr>
        <w:t>a „</w:t>
      </w:r>
      <w:r w:rsidR="00270739" w:rsidRPr="00270739">
        <w:rPr>
          <w:rFonts w:ascii="Arial" w:hAnsi="Arial" w:cs="Arial"/>
          <w:bCs/>
          <w:sz w:val="24"/>
          <w:szCs w:val="24"/>
        </w:rPr>
        <w:t xml:space="preserve">Javaslat a közétkeztetéshez kapcsolódó rezsikulcs mértékének meghatározására” </w:t>
      </w:r>
      <w:r w:rsidR="00270739" w:rsidRPr="00270739">
        <w:rPr>
          <w:rFonts w:ascii="Arial" w:hAnsi="Arial" w:cs="Arial"/>
          <w:sz w:val="24"/>
          <w:szCs w:val="24"/>
        </w:rPr>
        <w:t>című előterjesztést m</w:t>
      </w:r>
      <w:r w:rsidR="009E43D2">
        <w:rPr>
          <w:rFonts w:ascii="Arial" w:hAnsi="Arial" w:cs="Arial"/>
          <w:sz w:val="24"/>
          <w:szCs w:val="24"/>
        </w:rPr>
        <w:t xml:space="preserve">egtárgyalta. A </w:t>
      </w:r>
      <w:r w:rsidR="00270739" w:rsidRPr="00270739">
        <w:rPr>
          <w:rFonts w:ascii="Arial" w:hAnsi="Arial" w:cs="Arial"/>
          <w:sz w:val="24"/>
          <w:szCs w:val="24"/>
        </w:rPr>
        <w:t>közgyűlés a köznevelési intézmények étkeztetési feladatainak ellátása kapcsán alkalmazandó rezsikulcs mért</w:t>
      </w:r>
      <w:r w:rsidR="00F37193">
        <w:rPr>
          <w:rFonts w:ascii="Arial" w:hAnsi="Arial" w:cs="Arial"/>
          <w:sz w:val="24"/>
          <w:szCs w:val="24"/>
        </w:rPr>
        <w:t xml:space="preserve">ékét 2017. január 1. napjától </w:t>
      </w:r>
      <w:r w:rsidR="00F46043">
        <w:rPr>
          <w:rFonts w:ascii="Arial" w:hAnsi="Arial" w:cs="Arial"/>
          <w:sz w:val="24"/>
          <w:szCs w:val="24"/>
        </w:rPr>
        <w:t>80</w:t>
      </w:r>
      <w:bookmarkStart w:id="0" w:name="_GoBack"/>
      <w:bookmarkEnd w:id="0"/>
      <w:r w:rsidR="00270739" w:rsidRPr="00270739">
        <w:rPr>
          <w:rFonts w:ascii="Arial" w:hAnsi="Arial" w:cs="Arial"/>
          <w:sz w:val="24"/>
          <w:szCs w:val="24"/>
        </w:rPr>
        <w:t xml:space="preserve"> %-ban határozza meg.</w:t>
      </w:r>
    </w:p>
    <w:p w:rsidR="00D72368" w:rsidRPr="00270739" w:rsidRDefault="00D72368" w:rsidP="00270739">
      <w:pPr>
        <w:ind w:left="426" w:hanging="426"/>
        <w:jc w:val="both"/>
        <w:rPr>
          <w:rFonts w:ascii="Arial" w:hAnsi="Arial" w:cs="Arial"/>
        </w:rPr>
      </w:pPr>
    </w:p>
    <w:p w:rsidR="00F37193" w:rsidRDefault="00F37193" w:rsidP="00270739">
      <w:pPr>
        <w:pStyle w:val="Listaszerbekezds"/>
        <w:numPr>
          <w:ilvl w:val="0"/>
          <w:numId w:val="7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a rezsikulcs emelés kapcsán jelentkező költségvetési töb</w:t>
      </w:r>
      <w:r w:rsidR="008F5B9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lettámogatást a</w:t>
      </w:r>
      <w:r w:rsidR="008F5B9E">
        <w:rPr>
          <w:rFonts w:ascii="Arial" w:hAnsi="Arial" w:cs="Arial"/>
          <w:sz w:val="24"/>
          <w:szCs w:val="24"/>
        </w:rPr>
        <w:t>z étkeztetést szervezésében közreműködő Szombathelyi Köznevelési GAMESZ 2017. évi költségvetésében biztosítja.</w:t>
      </w:r>
    </w:p>
    <w:p w:rsidR="00F37193" w:rsidRPr="00F37193" w:rsidRDefault="00F37193" w:rsidP="00F37193">
      <w:pPr>
        <w:pStyle w:val="Listaszerbekezds"/>
        <w:rPr>
          <w:rFonts w:ascii="Arial" w:hAnsi="Arial" w:cs="Arial"/>
          <w:sz w:val="24"/>
          <w:szCs w:val="24"/>
        </w:rPr>
      </w:pPr>
    </w:p>
    <w:p w:rsidR="00D72368" w:rsidRPr="00270739" w:rsidRDefault="00270739" w:rsidP="00270739">
      <w:pPr>
        <w:pStyle w:val="Listaszerbekezds"/>
        <w:numPr>
          <w:ilvl w:val="0"/>
          <w:numId w:val="7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70739">
        <w:rPr>
          <w:rFonts w:ascii="Arial" w:hAnsi="Arial" w:cs="Arial"/>
          <w:sz w:val="24"/>
          <w:szCs w:val="24"/>
        </w:rPr>
        <w:t xml:space="preserve">A Közgyűlés felhatalmazza a polgármester a rezsikulcs módosításával összefüggő </w:t>
      </w:r>
      <w:r w:rsidR="00F37193">
        <w:rPr>
          <w:rFonts w:ascii="Arial" w:hAnsi="Arial" w:cs="Arial"/>
          <w:sz w:val="24"/>
          <w:szCs w:val="24"/>
        </w:rPr>
        <w:t>okiratok</w:t>
      </w:r>
      <w:r w:rsidRPr="00270739">
        <w:rPr>
          <w:rFonts w:ascii="Arial" w:hAnsi="Arial" w:cs="Arial"/>
          <w:sz w:val="24"/>
          <w:szCs w:val="24"/>
        </w:rPr>
        <w:t xml:space="preserve"> aláírására.</w:t>
      </w:r>
    </w:p>
    <w:p w:rsidR="00D72368" w:rsidRPr="00D72368" w:rsidRDefault="00D72368" w:rsidP="00D72368">
      <w:pPr>
        <w:jc w:val="both"/>
        <w:rPr>
          <w:rFonts w:ascii="Arial" w:hAnsi="Arial" w:cs="Arial"/>
          <w:b/>
          <w:u w:val="single"/>
        </w:rPr>
      </w:pPr>
    </w:p>
    <w:p w:rsidR="00D72368" w:rsidRPr="00D72368" w:rsidRDefault="00D72368" w:rsidP="00D72368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  <w:b/>
          <w:u w:val="single"/>
        </w:rPr>
        <w:t>Felelős:</w:t>
      </w:r>
      <w:r w:rsidRPr="00D72368">
        <w:rPr>
          <w:rFonts w:ascii="Arial" w:hAnsi="Arial" w:cs="Arial"/>
          <w:b/>
        </w:rPr>
        <w:t xml:space="preserve">    </w:t>
      </w:r>
      <w:r w:rsidRPr="00D72368">
        <w:rPr>
          <w:rFonts w:ascii="Arial" w:hAnsi="Arial" w:cs="Arial"/>
          <w:b/>
        </w:rPr>
        <w:tab/>
      </w:r>
      <w:r w:rsidRPr="00D72368">
        <w:rPr>
          <w:rFonts w:ascii="Arial" w:hAnsi="Arial" w:cs="Arial"/>
        </w:rPr>
        <w:t>Dr. Puskás Tivadar polgármester</w:t>
      </w:r>
    </w:p>
    <w:p w:rsidR="00D72368" w:rsidRDefault="00D72368" w:rsidP="00D72368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Koczka Tibor alpolgármester </w:t>
      </w:r>
    </w:p>
    <w:p w:rsidR="00270739" w:rsidRDefault="00270739" w:rsidP="00D7236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270739" w:rsidRPr="00D72368" w:rsidRDefault="00270739" w:rsidP="00D7236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D72368" w:rsidRPr="00D72368" w:rsidRDefault="00D72368" w:rsidP="00D72368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>Dr. Károlyi Ákos jegyző</w:t>
      </w:r>
    </w:p>
    <w:p w:rsidR="00D72368" w:rsidRPr="00D72368" w:rsidRDefault="00D72368" w:rsidP="00D72368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/a végrehajtás előkészítéséért: </w:t>
      </w:r>
    </w:p>
    <w:p w:rsidR="00D72368" w:rsidRPr="00D72368" w:rsidRDefault="00D72368" w:rsidP="00D7236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 xml:space="preserve">                   </w:t>
      </w:r>
      <w:r w:rsidRPr="00D72368">
        <w:rPr>
          <w:rFonts w:ascii="Arial" w:hAnsi="Arial" w:cs="Arial"/>
        </w:rPr>
        <w:tab/>
        <w:t>dr. Bencsics Enikő, az Egészségügyi és Közszolgálati Osztály vezetője,</w:t>
      </w:r>
    </w:p>
    <w:p w:rsidR="008F5B9E" w:rsidRDefault="00D72368" w:rsidP="00D7236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="00270739">
        <w:rPr>
          <w:rFonts w:ascii="Arial" w:hAnsi="Arial" w:cs="Arial"/>
        </w:rPr>
        <w:t>Stéger Gábor</w:t>
      </w:r>
      <w:r w:rsidRPr="00D72368">
        <w:rPr>
          <w:rFonts w:ascii="Arial" w:hAnsi="Arial" w:cs="Arial"/>
        </w:rPr>
        <w:t xml:space="preserve">, </w:t>
      </w:r>
      <w:r w:rsidR="00270739">
        <w:rPr>
          <w:rFonts w:ascii="Arial" w:hAnsi="Arial" w:cs="Arial"/>
        </w:rPr>
        <w:t>a Közgazdasági és Adó Osztály</w:t>
      </w:r>
      <w:r w:rsidRPr="00D72368">
        <w:rPr>
          <w:rFonts w:ascii="Arial" w:hAnsi="Arial" w:cs="Arial"/>
        </w:rPr>
        <w:t xml:space="preserve"> vezetője</w:t>
      </w:r>
    </w:p>
    <w:p w:rsidR="00D72368" w:rsidRPr="00D72368" w:rsidRDefault="008F5B9E" w:rsidP="00D7236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Imréné Erényi Katalin, a Szombathelyi Köznevelési GAMESZ igazgatója</w:t>
      </w:r>
      <w:r w:rsidR="00D72368" w:rsidRPr="00D72368">
        <w:rPr>
          <w:rFonts w:ascii="Arial" w:hAnsi="Arial" w:cs="Arial"/>
        </w:rPr>
        <w:t>/</w:t>
      </w:r>
    </w:p>
    <w:p w:rsidR="00D72368" w:rsidRPr="00D72368" w:rsidRDefault="00D72368" w:rsidP="00D72368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D72368" w:rsidRPr="00D72368" w:rsidRDefault="00D72368" w:rsidP="00D7236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bCs/>
          <w:u w:val="single"/>
        </w:rPr>
        <w:t>Határidő:</w:t>
      </w:r>
      <w:r w:rsidRPr="00D72368">
        <w:rPr>
          <w:rFonts w:ascii="Arial" w:hAnsi="Arial" w:cs="Arial"/>
          <w:b/>
          <w:bCs/>
        </w:rPr>
        <w:t xml:space="preserve">     </w:t>
      </w:r>
      <w:r w:rsidR="00270739">
        <w:rPr>
          <w:rFonts w:ascii="Arial" w:hAnsi="Arial" w:cs="Arial"/>
          <w:bCs/>
        </w:rPr>
        <w:t>2016. december 31.</w:t>
      </w:r>
    </w:p>
    <w:p w:rsidR="00D72368" w:rsidRPr="00D72368" w:rsidRDefault="00D72368" w:rsidP="00D72368">
      <w:pPr>
        <w:rPr>
          <w:rFonts w:ascii="Arial" w:hAnsi="Arial" w:cs="Arial"/>
        </w:rPr>
      </w:pPr>
    </w:p>
    <w:p w:rsidR="00D72368" w:rsidRPr="00D72368" w:rsidRDefault="00D72368" w:rsidP="00D72368">
      <w:pPr>
        <w:jc w:val="center"/>
        <w:rPr>
          <w:rFonts w:ascii="Arial" w:hAnsi="Arial" w:cs="Arial"/>
          <w:b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68" w:rsidRDefault="00D72368">
      <w:r>
        <w:separator/>
      </w:r>
    </w:p>
  </w:endnote>
  <w:endnote w:type="continuationSeparator" w:id="0">
    <w:p w:rsidR="00D72368" w:rsidRDefault="00D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723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2E2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604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604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D72368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68" w:rsidRDefault="00D72368">
      <w:r>
        <w:separator/>
      </w:r>
    </w:p>
  </w:footnote>
  <w:footnote w:type="continuationSeparator" w:id="0">
    <w:p w:rsidR="00D72368" w:rsidRDefault="00D7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D72368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743"/>
    <w:multiLevelType w:val="hybridMultilevel"/>
    <w:tmpl w:val="973ED3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1F5"/>
    <w:multiLevelType w:val="hybridMultilevel"/>
    <w:tmpl w:val="9550AE3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6F2539C6"/>
    <w:multiLevelType w:val="hybridMultilevel"/>
    <w:tmpl w:val="45FC2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71F0"/>
    <w:multiLevelType w:val="hybridMultilevel"/>
    <w:tmpl w:val="25D02860"/>
    <w:lvl w:ilvl="0" w:tplc="4EF20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97909"/>
    <w:multiLevelType w:val="hybridMultilevel"/>
    <w:tmpl w:val="60EEE218"/>
    <w:lvl w:ilvl="0" w:tplc="6AACA1C4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68"/>
    <w:rsid w:val="000D5554"/>
    <w:rsid w:val="00132161"/>
    <w:rsid w:val="00135E69"/>
    <w:rsid w:val="001A4648"/>
    <w:rsid w:val="00207821"/>
    <w:rsid w:val="00270739"/>
    <w:rsid w:val="002E4725"/>
    <w:rsid w:val="00325973"/>
    <w:rsid w:val="0032649B"/>
    <w:rsid w:val="0034130E"/>
    <w:rsid w:val="00356256"/>
    <w:rsid w:val="00387E79"/>
    <w:rsid w:val="003E03AA"/>
    <w:rsid w:val="004D3C82"/>
    <w:rsid w:val="005C2C6C"/>
    <w:rsid w:val="005C718A"/>
    <w:rsid w:val="005F19FE"/>
    <w:rsid w:val="00673677"/>
    <w:rsid w:val="006A73A5"/>
    <w:rsid w:val="006B5218"/>
    <w:rsid w:val="007326FF"/>
    <w:rsid w:val="007728F9"/>
    <w:rsid w:val="007B2FF9"/>
    <w:rsid w:val="007C40AF"/>
    <w:rsid w:val="007F2F31"/>
    <w:rsid w:val="00832CDF"/>
    <w:rsid w:val="008728D0"/>
    <w:rsid w:val="008C4D8C"/>
    <w:rsid w:val="008F5B9E"/>
    <w:rsid w:val="009348EA"/>
    <w:rsid w:val="0096279B"/>
    <w:rsid w:val="009B5040"/>
    <w:rsid w:val="009C42D7"/>
    <w:rsid w:val="009E43D2"/>
    <w:rsid w:val="00A7633E"/>
    <w:rsid w:val="00AB7B31"/>
    <w:rsid w:val="00AD08CD"/>
    <w:rsid w:val="00B103B4"/>
    <w:rsid w:val="00B368D6"/>
    <w:rsid w:val="00B610E8"/>
    <w:rsid w:val="00BC46F6"/>
    <w:rsid w:val="00BD7FB9"/>
    <w:rsid w:val="00BE370B"/>
    <w:rsid w:val="00D54DF8"/>
    <w:rsid w:val="00D70E17"/>
    <w:rsid w:val="00D713B0"/>
    <w:rsid w:val="00D72368"/>
    <w:rsid w:val="00DA14B3"/>
    <w:rsid w:val="00DC459D"/>
    <w:rsid w:val="00E05BAB"/>
    <w:rsid w:val="00E82F69"/>
    <w:rsid w:val="00E950D2"/>
    <w:rsid w:val="00EC7C11"/>
    <w:rsid w:val="00F139BA"/>
    <w:rsid w:val="00F14E92"/>
    <w:rsid w:val="00F37193"/>
    <w:rsid w:val="00F46043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08D93F2-BF20-4384-B17A-028CD598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rsid w:val="00DC459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5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6\FEJL&#201;C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0</TotalTime>
  <Pages>3</Pages>
  <Words>703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Varga Ágnes</cp:lastModifiedBy>
  <cp:revision>2</cp:revision>
  <cp:lastPrinted>2016-11-30T09:32:00Z</cp:lastPrinted>
  <dcterms:created xsi:type="dcterms:W3CDTF">2016-12-08T11:07:00Z</dcterms:created>
  <dcterms:modified xsi:type="dcterms:W3CDTF">2016-12-08T11:07:00Z</dcterms:modified>
</cp:coreProperties>
</file>