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CE" w:rsidRPr="00BA1434" w:rsidRDefault="00097DCE" w:rsidP="00097DCE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340/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097DCE" w:rsidRDefault="00097DCE" w:rsidP="00097DCE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097DCE" w:rsidRPr="008E32CD" w:rsidRDefault="00097DCE" w:rsidP="00097DCE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E32CD">
        <w:rPr>
          <w:rFonts w:ascii="Arial" w:hAnsi="Arial" w:cs="Arial"/>
          <w:sz w:val="24"/>
          <w:szCs w:val="24"/>
        </w:rPr>
        <w:t xml:space="preserve">A Közgyűlés a szombathelyi 5200 hrsz.-ú, Győrffy I. u. 18. szám alatti, „lakóház, udvar” megnevezésű ingatlanra vonatkozó pályázati felhívást – az előterjesztés 1. számú mellékletével megegyező tartalommal – elfogadja.  </w:t>
      </w:r>
    </w:p>
    <w:p w:rsidR="00097DCE" w:rsidRPr="008E32CD" w:rsidRDefault="00097DCE" w:rsidP="00097DCE">
      <w:pPr>
        <w:pStyle w:val="Listaszerbekezds"/>
        <w:ind w:left="0"/>
        <w:rPr>
          <w:rFonts w:ascii="Arial" w:hAnsi="Arial" w:cs="Arial"/>
          <w:sz w:val="24"/>
          <w:szCs w:val="24"/>
        </w:rPr>
      </w:pPr>
    </w:p>
    <w:p w:rsidR="00097DCE" w:rsidRPr="008E32CD" w:rsidRDefault="00097DCE" w:rsidP="00097DCE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E32CD">
        <w:rPr>
          <w:rFonts w:ascii="Arial" w:hAnsi="Arial" w:cs="Arial"/>
          <w:sz w:val="24"/>
          <w:szCs w:val="24"/>
        </w:rPr>
        <w:t>A Közgyűlés felhatalmazza a Gazdasági és Városstratégiai Bizottságot a pályázatok bírálatára és a nyertes kiválasztására a legmagasabb összegű ellenszolgáltatás, a vételár módja és határnapja együttes értékelésével.</w:t>
      </w:r>
    </w:p>
    <w:p w:rsidR="00097DCE" w:rsidRPr="008E32CD" w:rsidRDefault="00097DCE" w:rsidP="00097DCE">
      <w:pPr>
        <w:pStyle w:val="Listaszerbekezds"/>
        <w:rPr>
          <w:rFonts w:ascii="Arial" w:hAnsi="Arial" w:cs="Arial"/>
          <w:sz w:val="24"/>
          <w:szCs w:val="24"/>
        </w:rPr>
      </w:pPr>
    </w:p>
    <w:p w:rsidR="00097DCE" w:rsidRPr="008E32CD" w:rsidRDefault="00097DCE" w:rsidP="00097DCE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E32CD">
        <w:rPr>
          <w:rFonts w:ascii="Arial" w:hAnsi="Arial" w:cs="Arial"/>
          <w:sz w:val="24"/>
          <w:szCs w:val="24"/>
        </w:rPr>
        <w:t xml:space="preserve">A Közgyűlés felkéri a polgármestert a pályázat kiírására abban az esetben, amennyiben 2016. október 28. napjáig a 2016. április 28. napján kelt pályázatnak megfelelő vételi ajánlat nem érkezik, és felhatalmazza a Gazdasági és Városstratégiai Bizottság döntése alapján az adásvételi szerződés megkötésére. </w:t>
      </w:r>
    </w:p>
    <w:p w:rsidR="00097DCE" w:rsidRPr="008E32CD" w:rsidRDefault="00097DCE" w:rsidP="00097DCE">
      <w:pPr>
        <w:jc w:val="both"/>
        <w:rPr>
          <w:rFonts w:ascii="Arial" w:hAnsi="Arial" w:cs="Arial"/>
          <w:b/>
          <w:u w:val="single"/>
        </w:rPr>
      </w:pPr>
    </w:p>
    <w:p w:rsidR="00097DCE" w:rsidRPr="008E32CD" w:rsidRDefault="00097DCE" w:rsidP="00097DCE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Felelős</w:t>
      </w:r>
      <w:r w:rsidRPr="008E32CD">
        <w:rPr>
          <w:rFonts w:ascii="Arial" w:hAnsi="Arial" w:cs="Arial"/>
        </w:rPr>
        <w:t>:</w:t>
      </w:r>
      <w:r w:rsidRPr="008E32CD">
        <w:rPr>
          <w:rFonts w:ascii="Arial" w:hAnsi="Arial" w:cs="Arial"/>
        </w:rPr>
        <w:tab/>
        <w:t>Dr. Puskás Tivadar polgármester</w:t>
      </w:r>
    </w:p>
    <w:p w:rsidR="00097DCE" w:rsidRPr="008E32CD" w:rsidRDefault="00097DCE" w:rsidP="00097DCE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Illés Károly alpolgármester</w:t>
      </w:r>
    </w:p>
    <w:p w:rsidR="00097DCE" w:rsidRPr="008E32CD" w:rsidRDefault="00097DCE" w:rsidP="00097DCE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 xml:space="preserve">Dr. Károlyi Ákos jegyző </w:t>
      </w:r>
    </w:p>
    <w:p w:rsidR="00097DCE" w:rsidRPr="008E32CD" w:rsidRDefault="00097DCE" w:rsidP="00097DCE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Lendvai Ferenc Gazdasági és Városstratégiai Bizottság elnöke</w:t>
      </w:r>
    </w:p>
    <w:p w:rsidR="00097DCE" w:rsidRPr="008E32CD" w:rsidRDefault="00097DCE" w:rsidP="00097DCE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(</w:t>
      </w:r>
      <w:r w:rsidRPr="008E32CD">
        <w:rPr>
          <w:rFonts w:ascii="Arial" w:hAnsi="Arial" w:cs="Arial"/>
          <w:u w:val="single"/>
        </w:rPr>
        <w:t>végrehajtásért felelős</w:t>
      </w:r>
      <w:r w:rsidRPr="008E32CD">
        <w:rPr>
          <w:rFonts w:ascii="Arial" w:hAnsi="Arial" w:cs="Arial"/>
        </w:rPr>
        <w:t>:</w:t>
      </w:r>
    </w:p>
    <w:p w:rsidR="00097DCE" w:rsidRPr="008E32CD" w:rsidRDefault="00097DCE" w:rsidP="00097DCE">
      <w:pPr>
        <w:ind w:left="1416" w:firstLine="708"/>
        <w:jc w:val="both"/>
        <w:rPr>
          <w:rFonts w:ascii="Arial" w:hAnsi="Arial" w:cs="Arial"/>
        </w:rPr>
      </w:pPr>
      <w:proofErr w:type="spellStart"/>
      <w:r w:rsidRPr="008E32CD">
        <w:rPr>
          <w:rFonts w:ascii="Arial" w:hAnsi="Arial" w:cs="Arial"/>
        </w:rPr>
        <w:t>Lakézi</w:t>
      </w:r>
      <w:proofErr w:type="spellEnd"/>
      <w:r w:rsidRPr="008E32CD">
        <w:rPr>
          <w:rFonts w:ascii="Arial" w:hAnsi="Arial" w:cs="Arial"/>
        </w:rPr>
        <w:t xml:space="preserve"> Gábor, a Városüzemeltetési Osztály vezetője) </w:t>
      </w:r>
    </w:p>
    <w:p w:rsidR="00097DCE" w:rsidRPr="008E32CD" w:rsidRDefault="00097DCE" w:rsidP="00097DCE">
      <w:pPr>
        <w:jc w:val="both"/>
        <w:rPr>
          <w:rFonts w:ascii="Arial" w:hAnsi="Arial" w:cs="Arial"/>
        </w:rPr>
      </w:pPr>
    </w:p>
    <w:p w:rsidR="00097DCE" w:rsidRPr="008E32CD" w:rsidRDefault="00097DCE" w:rsidP="00097DCE">
      <w:pPr>
        <w:ind w:left="1440" w:hanging="1440"/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Határidő:</w:t>
      </w:r>
      <w:r w:rsidRPr="008E32CD">
        <w:rPr>
          <w:rFonts w:ascii="Arial" w:hAnsi="Arial" w:cs="Arial"/>
        </w:rPr>
        <w:tab/>
        <w:t xml:space="preserve">pályázat kiírására 2016. november 7.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03C03"/>
    <w:multiLevelType w:val="hybridMultilevel"/>
    <w:tmpl w:val="FF04C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CE"/>
    <w:rsid w:val="00097DCE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46EB6-BA82-477F-BCDB-C18DE147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7DC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097D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097DC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2016-11-08T07:13:00Z</dcterms:created>
  <dcterms:modified xsi:type="dcterms:W3CDTF">2016-11-08T07:13:00Z</dcterms:modified>
</cp:coreProperties>
</file>