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11" w:rsidRPr="00D86511" w:rsidRDefault="00D86511" w:rsidP="00D86511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86511">
        <w:rPr>
          <w:rFonts w:eastAsia="Times New Roman" w:cs="Arial"/>
          <w:b/>
          <w:szCs w:val="24"/>
          <w:u w:val="single"/>
          <w:lang w:eastAsia="hu-HU"/>
        </w:rPr>
        <w:t xml:space="preserve">319/2016.(X.27.) Kgy. </w:t>
      </w:r>
      <w:proofErr w:type="gramStart"/>
      <w:r w:rsidRPr="00D8651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8651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86511" w:rsidRPr="00D86511" w:rsidRDefault="00D86511" w:rsidP="00D86511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86511" w:rsidRPr="00D86511" w:rsidRDefault="00D86511" w:rsidP="00D86511">
      <w:pPr>
        <w:tabs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  <w:r w:rsidRPr="00D86511">
        <w:rPr>
          <w:rFonts w:eastAsia="Times New Roman" w:cs="Arial"/>
          <w:szCs w:val="24"/>
          <w:lang w:eastAsia="hu-HU"/>
        </w:rPr>
        <w:t xml:space="preserve">A Közgyűlés a 186/2016. (VI.9.) Kgy. </w:t>
      </w:r>
      <w:proofErr w:type="gramStart"/>
      <w:r w:rsidRPr="00D86511">
        <w:rPr>
          <w:rFonts w:eastAsia="Times New Roman" w:cs="Arial"/>
          <w:szCs w:val="24"/>
          <w:lang w:eastAsia="hu-HU"/>
        </w:rPr>
        <w:t>sz.</w:t>
      </w:r>
      <w:proofErr w:type="gramEnd"/>
      <w:r w:rsidRPr="00D86511">
        <w:rPr>
          <w:rFonts w:eastAsia="Times New Roman" w:cs="Arial"/>
          <w:szCs w:val="24"/>
          <w:lang w:eastAsia="hu-HU"/>
        </w:rPr>
        <w:t xml:space="preserve"> határozat 4. pontját az alábbiak szerint módosítja: </w:t>
      </w:r>
    </w:p>
    <w:p w:rsidR="00D86511" w:rsidRPr="00D86511" w:rsidRDefault="00D86511" w:rsidP="00D86511">
      <w:pPr>
        <w:tabs>
          <w:tab w:val="left" w:pos="1134"/>
        </w:tabs>
        <w:jc w:val="both"/>
        <w:rPr>
          <w:rFonts w:eastAsia="Times New Roman" w:cs="Arial"/>
          <w:szCs w:val="24"/>
          <w:lang w:eastAsia="hu-HU"/>
        </w:rPr>
      </w:pPr>
      <w:r w:rsidRPr="00D86511">
        <w:rPr>
          <w:rFonts w:eastAsia="Times New Roman" w:cs="Arial"/>
          <w:szCs w:val="24"/>
          <w:lang w:eastAsia="hu-HU"/>
        </w:rPr>
        <w:t xml:space="preserve">„A Közgyűlés elhatározza, hogy a Szombathelyi Sportközpont és Sportiskola Nonprofit Kft. Szombathely, </w:t>
      </w:r>
      <w:proofErr w:type="spellStart"/>
      <w:r w:rsidRPr="00D86511">
        <w:rPr>
          <w:rFonts w:eastAsia="Times New Roman" w:cs="Arial"/>
          <w:szCs w:val="24"/>
          <w:lang w:eastAsia="hu-HU"/>
        </w:rPr>
        <w:t>Markusovszky</w:t>
      </w:r>
      <w:proofErr w:type="spellEnd"/>
      <w:r w:rsidRPr="00D86511">
        <w:rPr>
          <w:rFonts w:eastAsia="Times New Roman" w:cs="Arial"/>
          <w:szCs w:val="24"/>
          <w:lang w:eastAsia="hu-HU"/>
        </w:rPr>
        <w:t xml:space="preserve"> u. 8. szám alatti épületben folytatott tevékenysége 2017. március 31. napjáig költözzön át a Szombathely, Sugár utcai Aréna Savaria épületébe, amely egyúttal a társaság székhelyének módosítását is jelenti.”</w:t>
      </w:r>
    </w:p>
    <w:p w:rsidR="00D86511" w:rsidRPr="00D86511" w:rsidRDefault="00D86511" w:rsidP="00D86511">
      <w:pPr>
        <w:tabs>
          <w:tab w:val="left" w:pos="1134"/>
        </w:tabs>
        <w:ind w:left="708" w:hanging="708"/>
        <w:jc w:val="both"/>
        <w:rPr>
          <w:rFonts w:eastAsia="Times New Roman" w:cs="Arial"/>
          <w:szCs w:val="24"/>
          <w:lang w:eastAsia="hu-HU"/>
        </w:rPr>
      </w:pPr>
    </w:p>
    <w:p w:rsidR="00D86511" w:rsidRPr="00D86511" w:rsidRDefault="00D86511" w:rsidP="00D8651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D86511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86511">
        <w:rPr>
          <w:rFonts w:eastAsia="Times New Roman" w:cs="Arial"/>
          <w:bCs/>
          <w:szCs w:val="24"/>
          <w:lang w:eastAsia="hu-HU"/>
        </w:rPr>
        <w:tab/>
      </w:r>
      <w:r w:rsidRPr="00D86511">
        <w:rPr>
          <w:rFonts w:eastAsia="Times New Roman" w:cs="Arial"/>
          <w:szCs w:val="24"/>
          <w:lang w:eastAsia="hu-HU"/>
        </w:rPr>
        <w:t>Dr. Puskás Tivadar polgármester</w:t>
      </w:r>
    </w:p>
    <w:p w:rsidR="00D86511" w:rsidRPr="00D86511" w:rsidRDefault="00D86511" w:rsidP="00D8651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D86511">
        <w:rPr>
          <w:rFonts w:eastAsia="Times New Roman" w:cs="Arial"/>
          <w:szCs w:val="24"/>
          <w:lang w:eastAsia="hu-HU"/>
        </w:rPr>
        <w:tab/>
      </w:r>
      <w:r w:rsidRPr="00D86511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D86511" w:rsidRPr="00D86511" w:rsidRDefault="00D86511" w:rsidP="00D8651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D86511">
        <w:rPr>
          <w:rFonts w:eastAsia="Times New Roman" w:cs="Arial"/>
          <w:szCs w:val="24"/>
          <w:lang w:eastAsia="hu-HU"/>
        </w:rPr>
        <w:tab/>
      </w:r>
      <w:r w:rsidRPr="00D86511">
        <w:rPr>
          <w:rFonts w:eastAsia="Times New Roman" w:cs="Arial"/>
          <w:szCs w:val="24"/>
          <w:lang w:eastAsia="hu-HU"/>
        </w:rPr>
        <w:tab/>
        <w:t>Koczka Tibor alpolgármester</w:t>
      </w:r>
    </w:p>
    <w:p w:rsidR="00D86511" w:rsidRPr="00D86511" w:rsidRDefault="00D86511" w:rsidP="00D8651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D86511">
        <w:rPr>
          <w:rFonts w:eastAsia="Times New Roman" w:cs="Arial"/>
          <w:szCs w:val="24"/>
          <w:lang w:eastAsia="hu-HU"/>
        </w:rPr>
        <w:tab/>
      </w:r>
      <w:r w:rsidRPr="00D86511">
        <w:rPr>
          <w:rFonts w:eastAsia="Times New Roman" w:cs="Arial"/>
          <w:szCs w:val="24"/>
          <w:lang w:eastAsia="hu-HU"/>
        </w:rPr>
        <w:tab/>
        <w:t>Dr. Károlyi Ákos jegyző</w:t>
      </w:r>
    </w:p>
    <w:p w:rsidR="00D86511" w:rsidRPr="00D86511" w:rsidRDefault="00D86511" w:rsidP="00D86511">
      <w:pPr>
        <w:spacing w:line="276" w:lineRule="auto"/>
        <w:jc w:val="both"/>
        <w:rPr>
          <w:rFonts w:eastAsia="Times New Roman" w:cs="Arial"/>
          <w:bCs/>
          <w:szCs w:val="24"/>
          <w:lang w:eastAsia="hu-HU"/>
        </w:rPr>
      </w:pPr>
      <w:r w:rsidRPr="00D86511">
        <w:rPr>
          <w:rFonts w:eastAsia="Times New Roman" w:cs="Arial"/>
          <w:bCs/>
          <w:szCs w:val="24"/>
          <w:lang w:eastAsia="hu-HU"/>
        </w:rPr>
        <w:tab/>
      </w:r>
      <w:r w:rsidRPr="00D86511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D86511" w:rsidRPr="00D86511" w:rsidRDefault="00D86511" w:rsidP="00D86511">
      <w:pPr>
        <w:spacing w:line="276" w:lineRule="auto"/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D86511">
        <w:rPr>
          <w:rFonts w:eastAsia="Times New Roman" w:cs="Arial"/>
          <w:bCs/>
          <w:szCs w:val="24"/>
          <w:lang w:eastAsia="hu-HU"/>
        </w:rPr>
        <w:t xml:space="preserve">Rácz Róbert, a </w:t>
      </w:r>
      <w:r w:rsidRPr="00D86511">
        <w:rPr>
          <w:rFonts w:eastAsia="Times New Roman" w:cs="Arial"/>
          <w:szCs w:val="24"/>
          <w:lang w:eastAsia="hu-HU"/>
        </w:rPr>
        <w:t xml:space="preserve">Szombathelyi Sportközpont és Sportiskola Nonprofit Kft. ügyvezető igazgatója) </w:t>
      </w:r>
    </w:p>
    <w:p w:rsidR="00D86511" w:rsidRPr="00D86511" w:rsidRDefault="00D86511" w:rsidP="00D86511">
      <w:pPr>
        <w:spacing w:line="276" w:lineRule="auto"/>
        <w:jc w:val="both"/>
        <w:rPr>
          <w:rFonts w:eastAsia="Times New Roman" w:cs="Arial"/>
          <w:bCs/>
          <w:smallCaps/>
          <w:szCs w:val="24"/>
          <w:lang w:eastAsia="hu-HU"/>
        </w:rPr>
      </w:pPr>
    </w:p>
    <w:p w:rsidR="00D86511" w:rsidRPr="00D86511" w:rsidRDefault="00D86511" w:rsidP="00D86511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D86511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D86511">
        <w:rPr>
          <w:rFonts w:eastAsia="Times New Roman" w:cs="Arial"/>
          <w:szCs w:val="24"/>
          <w:lang w:eastAsia="hu-HU"/>
        </w:rPr>
        <w:tab/>
        <w:t>2017. március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11"/>
    <w:rsid w:val="001D6B44"/>
    <w:rsid w:val="002B143A"/>
    <w:rsid w:val="00C17C54"/>
    <w:rsid w:val="00D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54D3-A06B-4301-A130-7A7BD781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2016-11-08T07:04:00Z</dcterms:created>
  <dcterms:modified xsi:type="dcterms:W3CDTF">2016-11-08T07:04:00Z</dcterms:modified>
</cp:coreProperties>
</file>