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EC" w:rsidRPr="00A05257" w:rsidRDefault="001E64EC" w:rsidP="001E64E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1E64EC" w:rsidRPr="00A05257" w:rsidRDefault="001E64EC" w:rsidP="001E64EC">
      <w:pPr>
        <w:rPr>
          <w:rFonts w:cs="Arial"/>
          <w:color w:val="000000"/>
        </w:rPr>
      </w:pPr>
    </w:p>
    <w:p w:rsidR="001E64EC" w:rsidRPr="00A05257" w:rsidRDefault="001E64EC" w:rsidP="001E64E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321/2016.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E64EC" w:rsidRDefault="001E64EC" w:rsidP="001E64E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1E64EC" w:rsidRPr="00BB3126" w:rsidRDefault="001E64EC" w:rsidP="001E64EC">
      <w:pPr>
        <w:pStyle w:val="Listaszerbekezds"/>
        <w:numPr>
          <w:ilvl w:val="0"/>
          <w:numId w:val="13"/>
        </w:numPr>
        <w:ind w:left="426" w:hanging="426"/>
        <w:contextualSpacing/>
        <w:jc w:val="both"/>
        <w:rPr>
          <w:rFonts w:cs="Arial"/>
        </w:rPr>
      </w:pPr>
      <w:r w:rsidRPr="00BB3126">
        <w:rPr>
          <w:rFonts w:cs="Arial"/>
        </w:rPr>
        <w:t>Az Oktatási és Szociális Bizottság elhatározza, hogy a városi ünnepségeken résztvevő köznevelési intézmények közreműködését a jövőben 100 e Ft-tal támogatja. A támogatás a résztvevők elismerésére, intézményi programokra, eszközök beszerzésére fordítható.</w:t>
      </w:r>
    </w:p>
    <w:p w:rsidR="001E64EC" w:rsidRDefault="001E64EC" w:rsidP="001E64EC">
      <w:pPr>
        <w:pStyle w:val="Listaszerbekezds"/>
        <w:numPr>
          <w:ilvl w:val="0"/>
          <w:numId w:val="13"/>
        </w:numPr>
        <w:ind w:left="426" w:hanging="426"/>
        <w:contextualSpacing/>
        <w:jc w:val="both"/>
        <w:rPr>
          <w:rFonts w:cs="Arial"/>
        </w:rPr>
      </w:pPr>
      <w:r w:rsidRPr="009C7552">
        <w:rPr>
          <w:rFonts w:cs="Arial"/>
        </w:rPr>
        <w:t>A Bizottság felkéri az Egészségügyi és Közszolgálati Osztályt, hogy a támogatás fedezetét 2017. évtől az Oktatási kiadásokban tervezze.</w:t>
      </w:r>
    </w:p>
    <w:p w:rsidR="001E64EC" w:rsidRPr="00685795" w:rsidRDefault="001E64EC" w:rsidP="001E64EC">
      <w:pPr>
        <w:pStyle w:val="Listaszerbekezds"/>
        <w:ind w:left="0"/>
        <w:contextualSpacing/>
        <w:jc w:val="both"/>
        <w:rPr>
          <w:rFonts w:cs="Arial"/>
        </w:rPr>
      </w:pPr>
    </w:p>
    <w:p w:rsidR="001E64EC" w:rsidRDefault="001E64EC" w:rsidP="001E64EC">
      <w:pPr>
        <w:pStyle w:val="Listaszerbekezds"/>
        <w:numPr>
          <w:ilvl w:val="0"/>
          <w:numId w:val="13"/>
        </w:numPr>
        <w:ind w:left="426" w:hanging="426"/>
        <w:contextualSpacing/>
        <w:jc w:val="both"/>
        <w:rPr>
          <w:rFonts w:cs="Arial"/>
        </w:rPr>
      </w:pPr>
      <w:r w:rsidRPr="009C7552">
        <w:rPr>
          <w:rFonts w:cs="Arial"/>
        </w:rPr>
        <w:t xml:space="preserve">A Bizottság </w:t>
      </w:r>
      <w:r w:rsidRPr="009C7552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9C7552">
        <w:rPr>
          <w:rFonts w:cs="Arial"/>
        </w:rPr>
        <w:t xml:space="preserve">, a Szombathelyi Szolgáltatási Szakképzési Centrum Horváth Boldizsár Közgazdasági és Informatikai Szakgimnáziuma részére, az Oktatási kiadások „Oktatási, szociális és ifjúsági kiadások – tartalék” sora terhére </w:t>
      </w:r>
    </w:p>
    <w:p w:rsidR="001E64EC" w:rsidRPr="009C7552" w:rsidRDefault="001E64EC" w:rsidP="001E64EC">
      <w:pPr>
        <w:pStyle w:val="Listaszerbekezds"/>
        <w:ind w:left="426"/>
        <w:jc w:val="both"/>
        <w:rPr>
          <w:rFonts w:cs="Arial"/>
        </w:rPr>
      </w:pPr>
    </w:p>
    <w:p w:rsidR="001E64EC" w:rsidRPr="009C7552" w:rsidRDefault="001E64EC" w:rsidP="001E64EC">
      <w:pPr>
        <w:pStyle w:val="Listaszerbekezds"/>
        <w:numPr>
          <w:ilvl w:val="0"/>
          <w:numId w:val="14"/>
        </w:numPr>
        <w:contextualSpacing/>
        <w:jc w:val="both"/>
        <w:rPr>
          <w:rFonts w:cs="Arial"/>
        </w:rPr>
      </w:pPr>
      <w:r w:rsidRPr="009C7552">
        <w:rPr>
          <w:rFonts w:cs="Arial"/>
        </w:rPr>
        <w:t>a Városi Tanévnyitó Ünnepség megrendezésére tekintettel 100.000,- Ft,</w:t>
      </w:r>
    </w:p>
    <w:p w:rsidR="001E64EC" w:rsidRPr="00685795" w:rsidRDefault="001E64EC" w:rsidP="001E64EC">
      <w:pPr>
        <w:pStyle w:val="Nincstrkz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C7552">
        <w:rPr>
          <w:rFonts w:ascii="Arial" w:hAnsi="Arial" w:cs="Arial"/>
          <w:sz w:val="24"/>
          <w:szCs w:val="24"/>
        </w:rPr>
        <w:t>az Október 23-i Városi megemlékezésen v</w:t>
      </w:r>
      <w:r>
        <w:rPr>
          <w:rFonts w:ascii="Arial" w:hAnsi="Arial" w:cs="Arial"/>
          <w:sz w:val="24"/>
          <w:szCs w:val="24"/>
        </w:rPr>
        <w:t xml:space="preserve">aló közreműködésére tekintettel </w:t>
      </w:r>
      <w:r w:rsidRPr="009C7552">
        <w:rPr>
          <w:rFonts w:ascii="Arial" w:hAnsi="Arial" w:cs="Arial"/>
          <w:sz w:val="24"/>
          <w:szCs w:val="24"/>
        </w:rPr>
        <w:t>100.000,- Ft</w:t>
      </w:r>
    </w:p>
    <w:p w:rsidR="001E64EC" w:rsidRDefault="001E64EC" w:rsidP="001E64EC">
      <w:pPr>
        <w:pStyle w:val="Nincstrkz"/>
        <w:ind w:left="426"/>
        <w:rPr>
          <w:rFonts w:ascii="Arial" w:hAnsi="Arial" w:cs="Arial"/>
          <w:sz w:val="24"/>
          <w:szCs w:val="24"/>
        </w:rPr>
      </w:pPr>
      <w:proofErr w:type="gramStart"/>
      <w:r w:rsidRPr="009C7552">
        <w:rPr>
          <w:rFonts w:ascii="Arial" w:hAnsi="Arial" w:cs="Arial"/>
          <w:sz w:val="24"/>
          <w:szCs w:val="24"/>
        </w:rPr>
        <w:t>támogatást</w:t>
      </w:r>
      <w:proofErr w:type="gramEnd"/>
      <w:r w:rsidRPr="009C7552">
        <w:rPr>
          <w:rFonts w:ascii="Arial" w:hAnsi="Arial" w:cs="Arial"/>
          <w:sz w:val="24"/>
          <w:szCs w:val="24"/>
        </w:rPr>
        <w:t xml:space="preserve"> biztosít.</w:t>
      </w:r>
    </w:p>
    <w:p w:rsidR="001E64EC" w:rsidRPr="009C7552" w:rsidRDefault="001E64EC" w:rsidP="001E64EC">
      <w:pPr>
        <w:pStyle w:val="Nincstrkz"/>
        <w:rPr>
          <w:rFonts w:ascii="Arial" w:hAnsi="Arial" w:cs="Arial"/>
          <w:sz w:val="24"/>
          <w:szCs w:val="24"/>
        </w:rPr>
      </w:pPr>
    </w:p>
    <w:p w:rsidR="001E64EC" w:rsidRPr="009C7552" w:rsidRDefault="001E64EC" w:rsidP="001E64EC">
      <w:pPr>
        <w:pStyle w:val="Listaszerbekezds"/>
        <w:numPr>
          <w:ilvl w:val="0"/>
          <w:numId w:val="13"/>
        </w:numPr>
        <w:autoSpaceDE w:val="0"/>
        <w:autoSpaceDN w:val="0"/>
        <w:ind w:left="426" w:hanging="426"/>
        <w:contextualSpacing/>
        <w:jc w:val="both"/>
        <w:rPr>
          <w:rFonts w:eastAsia="Calibri" w:cs="Arial"/>
          <w:color w:val="000000"/>
        </w:rPr>
      </w:pPr>
      <w:r w:rsidRPr="009C7552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1E64EC" w:rsidRPr="009C7552" w:rsidRDefault="001E64EC" w:rsidP="001E64EC">
      <w:pPr>
        <w:jc w:val="both"/>
        <w:rPr>
          <w:rFonts w:cs="Arial"/>
          <w:b/>
        </w:rPr>
      </w:pPr>
    </w:p>
    <w:p w:rsidR="001E64EC" w:rsidRPr="00685795" w:rsidRDefault="001E64EC" w:rsidP="001E64EC">
      <w:pPr>
        <w:tabs>
          <w:tab w:val="left" w:pos="1134"/>
        </w:tabs>
        <w:jc w:val="both"/>
        <w:outlineLvl w:val="0"/>
        <w:rPr>
          <w:rFonts w:cs="Arial"/>
        </w:rPr>
      </w:pPr>
      <w:r w:rsidRPr="009C755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9C7552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685795">
        <w:rPr>
          <w:rFonts w:cs="Arial"/>
        </w:rPr>
        <w:t>Koczka Tibor alpolgármester,</w:t>
      </w:r>
    </w:p>
    <w:p w:rsidR="001E64EC" w:rsidRPr="00685795" w:rsidRDefault="001E64EC" w:rsidP="001E64EC">
      <w:pPr>
        <w:jc w:val="both"/>
        <w:outlineLvl w:val="0"/>
        <w:rPr>
          <w:rFonts w:cs="Arial"/>
        </w:rPr>
      </w:pPr>
      <w:r w:rsidRPr="00685795">
        <w:rPr>
          <w:rFonts w:cs="Arial"/>
        </w:rPr>
        <w:t xml:space="preserve">                   </w:t>
      </w:r>
      <w:r>
        <w:rPr>
          <w:rFonts w:cs="Arial"/>
        </w:rPr>
        <w:tab/>
      </w:r>
      <w:r w:rsidRPr="00685795">
        <w:rPr>
          <w:rFonts w:cs="Arial"/>
        </w:rPr>
        <w:t>Rettegi Attila, a bizottság elnöke,</w:t>
      </w:r>
    </w:p>
    <w:p w:rsidR="001E64EC" w:rsidRPr="00685795" w:rsidRDefault="001E64EC" w:rsidP="001E64EC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685795">
        <w:rPr>
          <w:rFonts w:cs="Arial"/>
        </w:rPr>
        <w:t xml:space="preserve">Dr. Bencsics Enikő, az </w:t>
      </w:r>
      <w:r w:rsidRPr="00685795">
        <w:rPr>
          <w:rFonts w:cs="Arial"/>
          <w:bCs/>
        </w:rPr>
        <w:t xml:space="preserve">Egészségügyi és Közszolgálati Osztály </w:t>
      </w:r>
      <w:r w:rsidRPr="00685795">
        <w:rPr>
          <w:rFonts w:cs="Arial"/>
        </w:rPr>
        <w:t>vezetője,</w:t>
      </w:r>
    </w:p>
    <w:p w:rsidR="001E64EC" w:rsidRDefault="001E64EC" w:rsidP="001E64EC">
      <w:pPr>
        <w:ind w:left="1134" w:firstLine="282"/>
        <w:jc w:val="both"/>
        <w:outlineLvl w:val="0"/>
        <w:rPr>
          <w:rFonts w:cs="Arial"/>
        </w:rPr>
      </w:pPr>
      <w:r w:rsidRPr="00685795">
        <w:rPr>
          <w:rFonts w:cs="Arial"/>
        </w:rPr>
        <w:t>Stéger Gábor, a Közga</w:t>
      </w:r>
      <w:r>
        <w:rPr>
          <w:rFonts w:cs="Arial"/>
        </w:rPr>
        <w:t>zdasági és Adó Osztály vezetője/</w:t>
      </w:r>
    </w:p>
    <w:p w:rsidR="001E64EC" w:rsidRPr="00685795" w:rsidRDefault="001E64EC" w:rsidP="001E64EC">
      <w:pPr>
        <w:ind w:left="1134" w:firstLine="282"/>
        <w:jc w:val="both"/>
        <w:outlineLvl w:val="0"/>
        <w:rPr>
          <w:rFonts w:cs="Arial"/>
        </w:rPr>
      </w:pPr>
    </w:p>
    <w:p w:rsidR="001E64EC" w:rsidRPr="009C7552" w:rsidRDefault="001E64EC" w:rsidP="001E64EC">
      <w:pPr>
        <w:ind w:left="1440" w:hanging="1440"/>
        <w:jc w:val="both"/>
        <w:outlineLvl w:val="0"/>
        <w:rPr>
          <w:rFonts w:cs="Arial"/>
          <w:b/>
        </w:rPr>
      </w:pPr>
      <w:r w:rsidRPr="009C7552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685795">
        <w:rPr>
          <w:rFonts w:cs="Arial"/>
        </w:rPr>
        <w:t xml:space="preserve">azonnal </w:t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8E7A0C"/>
    <w:multiLevelType w:val="hybridMultilevel"/>
    <w:tmpl w:val="F01C256E"/>
    <w:lvl w:ilvl="0" w:tplc="B928E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1979"/>
    <w:multiLevelType w:val="hybridMultilevel"/>
    <w:tmpl w:val="C4F6C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6797A86"/>
    <w:multiLevelType w:val="hybridMultilevel"/>
    <w:tmpl w:val="95EE56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D5D00"/>
    <w:rsid w:val="001E64EC"/>
    <w:rsid w:val="00586F33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B77924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1E6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2016-10-25T11:58:00Z</dcterms:created>
  <dcterms:modified xsi:type="dcterms:W3CDTF">2016-10-25T11:58:00Z</dcterms:modified>
</cp:coreProperties>
</file>