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863858" w:rsidRPr="00AD54EF" w:rsidRDefault="00863858" w:rsidP="00863858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53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863858" w:rsidRPr="00AD54EF" w:rsidRDefault="00863858" w:rsidP="00863858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Városstratégiai Bizottság - a helyiségbérlet szabályairól szóló 17/2006. (V. 25.) önkormányzati rendeletének 5. § (4) bekezdése alapján – a szombathelyi 6862/2 hrsz.-ú, Széll Kálmán utca 5. </w:t>
      </w:r>
      <w:proofErr w:type="spellStart"/>
      <w:r w:rsidRPr="00AD54EF">
        <w:rPr>
          <w:rFonts w:cs="Arial"/>
          <w:sz w:val="24"/>
        </w:rPr>
        <w:t>kt</w:t>
      </w:r>
      <w:proofErr w:type="spellEnd"/>
      <w:r w:rsidRPr="00AD54EF">
        <w:rPr>
          <w:rFonts w:cs="Arial"/>
          <w:sz w:val="24"/>
        </w:rPr>
        <w:t>. 13. szám alatti, 14 m</w:t>
      </w:r>
      <w:r w:rsidRPr="00AD54EF">
        <w:rPr>
          <w:rFonts w:cs="Arial"/>
          <w:sz w:val="24"/>
          <w:vertAlign w:val="superscript"/>
        </w:rPr>
        <w:t>2</w:t>
      </w:r>
      <w:r w:rsidRPr="00AD54EF">
        <w:rPr>
          <w:rFonts w:cs="Arial"/>
          <w:sz w:val="24"/>
        </w:rPr>
        <w:t xml:space="preserve"> alapterületű személygépkocsi-tárolóra vonatkozó bérleti szerződést 2019. november 4. napjáig hosszabbítja meg dr. </w:t>
      </w:r>
      <w:proofErr w:type="spellStart"/>
      <w:r w:rsidRPr="00AD54EF">
        <w:rPr>
          <w:rFonts w:cs="Arial"/>
          <w:sz w:val="24"/>
        </w:rPr>
        <w:t>Lábdy</w:t>
      </w:r>
      <w:proofErr w:type="spellEnd"/>
      <w:r w:rsidRPr="00AD54EF">
        <w:rPr>
          <w:rFonts w:cs="Arial"/>
          <w:sz w:val="24"/>
        </w:rPr>
        <w:t xml:space="preserve"> András részére az alábbi feltételekkel:</w:t>
      </w:r>
    </w:p>
    <w:p w:rsidR="00863858" w:rsidRPr="00AD54EF" w:rsidRDefault="00863858" w:rsidP="00863858">
      <w:pPr>
        <w:jc w:val="both"/>
        <w:rPr>
          <w:rFonts w:cs="Arial"/>
          <w:sz w:val="24"/>
        </w:rPr>
      </w:pPr>
    </w:p>
    <w:p w:rsidR="00863858" w:rsidRPr="00AD54EF" w:rsidRDefault="00863858" w:rsidP="00863858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bérleti díj 7.500,- Ft + áfa/hónap, azaz 9.525,- Ft,</w:t>
      </w:r>
    </w:p>
    <w:p w:rsidR="00863858" w:rsidRPr="00AD54EF" w:rsidRDefault="00863858" w:rsidP="00863858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863858" w:rsidRPr="00AD54EF" w:rsidRDefault="00863858" w:rsidP="00863858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863858" w:rsidRPr="00AD54EF" w:rsidRDefault="00863858" w:rsidP="00863858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bérlő a helyiség használatát másnak nem engedheti át,</w:t>
      </w:r>
    </w:p>
    <w:p w:rsidR="00863858" w:rsidRPr="00AD54EF" w:rsidRDefault="00863858" w:rsidP="00863858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bérlő a bérlet megszűnésekor a helyiséget köteles tisztán, kiürítve, </w:t>
      </w:r>
      <w:proofErr w:type="spellStart"/>
      <w:r w:rsidRPr="00AD54EF">
        <w:rPr>
          <w:rFonts w:cs="Arial"/>
          <w:sz w:val="24"/>
        </w:rPr>
        <w:t>átadáskori</w:t>
      </w:r>
      <w:proofErr w:type="spellEnd"/>
      <w:r w:rsidRPr="00AD54EF">
        <w:rPr>
          <w:rFonts w:cs="Arial"/>
          <w:sz w:val="24"/>
        </w:rPr>
        <w:t xml:space="preserve"> állapotban és felszereltséggel visszaadni, és ráfordításainak, illetve azok időarányos részérnek megtérítésére nem tarthat igényt. </w:t>
      </w:r>
    </w:p>
    <w:p w:rsidR="00863858" w:rsidRPr="00AD54EF" w:rsidRDefault="00863858" w:rsidP="00863858">
      <w:pPr>
        <w:jc w:val="both"/>
        <w:rPr>
          <w:rFonts w:cs="Arial"/>
          <w:sz w:val="24"/>
        </w:rPr>
      </w:pPr>
    </w:p>
    <w:p w:rsidR="00863858" w:rsidRPr="00AD54EF" w:rsidRDefault="00863858" w:rsidP="00863858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 Bizottság felhatalmazza a SZOVA Szombathelyi Vagyonhasznosító és Vagyongazdálkodó </w:t>
      </w:r>
      <w:proofErr w:type="spellStart"/>
      <w:r w:rsidRPr="00AD54EF">
        <w:rPr>
          <w:rFonts w:cs="Arial"/>
          <w:sz w:val="24"/>
        </w:rPr>
        <w:t>Zrt.-t</w:t>
      </w:r>
      <w:proofErr w:type="spellEnd"/>
      <w:r w:rsidRPr="00AD54EF">
        <w:rPr>
          <w:rFonts w:cs="Arial"/>
          <w:sz w:val="24"/>
        </w:rPr>
        <w:t xml:space="preserve">, mint az ingatlan vagyonkezelőjét, hogy a bérleti szerződést a fent megjelölt feltételek mellett dr. </w:t>
      </w:r>
      <w:proofErr w:type="spellStart"/>
      <w:r w:rsidRPr="00AD54EF">
        <w:rPr>
          <w:rFonts w:cs="Arial"/>
          <w:sz w:val="24"/>
        </w:rPr>
        <w:t>Lábdy</w:t>
      </w:r>
      <w:proofErr w:type="spellEnd"/>
      <w:r w:rsidRPr="00AD54EF">
        <w:rPr>
          <w:rFonts w:cs="Arial"/>
          <w:sz w:val="24"/>
        </w:rPr>
        <w:t xml:space="preserve"> Andrással hosszabbítsa meg. </w:t>
      </w:r>
    </w:p>
    <w:p w:rsidR="00863858" w:rsidRPr="00AD54EF" w:rsidRDefault="00863858" w:rsidP="00863858">
      <w:pPr>
        <w:jc w:val="both"/>
        <w:rPr>
          <w:rFonts w:cs="Arial"/>
          <w:sz w:val="24"/>
        </w:rPr>
      </w:pPr>
    </w:p>
    <w:p w:rsidR="00863858" w:rsidRPr="00AD54EF" w:rsidRDefault="00863858" w:rsidP="00863858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863858" w:rsidRPr="00AD54EF" w:rsidRDefault="00863858" w:rsidP="00863858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(végrehajtásért: Dr. Németh Gábor, a SZOVA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 xml:space="preserve">. vezérigazgatója </w:t>
      </w:r>
    </w:p>
    <w:p w:rsidR="00863858" w:rsidRPr="00AD54EF" w:rsidRDefault="00863858" w:rsidP="00863858">
      <w:pPr>
        <w:tabs>
          <w:tab w:val="left" w:pos="3119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</w:t>
      </w:r>
      <w:r w:rsidRPr="00AD54EF">
        <w:rPr>
          <w:rFonts w:cs="Arial"/>
          <w:sz w:val="24"/>
        </w:rPr>
        <w:tab/>
        <w:t xml:space="preserve"> Lakézi Gábor, a Városüzemeltetési Osztály vezetője)</w:t>
      </w:r>
    </w:p>
    <w:p w:rsidR="00863858" w:rsidRPr="00AD54EF" w:rsidRDefault="00863858" w:rsidP="00863858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A41A16" w:rsidRDefault="00A41A16" w:rsidP="00A41A16">
      <w:pPr>
        <w:jc w:val="both"/>
        <w:rPr>
          <w:rFonts w:cs="Arial"/>
          <w:sz w:val="24"/>
        </w:rPr>
      </w:pPr>
      <w:bookmarkStart w:id="0" w:name="_GoBack"/>
      <w:bookmarkEnd w:id="0"/>
    </w:p>
    <w:p w:rsidR="00A41A16" w:rsidRDefault="00A41A16" w:rsidP="00A41A16">
      <w:pPr>
        <w:jc w:val="both"/>
        <w:rPr>
          <w:rFonts w:cs="Arial"/>
          <w:sz w:val="24"/>
        </w:rPr>
      </w:pPr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1607E" w:rsidRDefault="00A1607E" w:rsidP="00744AAD">
      <w:pPr>
        <w:rPr>
          <w:rFonts w:cs="Arial"/>
          <w:szCs w:val="22"/>
        </w:rPr>
      </w:pPr>
    </w:p>
    <w:p w:rsidR="00A1607E" w:rsidRDefault="00A1607E" w:rsidP="00744AAD">
      <w:pPr>
        <w:rPr>
          <w:rFonts w:cs="Arial"/>
          <w:szCs w:val="22"/>
        </w:rPr>
      </w:pPr>
    </w:p>
    <w:p w:rsidR="00A1607E" w:rsidRPr="00F419CB" w:rsidRDefault="00A1607E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9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8562B0"/>
    <w:rsid w:val="008633E7"/>
    <w:rsid w:val="00863858"/>
    <w:rsid w:val="00890CA0"/>
    <w:rsid w:val="0096564F"/>
    <w:rsid w:val="00973BF3"/>
    <w:rsid w:val="009A2ABA"/>
    <w:rsid w:val="00A1607E"/>
    <w:rsid w:val="00A41A16"/>
    <w:rsid w:val="00A559AF"/>
    <w:rsid w:val="00A85E97"/>
    <w:rsid w:val="00AB0443"/>
    <w:rsid w:val="00B72125"/>
    <w:rsid w:val="00BF1137"/>
    <w:rsid w:val="00CE4B75"/>
    <w:rsid w:val="00D15959"/>
    <w:rsid w:val="00D71008"/>
    <w:rsid w:val="00DC26A0"/>
    <w:rsid w:val="00E04F9F"/>
    <w:rsid w:val="00E6068B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2016-10-28T07:21:00Z</dcterms:created>
  <dcterms:modified xsi:type="dcterms:W3CDTF">2016-10-28T07:21:00Z</dcterms:modified>
</cp:coreProperties>
</file>