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82" w:rsidRPr="00FB1B77" w:rsidRDefault="00B06A82" w:rsidP="00B06A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292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B06A82" w:rsidRDefault="00B06A82" w:rsidP="00B06A82">
      <w:pPr>
        <w:jc w:val="center"/>
        <w:rPr>
          <w:rFonts w:ascii="Arial" w:hAnsi="Arial" w:cs="Arial"/>
          <w:b/>
          <w:u w:val="single"/>
        </w:rPr>
      </w:pPr>
    </w:p>
    <w:p w:rsidR="00B06A82" w:rsidRPr="005D59E4" w:rsidRDefault="00B06A82" w:rsidP="00B06A82">
      <w:pPr>
        <w:contextualSpacing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Közgyűlés tudomásul veszi a Szent László király utca 6. szám alatti ingatlanon álló egykori Cserkészház helyreállításáról, valamint a korábban aláírt szándéknyilatkozatról szóló tájékoztatót.</w:t>
      </w:r>
    </w:p>
    <w:p w:rsidR="00B06A82" w:rsidRPr="005D59E4" w:rsidRDefault="00B06A82" w:rsidP="00B06A82">
      <w:pPr>
        <w:contextualSpacing/>
        <w:jc w:val="both"/>
        <w:rPr>
          <w:rFonts w:ascii="Arial" w:hAnsi="Arial" w:cs="Arial"/>
        </w:rPr>
      </w:pPr>
    </w:p>
    <w:p w:rsidR="00B06A82" w:rsidRPr="005D59E4" w:rsidRDefault="00B06A82" w:rsidP="00B06A82">
      <w:pPr>
        <w:contextualSpacing/>
        <w:jc w:val="both"/>
        <w:rPr>
          <w:rFonts w:ascii="Arial" w:hAnsi="Arial" w:cs="Arial"/>
        </w:rPr>
      </w:pPr>
      <w:r w:rsidRPr="005D59E4">
        <w:rPr>
          <w:rFonts w:ascii="Arial" w:hAnsi="Arial" w:cs="Arial"/>
          <w:b/>
          <w:u w:val="single"/>
        </w:rPr>
        <w:t>Felelős:</w:t>
      </w:r>
      <w:r w:rsidRPr="005D59E4">
        <w:rPr>
          <w:rFonts w:ascii="Arial" w:hAnsi="Arial" w:cs="Arial"/>
        </w:rPr>
        <w:tab/>
        <w:t>Dr. Puskás Tivadar polgármester</w:t>
      </w:r>
    </w:p>
    <w:p w:rsidR="00B06A82" w:rsidRPr="005D59E4" w:rsidRDefault="00B06A82" w:rsidP="00B06A82">
      <w:pPr>
        <w:ind w:left="708" w:firstLine="708"/>
        <w:contextualSpacing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Koczka Tibor alpolgármester            </w:t>
      </w:r>
      <w:r w:rsidRPr="005D59E4">
        <w:rPr>
          <w:rFonts w:ascii="Arial" w:hAnsi="Arial" w:cs="Arial"/>
        </w:rPr>
        <w:tab/>
      </w:r>
    </w:p>
    <w:p w:rsidR="00B06A82" w:rsidRPr="005D59E4" w:rsidRDefault="00B06A82" w:rsidP="00B06A82">
      <w:pPr>
        <w:ind w:left="720"/>
        <w:contextualSpacing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           Dr. Károlyi Ákos jegyző</w:t>
      </w:r>
    </w:p>
    <w:p w:rsidR="00B06A82" w:rsidRPr="005D59E4" w:rsidRDefault="00B06A82" w:rsidP="00B06A82">
      <w:pPr>
        <w:ind w:left="720"/>
        <w:contextualSpacing/>
        <w:jc w:val="both"/>
        <w:rPr>
          <w:rFonts w:ascii="Arial" w:hAnsi="Arial" w:cs="Arial"/>
          <w:b/>
          <w:u w:val="single"/>
        </w:rPr>
      </w:pPr>
    </w:p>
    <w:p w:rsidR="00B06A82" w:rsidRPr="005D59E4" w:rsidRDefault="00B06A82" w:rsidP="00B06A82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  <w:b/>
          <w:u w:val="single"/>
        </w:rPr>
        <w:t>Határidő:</w:t>
      </w:r>
      <w:r w:rsidRPr="005D59E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82"/>
    <w:rsid w:val="001D6B44"/>
    <w:rsid w:val="002B143A"/>
    <w:rsid w:val="00B06A8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096E-9BBA-461B-B6E4-D87E8304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6A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2016-09-26T08:04:00Z</dcterms:created>
  <dcterms:modified xsi:type="dcterms:W3CDTF">2016-09-26T08:04:00Z</dcterms:modified>
</cp:coreProperties>
</file>