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A3" w:rsidRPr="00FB1B77" w:rsidRDefault="005034A3" w:rsidP="005034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260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5034A3" w:rsidRDefault="005034A3" w:rsidP="005034A3">
      <w:pPr>
        <w:rPr>
          <w:rFonts w:ascii="Arial" w:hAnsi="Arial" w:cs="Arial"/>
          <w:b/>
          <w:color w:val="FF0000"/>
          <w:sz w:val="28"/>
          <w:szCs w:val="28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Szombathely Megyei Jogú Város Közgyűlése a 257/2006. (IX.7.) Kgy. </w:t>
      </w:r>
      <w:proofErr w:type="gramStart"/>
      <w:r w:rsidRPr="005D59E4">
        <w:rPr>
          <w:rFonts w:ascii="Arial" w:hAnsi="Arial" w:cs="Arial"/>
        </w:rPr>
        <w:t>sz.</w:t>
      </w:r>
      <w:proofErr w:type="gramEnd"/>
      <w:r w:rsidRPr="005D59E4">
        <w:rPr>
          <w:rFonts w:ascii="Arial" w:hAnsi="Arial" w:cs="Arial"/>
        </w:rPr>
        <w:t xml:space="preserve"> határozattal elfogadott településszerkezeti tervét az épített környezet alakításáról és védelméről szóló 1997. évi LXXVIII.  törvény 8. § és 10. §</w:t>
      </w:r>
      <w:proofErr w:type="spellStart"/>
      <w:r w:rsidRPr="005D59E4">
        <w:rPr>
          <w:rFonts w:ascii="Arial" w:hAnsi="Arial" w:cs="Arial"/>
        </w:rPr>
        <w:t>-</w:t>
      </w:r>
      <w:proofErr w:type="gramStart"/>
      <w:r w:rsidRPr="005D59E4">
        <w:rPr>
          <w:rFonts w:ascii="Arial" w:hAnsi="Arial" w:cs="Arial"/>
        </w:rPr>
        <w:t>a</w:t>
      </w:r>
      <w:proofErr w:type="spellEnd"/>
      <w:proofErr w:type="gramEnd"/>
      <w:r w:rsidRPr="005D59E4">
        <w:rPr>
          <w:rFonts w:ascii="Arial" w:hAnsi="Arial" w:cs="Arial"/>
        </w:rPr>
        <w:t xml:space="preserve"> előírásainak megfelelően, az alábbiak szerint módosítja: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  <w:i/>
        </w:rPr>
      </w:pPr>
      <w:r w:rsidRPr="005D59E4">
        <w:rPr>
          <w:rFonts w:ascii="Arial" w:hAnsi="Arial" w:cs="Arial"/>
          <w:i/>
        </w:rPr>
        <w:t xml:space="preserve">1. Területhasználati változások 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  <w:i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  <w:b/>
        </w:rPr>
      </w:pPr>
      <w:r w:rsidRPr="005D59E4">
        <w:rPr>
          <w:rFonts w:ascii="Arial" w:hAnsi="Arial" w:cs="Arial"/>
          <w:b/>
        </w:rPr>
        <w:t>Beépítésre szánt terület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Kisvárosias lakóterület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ind w:left="567" w:hanging="567"/>
        <w:jc w:val="both"/>
        <w:rPr>
          <w:rFonts w:ascii="Arial" w:hAnsi="Arial" w:cs="Arial"/>
        </w:rPr>
      </w:pPr>
      <w:proofErr w:type="gramStart"/>
      <w:r w:rsidRPr="005D59E4">
        <w:rPr>
          <w:rFonts w:ascii="Arial" w:hAnsi="Arial" w:cs="Arial"/>
        </w:rPr>
        <w:t>a</w:t>
      </w:r>
      <w:proofErr w:type="gramEnd"/>
      <w:r w:rsidRPr="005D59E4">
        <w:rPr>
          <w:rFonts w:ascii="Arial" w:hAnsi="Arial" w:cs="Arial"/>
        </w:rPr>
        <w:t>)</w:t>
      </w:r>
      <w:r w:rsidRPr="005D59E4">
        <w:rPr>
          <w:rFonts w:ascii="Arial" w:hAnsi="Arial" w:cs="Arial"/>
        </w:rPr>
        <w:tab/>
      </w:r>
      <w:proofErr w:type="spellStart"/>
      <w:r w:rsidRPr="005D59E4">
        <w:rPr>
          <w:rFonts w:ascii="Arial" w:hAnsi="Arial" w:cs="Arial"/>
        </w:rPr>
        <w:t>A</w:t>
      </w:r>
      <w:proofErr w:type="spellEnd"/>
      <w:r w:rsidRPr="005D59E4">
        <w:rPr>
          <w:rFonts w:ascii="Arial" w:hAnsi="Arial" w:cs="Arial"/>
        </w:rPr>
        <w:t xml:space="preserve"> Homok út nyugati végénél a 4425/3 hrsz.-ú ingatlan nyugati szélén kijelölt kertvárosias lakóterület kisvárosias lakóterületbe lesz átsorolva.</w:t>
      </w:r>
    </w:p>
    <w:p w:rsidR="005034A3" w:rsidRPr="005D59E4" w:rsidRDefault="005034A3" w:rsidP="005034A3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Különleges lakóterület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ind w:left="567" w:hanging="567"/>
        <w:jc w:val="both"/>
        <w:rPr>
          <w:rFonts w:ascii="Arial" w:hAnsi="Arial" w:cs="Arial"/>
        </w:rPr>
      </w:pPr>
      <w:proofErr w:type="gramStart"/>
      <w:r w:rsidRPr="005D59E4">
        <w:rPr>
          <w:rFonts w:ascii="Arial" w:hAnsi="Arial" w:cs="Arial"/>
        </w:rPr>
        <w:t>a</w:t>
      </w:r>
      <w:proofErr w:type="gramEnd"/>
      <w:r w:rsidRPr="005D59E4">
        <w:rPr>
          <w:rFonts w:ascii="Arial" w:hAnsi="Arial" w:cs="Arial"/>
        </w:rPr>
        <w:t>)</w:t>
      </w:r>
      <w:r w:rsidRPr="005D59E4">
        <w:rPr>
          <w:rFonts w:ascii="Arial" w:hAnsi="Arial" w:cs="Arial"/>
        </w:rPr>
        <w:tab/>
      </w:r>
      <w:proofErr w:type="spellStart"/>
      <w:r w:rsidRPr="005D59E4">
        <w:rPr>
          <w:rFonts w:ascii="Arial" w:hAnsi="Arial" w:cs="Arial"/>
        </w:rPr>
        <w:t>A</w:t>
      </w:r>
      <w:proofErr w:type="spellEnd"/>
      <w:r w:rsidRPr="005D59E4">
        <w:rPr>
          <w:rFonts w:ascii="Arial" w:hAnsi="Arial" w:cs="Arial"/>
        </w:rPr>
        <w:t xml:space="preserve"> 4425/3 hrsz.-ú ingatlan észak-keleti sarokterületén kijelölt kertvárosias lakóterület - kb. 3200 m</w:t>
      </w:r>
      <w:r w:rsidRPr="005D59E4">
        <w:rPr>
          <w:rFonts w:ascii="Arial" w:hAnsi="Arial" w:cs="Arial"/>
          <w:vertAlign w:val="superscript"/>
        </w:rPr>
        <w:t>2</w:t>
      </w:r>
      <w:r w:rsidRPr="005D59E4">
        <w:rPr>
          <w:rFonts w:ascii="Arial" w:hAnsi="Arial" w:cs="Arial"/>
        </w:rPr>
        <w:t xml:space="preserve"> - különleges szabadidős területbe lesz átsorolva, követve az ingatlan határvonalát.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  <w:b/>
        </w:rPr>
      </w:pPr>
      <w:r w:rsidRPr="005D59E4">
        <w:rPr>
          <w:rFonts w:ascii="Arial" w:hAnsi="Arial" w:cs="Arial"/>
          <w:b/>
        </w:rPr>
        <w:t>Beépítésre nem szánt területek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Közlekedési terület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ind w:left="708" w:hanging="708"/>
        <w:jc w:val="both"/>
        <w:rPr>
          <w:rFonts w:ascii="Arial" w:hAnsi="Arial" w:cs="Arial"/>
        </w:rPr>
      </w:pPr>
      <w:proofErr w:type="gramStart"/>
      <w:r w:rsidRPr="005D59E4">
        <w:rPr>
          <w:rFonts w:ascii="Arial" w:hAnsi="Arial" w:cs="Arial"/>
        </w:rPr>
        <w:t>a</w:t>
      </w:r>
      <w:proofErr w:type="gramEnd"/>
      <w:r w:rsidRPr="005D59E4">
        <w:rPr>
          <w:rFonts w:ascii="Arial" w:hAnsi="Arial" w:cs="Arial"/>
        </w:rPr>
        <w:t>)</w:t>
      </w:r>
      <w:r w:rsidRPr="005D59E4">
        <w:rPr>
          <w:rFonts w:ascii="Arial" w:hAnsi="Arial" w:cs="Arial"/>
        </w:rPr>
        <w:tab/>
        <w:t>Közlekedési terület kerül kialakításra a 4425/3 hrsz. ingatlan nyugati oldalán a jövőbeni kisvárosias lakóterület kiszolgálása érdekében észak-déli irányban.</w:t>
      </w:r>
    </w:p>
    <w:p w:rsidR="005034A3" w:rsidRPr="005D59E4" w:rsidRDefault="005034A3" w:rsidP="005034A3">
      <w:pPr>
        <w:spacing w:line="300" w:lineRule="exact"/>
        <w:ind w:left="708" w:hanging="708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b)</w:t>
      </w:r>
      <w:r w:rsidRPr="005D59E4">
        <w:rPr>
          <w:rFonts w:ascii="Arial" w:hAnsi="Arial" w:cs="Arial"/>
        </w:rPr>
        <w:tab/>
        <w:t>Közlekedési terület lesz a 4637/1 hrsz. ingatlan északi oldalán a korábbi zöld felület egy részén az észak-déli kiszolgáló út kialakítása érdekében.</w:t>
      </w:r>
    </w:p>
    <w:p w:rsidR="005034A3" w:rsidRPr="005D59E4" w:rsidRDefault="005034A3" w:rsidP="005034A3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  <w:i/>
        </w:rPr>
      </w:pPr>
      <w:r w:rsidRPr="005D59E4">
        <w:rPr>
          <w:rFonts w:ascii="Arial" w:hAnsi="Arial" w:cs="Arial"/>
          <w:i/>
        </w:rPr>
        <w:t xml:space="preserve">2. A </w:t>
      </w:r>
      <w:proofErr w:type="spellStart"/>
      <w:r w:rsidRPr="005D59E4">
        <w:rPr>
          <w:rFonts w:ascii="Arial" w:hAnsi="Arial" w:cs="Arial"/>
          <w:i/>
        </w:rPr>
        <w:t>területfelhasználás</w:t>
      </w:r>
      <w:proofErr w:type="spellEnd"/>
      <w:r w:rsidRPr="005D59E4">
        <w:rPr>
          <w:rFonts w:ascii="Arial" w:hAnsi="Arial" w:cs="Arial"/>
          <w:i/>
        </w:rPr>
        <w:t xml:space="preserve"> során figyelembe veendő korlátozó feltételek: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Az egyes vízbázisok védőzónájához tartozó külön jogszabályi előírásokat meg kell tartani.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A 4425/3 hrsz. ingatlan mikrohullámú átjátszóállomások közötti sugárzási sáv magassági korlátozása 100 m-es sávjában érinti 20-25 m-es magasságban a terepalakulat változását követve.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  <w:i/>
        </w:rPr>
      </w:pPr>
      <w:r w:rsidRPr="005D59E4">
        <w:rPr>
          <w:rFonts w:ascii="Arial" w:hAnsi="Arial" w:cs="Arial"/>
          <w:i/>
        </w:rPr>
        <w:t>3. Biológiai aktivitás érték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A biológiai aktivitási érték számítás elvégzésére újonnan kijelölésre került beépítésre szánt terület hiányában nem volt szükség.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  <w:i/>
        </w:rPr>
      </w:pPr>
      <w:r w:rsidRPr="005D59E4">
        <w:rPr>
          <w:rFonts w:ascii="Arial" w:hAnsi="Arial" w:cs="Arial"/>
          <w:i/>
        </w:rPr>
        <w:lastRenderedPageBreak/>
        <w:t xml:space="preserve">4. Rajzi munkarész </w:t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A településszerkezeti terv jóváhagyandó munkarésze a TSZ/M-2016/7 módosított településszerkezeti tervlap.</w:t>
      </w:r>
    </w:p>
    <w:p w:rsidR="005034A3" w:rsidRPr="005D59E4" w:rsidRDefault="005034A3" w:rsidP="005034A3">
      <w:pPr>
        <w:spacing w:line="300" w:lineRule="exact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:rsidR="005034A3" w:rsidRPr="005D59E4" w:rsidRDefault="005034A3" w:rsidP="005034A3">
      <w:pPr>
        <w:spacing w:line="300" w:lineRule="exact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5D59E4">
        <w:rPr>
          <w:rFonts w:ascii="Arial" w:hAnsi="Arial" w:cs="Arial"/>
          <w:b/>
          <w:bCs/>
          <w:u w:val="single"/>
        </w:rPr>
        <w:t>Felelős:</w:t>
      </w:r>
      <w:r w:rsidRPr="005D59E4">
        <w:rPr>
          <w:rFonts w:ascii="Arial" w:hAnsi="Arial" w:cs="Arial"/>
        </w:rPr>
        <w:tab/>
        <w:t>Dr. Puskás Tivadar polgármester</w:t>
      </w:r>
    </w:p>
    <w:p w:rsidR="005034A3" w:rsidRPr="005D59E4" w:rsidRDefault="005034A3" w:rsidP="005034A3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5D59E4">
        <w:rPr>
          <w:rFonts w:ascii="Arial" w:hAnsi="Arial" w:cs="Arial"/>
          <w:bCs/>
        </w:rPr>
        <w:tab/>
      </w:r>
      <w:r w:rsidRPr="005D59E4">
        <w:rPr>
          <w:rFonts w:ascii="Arial" w:hAnsi="Arial" w:cs="Arial"/>
          <w:bCs/>
        </w:rPr>
        <w:tab/>
      </w:r>
      <w:r w:rsidRPr="005D59E4">
        <w:rPr>
          <w:rFonts w:ascii="Arial" w:hAnsi="Arial" w:cs="Arial"/>
          <w:bCs/>
        </w:rPr>
        <w:tab/>
        <w:t>Illés Károly alpolgármester</w:t>
      </w:r>
    </w:p>
    <w:p w:rsidR="005034A3" w:rsidRPr="005D59E4" w:rsidRDefault="005034A3" w:rsidP="005034A3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  <w:t xml:space="preserve">Dr. Károlyi Ákos jegyző </w:t>
      </w:r>
    </w:p>
    <w:p w:rsidR="005034A3" w:rsidRPr="005D59E4" w:rsidRDefault="005034A3" w:rsidP="005034A3">
      <w:pPr>
        <w:spacing w:line="300" w:lineRule="exact"/>
        <w:ind w:left="3960" w:hanging="2520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(Végrehajtásért felelős:</w:t>
      </w:r>
      <w:r w:rsidRPr="005D59E4">
        <w:rPr>
          <w:rFonts w:ascii="Arial" w:hAnsi="Arial" w:cs="Arial"/>
        </w:rPr>
        <w:tab/>
      </w:r>
      <w:proofErr w:type="spellStart"/>
      <w:r w:rsidRPr="005D59E4">
        <w:rPr>
          <w:rFonts w:ascii="Arial" w:hAnsi="Arial" w:cs="Arial"/>
        </w:rPr>
        <w:t>Kuslits</w:t>
      </w:r>
      <w:proofErr w:type="spellEnd"/>
      <w:r w:rsidRPr="005D59E4">
        <w:rPr>
          <w:rFonts w:ascii="Arial" w:hAnsi="Arial" w:cs="Arial"/>
        </w:rPr>
        <w:t xml:space="preserve"> Tibor, városi főépítész)</w:t>
      </w:r>
      <w:r w:rsidRPr="005D59E4">
        <w:rPr>
          <w:rFonts w:ascii="Arial" w:hAnsi="Arial" w:cs="Arial"/>
        </w:rPr>
        <w:tab/>
      </w:r>
    </w:p>
    <w:p w:rsidR="005034A3" w:rsidRPr="005D59E4" w:rsidRDefault="005034A3" w:rsidP="005034A3">
      <w:pPr>
        <w:spacing w:line="300" w:lineRule="exact"/>
        <w:jc w:val="both"/>
        <w:rPr>
          <w:rFonts w:ascii="Arial" w:hAnsi="Arial" w:cs="Arial"/>
        </w:rPr>
      </w:pPr>
    </w:p>
    <w:p w:rsidR="005034A3" w:rsidRPr="005D59E4" w:rsidRDefault="005034A3" w:rsidP="005034A3">
      <w:pPr>
        <w:spacing w:line="300" w:lineRule="exact"/>
        <w:jc w:val="both"/>
      </w:pPr>
      <w:r w:rsidRPr="005D59E4">
        <w:rPr>
          <w:rFonts w:ascii="Arial" w:hAnsi="Arial" w:cs="Arial"/>
          <w:b/>
          <w:bCs/>
          <w:u w:val="single"/>
        </w:rPr>
        <w:t>Határidő:</w:t>
      </w:r>
      <w:r w:rsidRPr="005D59E4">
        <w:rPr>
          <w:rFonts w:ascii="Arial" w:hAnsi="Arial" w:cs="Arial"/>
        </w:rPr>
        <w:t xml:space="preserve"> </w:t>
      </w:r>
      <w:r w:rsidRPr="005D59E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A3"/>
    <w:rsid w:val="001D6B44"/>
    <w:rsid w:val="002B143A"/>
    <w:rsid w:val="005034A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47726-15E4-4B6F-B937-CC712C90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34A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2016-09-26T07:52:00Z</dcterms:created>
  <dcterms:modified xsi:type="dcterms:W3CDTF">2016-09-26T07:52:00Z</dcterms:modified>
</cp:coreProperties>
</file>