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</w:p>
    <w:p w:rsidR="00150411" w:rsidRDefault="00150411" w:rsidP="00150411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95/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150411" w:rsidRDefault="00150411" w:rsidP="00150411">
      <w:pPr>
        <w:ind w:left="720"/>
        <w:jc w:val="both"/>
        <w:rPr>
          <w:rFonts w:cs="Arial"/>
          <w:bCs/>
        </w:rPr>
      </w:pPr>
    </w:p>
    <w:p w:rsidR="00150411" w:rsidRDefault="00150411" w:rsidP="00150411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I. A Gazdasági és Városstratégiai Bizottság a </w:t>
      </w:r>
      <w:r w:rsidRPr="00A976B6">
        <w:rPr>
          <w:rFonts w:cs="Arial"/>
          <w:iCs/>
        </w:rPr>
        <w:t>Javaslat az „Intézményi karbantartás” 2016. évi költségvetésben biztosított előirányzatának felhasználására</w:t>
      </w:r>
      <w:r>
        <w:rPr>
          <w:rFonts w:cs="Arial"/>
          <w:iCs/>
        </w:rPr>
        <w:t>” című</w:t>
      </w:r>
      <w:r>
        <w:rPr>
          <w:rFonts w:cs="Arial"/>
          <w:bCs/>
        </w:rPr>
        <w:t xml:space="preserve"> előterjesztésben foglaltakat megtárgyalta és a karbantartásokhoz szükséges előirányzat biztosítását az alábbiak szerint támogatja: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</w:rPr>
      </w:pPr>
      <w:r w:rsidRPr="001D64AB">
        <w:rPr>
          <w:rFonts w:cs="Arial"/>
          <w:i/>
        </w:rPr>
        <w:t>„Intézményi karbantartás”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</w:rPr>
      </w:pPr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A46613">
        <w:rPr>
          <w:rFonts w:cs="Arial"/>
        </w:rPr>
        <w:t>1.)</w:t>
      </w:r>
      <w:r>
        <w:rPr>
          <w:rFonts w:cs="Arial"/>
          <w:b/>
        </w:rPr>
        <w:t xml:space="preserve"> Szombathelyi Szivárvány Óvoda </w:t>
      </w:r>
      <w:r>
        <w:rPr>
          <w:rFonts w:cs="Arial"/>
        </w:rPr>
        <w:t xml:space="preserve">(9700 Szombathely, Deák F. </w:t>
      </w:r>
      <w:proofErr w:type="gramStart"/>
      <w:r>
        <w:rPr>
          <w:rFonts w:cs="Arial"/>
        </w:rPr>
        <w:t>u.</w:t>
      </w:r>
      <w:proofErr w:type="gramEnd"/>
      <w:r>
        <w:rPr>
          <w:rFonts w:cs="Arial"/>
        </w:rPr>
        <w:t xml:space="preserve"> 39/A)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b/>
          <w:bCs/>
        </w:rPr>
      </w:pPr>
    </w:p>
    <w:p w:rsidR="00150411" w:rsidRPr="003D1C44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3D1C44">
        <w:rPr>
          <w:rFonts w:cs="Arial"/>
          <w:bCs/>
        </w:rPr>
        <w:t>- Kétszárnyú bejárati kapu automatizálása; kerítésváz kiépítése, kisajtóval, kétszárnyú kapuval; parkoló felfestése</w:t>
      </w:r>
      <w:r w:rsidRPr="003D1C44">
        <w:rPr>
          <w:rFonts w:cs="Arial"/>
        </w:rPr>
        <w:t xml:space="preserve"> - bruttó 1.406.450,</w:t>
      </w:r>
      <w:proofErr w:type="spellStart"/>
      <w:r w:rsidRPr="003D1C44">
        <w:rPr>
          <w:rFonts w:cs="Arial"/>
        </w:rPr>
        <w:t>-Ft</w:t>
      </w:r>
      <w:proofErr w:type="spellEnd"/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2.) </w:t>
      </w:r>
      <w:r>
        <w:rPr>
          <w:rFonts w:cs="Arial"/>
          <w:b/>
        </w:rPr>
        <w:t xml:space="preserve">Szombathelyi Aréna Óvoda </w:t>
      </w:r>
      <w:r>
        <w:rPr>
          <w:rFonts w:cs="Arial"/>
        </w:rPr>
        <w:t>(9700 Szombathely, Aréna u. 8.)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ab/>
        <w:t xml:space="preserve">- </w:t>
      </w:r>
      <w:proofErr w:type="spellStart"/>
      <w:r>
        <w:rPr>
          <w:rFonts w:cs="Arial"/>
        </w:rPr>
        <w:t>Ovi-Foci</w:t>
      </w:r>
      <w:proofErr w:type="spellEnd"/>
      <w:r>
        <w:rPr>
          <w:rFonts w:cs="Arial"/>
        </w:rPr>
        <w:t xml:space="preserve"> pálya körül térkő burkolat készítése - bruttó 831.000,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3.) </w:t>
      </w:r>
      <w:r w:rsidRPr="001462A1">
        <w:rPr>
          <w:rFonts w:cs="Arial"/>
          <w:b/>
        </w:rPr>
        <w:t>Szombathelyi Weöres Sándor Óvoda</w:t>
      </w:r>
      <w:r>
        <w:rPr>
          <w:rFonts w:cs="Arial"/>
        </w:rPr>
        <w:t xml:space="preserve"> (9700 Szombathely, Márton Á. </w:t>
      </w:r>
      <w:proofErr w:type="gramStart"/>
      <w:r>
        <w:rPr>
          <w:rFonts w:cs="Arial"/>
        </w:rPr>
        <w:t>u.</w:t>
      </w:r>
      <w:proofErr w:type="gramEnd"/>
      <w:r>
        <w:rPr>
          <w:rFonts w:cs="Arial"/>
        </w:rPr>
        <w:t xml:space="preserve"> 58.)</w:t>
      </w:r>
    </w:p>
    <w:p w:rsidR="00150411" w:rsidRDefault="00150411" w:rsidP="00150411">
      <w:pPr>
        <w:rPr>
          <w:rFonts w:cs="Arial"/>
          <w:lang w:val="x-none" w:eastAsia="x-none"/>
        </w:rPr>
      </w:pPr>
    </w:p>
    <w:p w:rsidR="00150411" w:rsidRDefault="00150411" w:rsidP="00150411">
      <w:pPr>
        <w:rPr>
          <w:rFonts w:cs="Arial"/>
        </w:rPr>
      </w:pPr>
      <w:r>
        <w:rPr>
          <w:rFonts w:cs="Arial"/>
        </w:rPr>
        <w:tab/>
        <w:t xml:space="preserve">- </w:t>
      </w:r>
      <w:proofErr w:type="spellStart"/>
      <w:r>
        <w:rPr>
          <w:rFonts w:cs="Arial"/>
        </w:rPr>
        <w:t>Ovi-Foci</w:t>
      </w:r>
      <w:proofErr w:type="spellEnd"/>
      <w:r>
        <w:rPr>
          <w:rFonts w:cs="Arial"/>
        </w:rPr>
        <w:t xml:space="preserve"> pálya körül térkő burkolat készítése - bruttó 794.000,</w:t>
      </w:r>
      <w:proofErr w:type="spellStart"/>
      <w:r>
        <w:rPr>
          <w:rFonts w:cs="Arial"/>
        </w:rPr>
        <w:t>-Ft</w:t>
      </w:r>
      <w:proofErr w:type="spellEnd"/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</w:rPr>
      </w:pPr>
      <w:r>
        <w:rPr>
          <w:rFonts w:cs="Arial"/>
        </w:rPr>
        <w:t xml:space="preserve"> 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>
        <w:rPr>
          <w:rFonts w:cs="Arial"/>
        </w:rPr>
        <w:t>4</w:t>
      </w:r>
      <w:r w:rsidRPr="00A46613">
        <w:rPr>
          <w:rFonts w:cs="Arial"/>
        </w:rPr>
        <w:t>.)</w:t>
      </w:r>
      <w:r>
        <w:rPr>
          <w:rFonts w:cs="Arial"/>
          <w:b/>
        </w:rPr>
        <w:t xml:space="preserve"> Szombathelyi Zrínyi Ilona Általános Iskola </w:t>
      </w:r>
      <w:r>
        <w:rPr>
          <w:rFonts w:cs="Arial"/>
        </w:rPr>
        <w:t>(9700 Szombathely, Zrínyi I. u. 10.)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b/>
          <w:bCs/>
        </w:rPr>
      </w:pPr>
    </w:p>
    <w:p w:rsidR="00150411" w:rsidRPr="003D1C44" w:rsidRDefault="00150411" w:rsidP="00150411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3D1C44">
        <w:rPr>
          <w:rFonts w:cs="Arial"/>
          <w:bCs/>
        </w:rPr>
        <w:t xml:space="preserve">- </w:t>
      </w:r>
      <w:r>
        <w:rPr>
          <w:rFonts w:cs="Arial"/>
          <w:bCs/>
        </w:rPr>
        <w:t xml:space="preserve">tároló helyiség kialakítása </w:t>
      </w:r>
      <w:r w:rsidRPr="003D1C44">
        <w:rPr>
          <w:rFonts w:cs="Arial"/>
        </w:rPr>
        <w:t xml:space="preserve">- </w:t>
      </w:r>
      <w:r>
        <w:rPr>
          <w:rFonts w:cs="Arial"/>
        </w:rPr>
        <w:t>bruttó 572.000</w:t>
      </w:r>
      <w:r w:rsidRPr="003D1C44">
        <w:rPr>
          <w:rFonts w:cs="Arial"/>
        </w:rPr>
        <w:t>,</w:t>
      </w:r>
      <w:proofErr w:type="spellStart"/>
      <w:r w:rsidRPr="003D1C44">
        <w:rPr>
          <w:rFonts w:cs="Arial"/>
        </w:rPr>
        <w:t>-Ft</w:t>
      </w:r>
      <w:proofErr w:type="spellEnd"/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5.) </w:t>
      </w:r>
      <w:r w:rsidRPr="00D37335">
        <w:rPr>
          <w:b/>
        </w:rPr>
        <w:t>Horváth Boldizsár Közgazdasági és Informatikai Szakgimnázium</w:t>
      </w:r>
      <w:r>
        <w:rPr>
          <w:rFonts w:cs="Arial"/>
        </w:rPr>
        <w:t xml:space="preserve"> (9700 </w:t>
      </w:r>
      <w:r>
        <w:rPr>
          <w:rFonts w:cs="Arial"/>
        </w:rPr>
        <w:tab/>
        <w:t>Szombathely, Zrínyi I. u. 12.)</w:t>
      </w: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</w:p>
    <w:p w:rsidR="00150411" w:rsidRDefault="00150411" w:rsidP="00150411">
      <w:pPr>
        <w:pStyle w:val="lfej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ab/>
        <w:t>- bejárati lépcsők, burkolat és korlátok karbantartási munkái - bruttó 600.000,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</w:t>
      </w:r>
    </w:p>
    <w:p w:rsidR="00150411" w:rsidRDefault="00150411" w:rsidP="00150411">
      <w:pPr>
        <w:ind w:left="720"/>
        <w:jc w:val="both"/>
        <w:rPr>
          <w:rFonts w:cs="Arial"/>
          <w:bCs/>
        </w:rPr>
      </w:pPr>
    </w:p>
    <w:p w:rsidR="00150411" w:rsidRPr="00CF3AF0" w:rsidRDefault="00150411" w:rsidP="00150411">
      <w:pPr>
        <w:ind w:left="720"/>
        <w:jc w:val="both"/>
        <w:rPr>
          <w:rFonts w:cs="Arial"/>
          <w:bCs/>
        </w:rPr>
      </w:pPr>
      <w:r>
        <w:rPr>
          <w:rFonts w:cs="Arial"/>
          <w:lang w:eastAsia="x-none"/>
        </w:rPr>
        <w:t xml:space="preserve">II. </w:t>
      </w:r>
      <w:r>
        <w:rPr>
          <w:rFonts w:cs="Arial"/>
          <w:bCs/>
        </w:rPr>
        <w:t>A Gazdasági és Városstratégiai Bizottság felkéri a polgármestert és a jegyzőt, hogy az előirányzat érintett intézmény költségvetésében történő biztosításáról gondoskodjon.</w:t>
      </w:r>
    </w:p>
    <w:p w:rsidR="00150411" w:rsidRDefault="00150411" w:rsidP="00150411">
      <w:pPr>
        <w:jc w:val="both"/>
        <w:rPr>
          <w:rFonts w:cs="Arial"/>
          <w:b/>
          <w:bCs/>
          <w:u w:val="single"/>
        </w:rPr>
      </w:pPr>
    </w:p>
    <w:p w:rsidR="00150411" w:rsidRDefault="00150411" w:rsidP="00150411">
      <w:pPr>
        <w:jc w:val="both"/>
        <w:rPr>
          <w:rFonts w:cs="Arial"/>
        </w:rPr>
      </w:pPr>
      <w:r w:rsidRPr="009C6562">
        <w:rPr>
          <w:rFonts w:cs="Arial"/>
          <w:b/>
          <w:bCs/>
          <w:u w:val="single"/>
        </w:rPr>
        <w:t>Felelős</w:t>
      </w:r>
      <w:r w:rsidRPr="009C6562">
        <w:rPr>
          <w:rFonts w:cs="Arial"/>
        </w:rPr>
        <w:t xml:space="preserve">: </w:t>
      </w:r>
      <w:r>
        <w:rPr>
          <w:rFonts w:cs="Arial"/>
        </w:rPr>
        <w:t>Dr. Puskás Tivadar polgármester</w:t>
      </w:r>
    </w:p>
    <w:p w:rsidR="00150411" w:rsidRDefault="00150411" w:rsidP="00150411">
      <w:pPr>
        <w:jc w:val="both"/>
        <w:rPr>
          <w:rFonts w:cs="Arial"/>
        </w:rPr>
      </w:pPr>
      <w:r>
        <w:rPr>
          <w:rFonts w:cs="Arial"/>
        </w:rPr>
        <w:tab/>
        <w:t xml:space="preserve">   Molnár Miklós alpolgármester</w:t>
      </w:r>
    </w:p>
    <w:p w:rsidR="00150411" w:rsidRDefault="00150411" w:rsidP="00150411">
      <w:pPr>
        <w:jc w:val="both"/>
        <w:rPr>
          <w:rFonts w:cs="Arial"/>
        </w:rPr>
      </w:pPr>
      <w:r>
        <w:rPr>
          <w:rFonts w:cs="Arial"/>
        </w:rPr>
        <w:tab/>
        <w:t xml:space="preserve">   Illés Károly alpolgármester</w:t>
      </w:r>
    </w:p>
    <w:p w:rsidR="00150411" w:rsidRDefault="00150411" w:rsidP="00150411">
      <w:pPr>
        <w:jc w:val="both"/>
        <w:rPr>
          <w:rFonts w:cs="Arial"/>
          <w:bCs/>
        </w:rPr>
      </w:pPr>
      <w:r>
        <w:rPr>
          <w:rFonts w:cs="Arial"/>
        </w:rPr>
        <w:tab/>
        <w:t xml:space="preserve">   Lendvai Ferenc, a </w:t>
      </w:r>
      <w:r>
        <w:rPr>
          <w:rFonts w:cs="Arial"/>
          <w:bCs/>
        </w:rPr>
        <w:t>Gazdasági és Városstratégiai Bizottság elnöke</w:t>
      </w:r>
    </w:p>
    <w:p w:rsidR="00150411" w:rsidRDefault="00150411" w:rsidP="00150411">
      <w:pPr>
        <w:jc w:val="both"/>
        <w:rPr>
          <w:rFonts w:cs="Arial"/>
        </w:rPr>
      </w:pPr>
      <w:r>
        <w:rPr>
          <w:rFonts w:cs="Arial"/>
          <w:bCs/>
        </w:rPr>
        <w:tab/>
        <w:t xml:space="preserve">   </w:t>
      </w:r>
      <w:proofErr w:type="gramStart"/>
      <w:r>
        <w:rPr>
          <w:rFonts w:cs="Arial"/>
          <w:bCs/>
        </w:rPr>
        <w:t>dr.</w:t>
      </w:r>
      <w:proofErr w:type="gramEnd"/>
      <w:r>
        <w:rPr>
          <w:rFonts w:cs="Arial"/>
          <w:bCs/>
        </w:rPr>
        <w:t xml:space="preserve"> Károlyi Ákos jegyző</w:t>
      </w:r>
    </w:p>
    <w:p w:rsidR="00150411" w:rsidRPr="009C6562" w:rsidRDefault="00150411" w:rsidP="00150411">
      <w:pPr>
        <w:jc w:val="both"/>
        <w:rPr>
          <w:rFonts w:cs="Arial"/>
        </w:rPr>
      </w:pPr>
      <w:r>
        <w:rPr>
          <w:rFonts w:cs="Arial"/>
        </w:rPr>
        <w:tab/>
        <w:t xml:space="preserve">   (a végrehajtásért: </w:t>
      </w:r>
      <w:smartTag w:uri="urn:schemas-microsoft-com:office:smarttags" w:element="PersonName">
        <w:r w:rsidRPr="009C6562">
          <w:rPr>
            <w:rFonts w:cs="Arial"/>
          </w:rPr>
          <w:t>Lakézi Gábor</w:t>
        </w:r>
      </w:smartTag>
      <w:r w:rsidRPr="009C6562">
        <w:rPr>
          <w:rFonts w:cs="Arial"/>
        </w:rPr>
        <w:t xml:space="preserve"> Városüzemeltetési Osztály vezetője</w:t>
      </w:r>
      <w:r>
        <w:rPr>
          <w:rFonts w:cs="Arial"/>
        </w:rPr>
        <w:t xml:space="preserve">, </w:t>
      </w:r>
    </w:p>
    <w:p w:rsidR="00150411" w:rsidRDefault="00150411" w:rsidP="00150411">
      <w:pPr>
        <w:jc w:val="both"/>
        <w:rPr>
          <w:rFonts w:cs="Arial"/>
        </w:rPr>
      </w:pPr>
      <w:r w:rsidRPr="009C6562">
        <w:rPr>
          <w:rFonts w:cs="Arial"/>
        </w:rPr>
        <w:lastRenderedPageBreak/>
        <w:tab/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9C6562">
        <w:rPr>
          <w:rFonts w:cs="Arial"/>
        </w:rPr>
        <w:t>Stéger</w:t>
      </w:r>
      <w:proofErr w:type="spellEnd"/>
      <w:r w:rsidRPr="009C6562">
        <w:rPr>
          <w:rFonts w:cs="Arial"/>
        </w:rPr>
        <w:t xml:space="preserve"> Gábor Közgazdasági és Adó Osztály vezetője</w:t>
      </w:r>
      <w:r>
        <w:rPr>
          <w:rFonts w:cs="Arial"/>
        </w:rPr>
        <w:t>)</w:t>
      </w:r>
    </w:p>
    <w:p w:rsidR="00150411" w:rsidRDefault="00150411" w:rsidP="00150411">
      <w:pPr>
        <w:rPr>
          <w:rFonts w:cs="Arial"/>
          <w:b/>
          <w:bCs/>
          <w:u w:val="single"/>
        </w:rPr>
      </w:pPr>
    </w:p>
    <w:p w:rsidR="00150411" w:rsidRDefault="00150411" w:rsidP="00150411">
      <w:pPr>
        <w:rPr>
          <w:rFonts w:cs="Arial"/>
          <w:b/>
          <w:bCs/>
          <w:u w:val="single"/>
        </w:rPr>
      </w:pPr>
    </w:p>
    <w:p w:rsidR="0014124C" w:rsidRDefault="00150411" w:rsidP="00150411">
      <w:pPr>
        <w:jc w:val="center"/>
        <w:rPr>
          <w:rFonts w:cs="Arial"/>
        </w:rPr>
      </w:pPr>
      <w:r w:rsidRPr="009C6562">
        <w:rPr>
          <w:rFonts w:cs="Arial"/>
          <w:b/>
          <w:bCs/>
          <w:u w:val="single"/>
        </w:rPr>
        <w:t>Határidő</w:t>
      </w:r>
      <w:r w:rsidRPr="009C6562">
        <w:rPr>
          <w:rFonts w:cs="Arial"/>
        </w:rPr>
        <w:t xml:space="preserve">: </w:t>
      </w:r>
      <w:r>
        <w:rPr>
          <w:rFonts w:cs="Arial"/>
        </w:rPr>
        <w:t>a költségvetési rendelet soron következő módosítása</w:t>
      </w: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50411"/>
    <w:rsid w:val="00302CBF"/>
    <w:rsid w:val="003F5FBA"/>
    <w:rsid w:val="004A58A9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2016-04-29T07:16:00Z</cp:lastPrinted>
  <dcterms:created xsi:type="dcterms:W3CDTF">2016-09-26T13:41:00Z</dcterms:created>
  <dcterms:modified xsi:type="dcterms:W3CDTF">2016-09-26T13:41:00Z</dcterms:modified>
</cp:coreProperties>
</file>