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EB6" w:rsidRDefault="00334EB6" w:rsidP="00334EB6">
      <w:pPr>
        <w:spacing w:after="120"/>
        <w:jc w:val="center"/>
        <w:rPr>
          <w:rFonts w:ascii="Verdana" w:hAnsi="Verdana"/>
          <w:b/>
          <w:sz w:val="20"/>
          <w:szCs w:val="20"/>
        </w:rPr>
      </w:pPr>
    </w:p>
    <w:p w:rsidR="00334EB6" w:rsidRPr="0065437B" w:rsidRDefault="00334EB6" w:rsidP="00334EB6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65437B">
        <w:rPr>
          <w:rFonts w:ascii="Verdana" w:hAnsi="Verdana"/>
          <w:b/>
          <w:sz w:val="20"/>
          <w:szCs w:val="20"/>
        </w:rPr>
        <w:t>SZOMBATHELY</w:t>
      </w:r>
    </w:p>
    <w:p w:rsidR="00334EB6" w:rsidRPr="006F55CF" w:rsidRDefault="006F55CF" w:rsidP="006F55CF">
      <w:pPr>
        <w:pStyle w:val="Default"/>
      </w:pPr>
      <w:r>
        <w:rPr>
          <w:rFonts w:ascii="Verdana" w:hAnsi="Verdana"/>
          <w:b/>
          <w:sz w:val="20"/>
          <w:szCs w:val="20"/>
        </w:rPr>
        <w:t>„</w:t>
      </w:r>
      <w:r w:rsidRPr="006F55CF">
        <w:rPr>
          <w:rFonts w:ascii="Verdana" w:hAnsi="Verdana"/>
          <w:b/>
          <w:color w:val="auto"/>
          <w:sz w:val="20"/>
          <w:szCs w:val="20"/>
        </w:rPr>
        <w:t xml:space="preserve"> Önkormányzati épületek energetikai korszerűsítése</w:t>
      </w:r>
      <w:r w:rsidR="00334EB6" w:rsidRPr="0065437B">
        <w:rPr>
          <w:rFonts w:ascii="Verdana" w:hAnsi="Verdana"/>
          <w:b/>
          <w:sz w:val="20"/>
          <w:szCs w:val="20"/>
        </w:rPr>
        <w:t>” c. pályázati felhíváshoz</w:t>
      </w:r>
    </w:p>
    <w:p w:rsidR="00334EB6" w:rsidRPr="0065437B" w:rsidRDefault="006F55CF" w:rsidP="00334EB6">
      <w:pPr>
        <w:spacing w:after="1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(TOP-6.5.1</w:t>
      </w:r>
      <w:r w:rsidR="00334EB6" w:rsidRPr="0065437B">
        <w:rPr>
          <w:rFonts w:ascii="Verdana" w:hAnsi="Verdana"/>
          <w:b/>
          <w:sz w:val="20"/>
          <w:szCs w:val="20"/>
        </w:rPr>
        <w:t>-15)</w:t>
      </w:r>
    </w:p>
    <w:p w:rsidR="00334EB6" w:rsidRPr="0065437B" w:rsidRDefault="00334EB6" w:rsidP="00334EB6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65437B">
        <w:rPr>
          <w:rFonts w:ascii="Verdana" w:hAnsi="Verdana"/>
          <w:b/>
          <w:sz w:val="20"/>
          <w:szCs w:val="20"/>
        </w:rPr>
        <w:t xml:space="preserve"> 2014-2020 </w:t>
      </w:r>
    </w:p>
    <w:p w:rsidR="00334EB6" w:rsidRPr="0065437B" w:rsidRDefault="00334EB6" w:rsidP="00334EB6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65437B">
        <w:rPr>
          <w:rFonts w:ascii="Verdana" w:hAnsi="Verdana"/>
          <w:b/>
          <w:sz w:val="20"/>
          <w:szCs w:val="20"/>
        </w:rPr>
        <w:t>Koncepcionális javaslat</w:t>
      </w:r>
    </w:p>
    <w:p w:rsidR="00334EB6" w:rsidRPr="0065437B" w:rsidRDefault="00334EB6" w:rsidP="00334EB6">
      <w:pPr>
        <w:spacing w:after="120"/>
        <w:jc w:val="center"/>
        <w:rPr>
          <w:rFonts w:ascii="Verdana" w:hAnsi="Verdana"/>
          <w:i/>
          <w:sz w:val="20"/>
          <w:szCs w:val="20"/>
        </w:rPr>
      </w:pPr>
      <w:r w:rsidRPr="0065437B">
        <w:rPr>
          <w:rFonts w:ascii="Verdana" w:hAnsi="Verdana"/>
          <w:i/>
          <w:sz w:val="20"/>
          <w:szCs w:val="20"/>
        </w:rPr>
        <w:t>Készítette: Savaria Városfejlesztési Nonprofit Kft</w:t>
      </w:r>
    </w:p>
    <w:p w:rsidR="00334EB6" w:rsidRPr="0065437B" w:rsidRDefault="00334EB6" w:rsidP="00334EB6">
      <w:pPr>
        <w:spacing w:after="120"/>
        <w:jc w:val="center"/>
        <w:rPr>
          <w:rFonts w:ascii="Verdana" w:hAnsi="Verdana"/>
          <w:i/>
          <w:sz w:val="20"/>
          <w:szCs w:val="20"/>
        </w:rPr>
      </w:pPr>
      <w:r w:rsidRPr="0065437B">
        <w:rPr>
          <w:rFonts w:ascii="Verdana" w:hAnsi="Verdana"/>
          <w:i/>
          <w:sz w:val="20"/>
          <w:szCs w:val="20"/>
        </w:rPr>
        <w:t>2016.</w:t>
      </w:r>
      <w:r>
        <w:rPr>
          <w:rFonts w:ascii="Verdana" w:hAnsi="Verdana"/>
          <w:i/>
          <w:sz w:val="20"/>
          <w:szCs w:val="20"/>
        </w:rPr>
        <w:t xml:space="preserve"> </w:t>
      </w:r>
      <w:r w:rsidR="000F1D51">
        <w:rPr>
          <w:rFonts w:ascii="Verdana" w:hAnsi="Verdana"/>
          <w:i/>
          <w:sz w:val="20"/>
          <w:szCs w:val="20"/>
        </w:rPr>
        <w:t>június 17</w:t>
      </w:r>
      <w:r w:rsidR="002B0737">
        <w:rPr>
          <w:rFonts w:ascii="Verdana" w:hAnsi="Verdana"/>
          <w:i/>
          <w:sz w:val="20"/>
          <w:szCs w:val="20"/>
        </w:rPr>
        <w:t>.</w:t>
      </w:r>
      <w:r w:rsidRPr="0065437B">
        <w:rPr>
          <w:rFonts w:ascii="Verdana" w:hAnsi="Verdana"/>
          <w:i/>
          <w:sz w:val="20"/>
          <w:szCs w:val="20"/>
        </w:rPr>
        <w:t xml:space="preserve"> </w:t>
      </w:r>
    </w:p>
    <w:p w:rsidR="00334EB6" w:rsidRPr="0065437B" w:rsidRDefault="00334EB6" w:rsidP="0058369D">
      <w:pPr>
        <w:spacing w:after="120"/>
        <w:jc w:val="both"/>
        <w:rPr>
          <w:rFonts w:ascii="Verdana" w:hAnsi="Verdana"/>
          <w:sz w:val="20"/>
          <w:szCs w:val="20"/>
        </w:rPr>
      </w:pPr>
      <w:r w:rsidRPr="0065437B">
        <w:rPr>
          <w:rFonts w:ascii="Verdana" w:hAnsi="Verdana"/>
          <w:sz w:val="20"/>
          <w:szCs w:val="20"/>
        </w:rPr>
        <w:t xml:space="preserve">Az alábbi javaslat a Terület- és településfejlesztési Operatív Program és Szombathely Megyei Jogú Város Integrált </w:t>
      </w:r>
      <w:proofErr w:type="gramStart"/>
      <w:r w:rsidRPr="0065437B">
        <w:rPr>
          <w:rFonts w:ascii="Verdana" w:hAnsi="Verdana"/>
          <w:sz w:val="20"/>
          <w:szCs w:val="20"/>
        </w:rPr>
        <w:t>Területi  Program</w:t>
      </w:r>
      <w:proofErr w:type="gramEnd"/>
      <w:r w:rsidRPr="0065437B">
        <w:rPr>
          <w:rFonts w:ascii="Verdana" w:hAnsi="Verdana"/>
          <w:sz w:val="20"/>
          <w:szCs w:val="20"/>
        </w:rPr>
        <w:t xml:space="preserve"> 2014-2020 alapján készült el.</w:t>
      </w:r>
      <w:r>
        <w:rPr>
          <w:rFonts w:ascii="Verdana" w:hAnsi="Verdana"/>
          <w:sz w:val="20"/>
          <w:szCs w:val="20"/>
        </w:rPr>
        <w:t xml:space="preserve"> A TOP</w:t>
      </w:r>
      <w:r w:rsidR="006F55CF">
        <w:rPr>
          <w:rFonts w:ascii="Verdana" w:hAnsi="Verdana"/>
          <w:sz w:val="20"/>
          <w:szCs w:val="20"/>
        </w:rPr>
        <w:t>-6.5.1</w:t>
      </w:r>
      <w:r>
        <w:rPr>
          <w:rFonts w:ascii="Verdana" w:hAnsi="Verdana"/>
          <w:sz w:val="20"/>
          <w:szCs w:val="20"/>
        </w:rPr>
        <w:t>-15 felhí</w:t>
      </w:r>
      <w:r w:rsidR="006F55CF">
        <w:rPr>
          <w:rFonts w:ascii="Verdana" w:hAnsi="Verdana"/>
          <w:sz w:val="20"/>
          <w:szCs w:val="20"/>
        </w:rPr>
        <w:t xml:space="preserve">vás </w:t>
      </w:r>
      <w:proofErr w:type="spellStart"/>
      <w:r w:rsidR="006F55CF">
        <w:rPr>
          <w:rFonts w:ascii="Verdana" w:hAnsi="Verdana"/>
          <w:sz w:val="20"/>
          <w:szCs w:val="20"/>
        </w:rPr>
        <w:t>területspecifikus</w:t>
      </w:r>
      <w:proofErr w:type="spellEnd"/>
      <w:r w:rsidR="006F55CF">
        <w:rPr>
          <w:rFonts w:ascii="Verdana" w:hAnsi="Verdana"/>
          <w:sz w:val="20"/>
          <w:szCs w:val="20"/>
        </w:rPr>
        <w:t xml:space="preserve"> melléklete</w:t>
      </w:r>
      <w:r>
        <w:rPr>
          <w:rFonts w:ascii="Verdana" w:hAnsi="Verdana"/>
          <w:sz w:val="20"/>
          <w:szCs w:val="20"/>
        </w:rPr>
        <w:t xml:space="preserve"> alapján SZMJV Önkormányzata számára elkülönített indikatív keretösszeg </w:t>
      </w:r>
      <w:r w:rsidR="006F55CF">
        <w:rPr>
          <w:rFonts w:ascii="Verdana" w:hAnsi="Verdana"/>
          <w:sz w:val="20"/>
          <w:szCs w:val="20"/>
        </w:rPr>
        <w:t>1.698</w:t>
      </w:r>
      <w:r>
        <w:rPr>
          <w:rFonts w:ascii="Verdana" w:hAnsi="Verdana"/>
          <w:sz w:val="20"/>
          <w:szCs w:val="20"/>
        </w:rPr>
        <w:t xml:space="preserve"> Millió</w:t>
      </w:r>
      <w:r w:rsidR="006F55CF">
        <w:rPr>
          <w:rFonts w:ascii="Verdana" w:hAnsi="Verdana"/>
          <w:sz w:val="20"/>
          <w:szCs w:val="20"/>
        </w:rPr>
        <w:t xml:space="preserve"> forint</w:t>
      </w:r>
      <w:r>
        <w:rPr>
          <w:rFonts w:ascii="Verdana" w:hAnsi="Verdana"/>
          <w:sz w:val="20"/>
          <w:szCs w:val="20"/>
        </w:rPr>
        <w:t>.</w:t>
      </w:r>
    </w:p>
    <w:p w:rsidR="006F55CF" w:rsidRPr="006F55CF" w:rsidRDefault="006F55CF" w:rsidP="006F55CF">
      <w:pPr>
        <w:numPr>
          <w:ilvl w:val="0"/>
          <w:numId w:val="11"/>
        </w:numPr>
        <w:tabs>
          <w:tab w:val="clear" w:pos="644"/>
          <w:tab w:val="num" w:pos="360"/>
        </w:tabs>
        <w:spacing w:after="0" w:line="240" w:lineRule="auto"/>
        <w:ind w:left="284" w:hanging="284"/>
        <w:rPr>
          <w:rFonts w:ascii="Verdana" w:hAnsi="Verdana"/>
          <w:b/>
          <w:sz w:val="20"/>
          <w:szCs w:val="20"/>
        </w:rPr>
      </w:pPr>
      <w:r w:rsidRPr="006F55CF">
        <w:rPr>
          <w:rFonts w:ascii="Verdana" w:hAnsi="Verdana"/>
          <w:b/>
          <w:sz w:val="20"/>
          <w:szCs w:val="20"/>
        </w:rPr>
        <w:t>Javasolt beavatkozási helyszínek</w:t>
      </w:r>
    </w:p>
    <w:p w:rsidR="00334EB6" w:rsidRDefault="00FC2A7D" w:rsidP="00FC2A7D">
      <w:pPr>
        <w:pStyle w:val="Listaszerbekezds"/>
        <w:numPr>
          <w:ilvl w:val="0"/>
          <w:numId w:val="16"/>
        </w:num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Városháza (9700. Szombathely, </w:t>
      </w:r>
      <w:r w:rsidR="003F04BE">
        <w:rPr>
          <w:rFonts w:ascii="Verdana" w:hAnsi="Verdana"/>
          <w:sz w:val="20"/>
          <w:szCs w:val="20"/>
        </w:rPr>
        <w:t>Kossuth L. u. 1-3.)</w:t>
      </w:r>
    </w:p>
    <w:p w:rsidR="00A56D16" w:rsidRDefault="003F04BE" w:rsidP="00A56D16">
      <w:pPr>
        <w:pStyle w:val="Listaszerbekezds"/>
        <w:numPr>
          <w:ilvl w:val="0"/>
          <w:numId w:val="16"/>
        </w:num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Neumann János Általános Iskola (9700. Szombathely, Losonc u. 1.)</w:t>
      </w:r>
    </w:p>
    <w:p w:rsidR="00A56D16" w:rsidRDefault="00A56D16" w:rsidP="00A56D16">
      <w:pPr>
        <w:pStyle w:val="Listaszerbekezds"/>
        <w:numPr>
          <w:ilvl w:val="0"/>
          <w:numId w:val="16"/>
        </w:num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Váci Mihály utcai orvosi rendelő (9700. Szombathely, Váci M. u. 1-3.)</w:t>
      </w:r>
    </w:p>
    <w:p w:rsidR="00A56D16" w:rsidRDefault="00A56D16" w:rsidP="00A56D16">
      <w:pPr>
        <w:pStyle w:val="Listaszerbekezds"/>
        <w:numPr>
          <w:ilvl w:val="0"/>
          <w:numId w:val="16"/>
        </w:num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Jáki úti orvosi rendelő (9700. Szombathely, Jáki út 33.)</w:t>
      </w:r>
    </w:p>
    <w:p w:rsidR="00A56D16" w:rsidRDefault="00A56D16" w:rsidP="00A56D16">
      <w:pPr>
        <w:pStyle w:val="Listaszerbekezds"/>
        <w:numPr>
          <w:ilvl w:val="0"/>
          <w:numId w:val="16"/>
        </w:num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Margaréta Óvoda (9700. Szombathely, Margaréta u. 1.)</w:t>
      </w:r>
    </w:p>
    <w:p w:rsidR="00A56D16" w:rsidRDefault="00A56D16" w:rsidP="00A56D16">
      <w:pPr>
        <w:pStyle w:val="Listaszerbekezds"/>
        <w:numPr>
          <w:ilvl w:val="0"/>
          <w:numId w:val="16"/>
        </w:num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Micimackó Óvoda (9700. Szombathely, Pázmány P. krt. 26/</w:t>
      </w:r>
      <w:proofErr w:type="gramStart"/>
      <w:r>
        <w:rPr>
          <w:rFonts w:ascii="Verdana" w:hAnsi="Verdana"/>
          <w:sz w:val="20"/>
          <w:szCs w:val="20"/>
        </w:rPr>
        <w:t>a.</w:t>
      </w:r>
      <w:proofErr w:type="gramEnd"/>
      <w:r>
        <w:rPr>
          <w:rFonts w:ascii="Verdana" w:hAnsi="Verdana"/>
          <w:sz w:val="20"/>
          <w:szCs w:val="20"/>
        </w:rPr>
        <w:t>)</w:t>
      </w:r>
    </w:p>
    <w:p w:rsidR="00A56D16" w:rsidRDefault="00A56D16" w:rsidP="00A56D16">
      <w:pPr>
        <w:pStyle w:val="Listaszerbekezds"/>
        <w:numPr>
          <w:ilvl w:val="0"/>
          <w:numId w:val="16"/>
        </w:numPr>
        <w:spacing w:after="12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Hétszínvirág</w:t>
      </w:r>
      <w:proofErr w:type="spellEnd"/>
      <w:r>
        <w:rPr>
          <w:rFonts w:ascii="Verdana" w:hAnsi="Verdana"/>
          <w:sz w:val="20"/>
          <w:szCs w:val="20"/>
        </w:rPr>
        <w:t xml:space="preserve"> Óvoda (9700. Szombathely, Bem J. u. 33.)</w:t>
      </w:r>
    </w:p>
    <w:p w:rsidR="00816A78" w:rsidRDefault="00A56D16" w:rsidP="00816A78">
      <w:pPr>
        <w:pStyle w:val="Listaszerbekezds"/>
        <w:numPr>
          <w:ilvl w:val="0"/>
          <w:numId w:val="16"/>
        </w:num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Család- és gyermekjóléti szolgálat (9700. Szombathely, Domonkos u. 5.</w:t>
      </w:r>
      <w:r w:rsidR="00816A78">
        <w:rPr>
          <w:rFonts w:ascii="Verdana" w:hAnsi="Verdana"/>
          <w:sz w:val="20"/>
          <w:szCs w:val="20"/>
        </w:rPr>
        <w:t>)</w:t>
      </w:r>
    </w:p>
    <w:p w:rsidR="00816A78" w:rsidRPr="00816A78" w:rsidRDefault="00816A78" w:rsidP="00816A78">
      <w:pPr>
        <w:pStyle w:val="Listaszerbekezds"/>
        <w:numPr>
          <w:ilvl w:val="0"/>
          <w:numId w:val="16"/>
        </w:num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AGORA irodaépület felújítása (9700. Szombathely, Március 15.-e tér 5.)</w:t>
      </w:r>
    </w:p>
    <w:p w:rsidR="00334EB6" w:rsidRPr="006F55CF" w:rsidRDefault="006F55CF" w:rsidP="006F55CF">
      <w:pPr>
        <w:pStyle w:val="Listaszerbekezds"/>
        <w:numPr>
          <w:ilvl w:val="0"/>
          <w:numId w:val="11"/>
        </w:numPr>
        <w:tabs>
          <w:tab w:val="clear" w:pos="644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Verdana" w:eastAsiaTheme="minorHAnsi" w:hAnsi="Verdana"/>
          <w:b/>
          <w:sz w:val="20"/>
          <w:szCs w:val="20"/>
          <w:u w:val="single"/>
        </w:rPr>
      </w:pPr>
      <w:r w:rsidRPr="006F55CF">
        <w:rPr>
          <w:rFonts w:ascii="Verdana" w:hAnsi="Verdana" w:cs="Arial"/>
          <w:b/>
          <w:bCs/>
          <w:color w:val="000000"/>
          <w:sz w:val="20"/>
          <w:szCs w:val="20"/>
        </w:rPr>
        <w:t>A projekt műszaki-szakmai tartalma</w:t>
      </w:r>
    </w:p>
    <w:p w:rsidR="006F55CF" w:rsidRDefault="006F55CF" w:rsidP="006F55CF">
      <w:pPr>
        <w:pStyle w:val="Listaszerbekezds"/>
        <w:rPr>
          <w:rFonts w:ascii="Verdana" w:eastAsiaTheme="minorHAnsi" w:hAnsi="Verdana"/>
          <w:b/>
          <w:sz w:val="20"/>
          <w:szCs w:val="20"/>
          <w:u w:val="single"/>
        </w:rPr>
      </w:pPr>
    </w:p>
    <w:p w:rsidR="003D4284" w:rsidRDefault="003D4284" w:rsidP="003D4284">
      <w:pPr>
        <w:pStyle w:val="Listaszerbekezds"/>
        <w:numPr>
          <w:ilvl w:val="1"/>
          <w:numId w:val="11"/>
        </w:numPr>
        <w:rPr>
          <w:rFonts w:ascii="Verdana" w:eastAsiaTheme="minorHAnsi" w:hAnsi="Verdana"/>
          <w:b/>
          <w:sz w:val="20"/>
          <w:szCs w:val="20"/>
          <w:u w:val="single"/>
        </w:rPr>
      </w:pPr>
      <w:r>
        <w:rPr>
          <w:rFonts w:ascii="Verdana" w:eastAsiaTheme="minorHAnsi" w:hAnsi="Verdana"/>
          <w:b/>
          <w:sz w:val="20"/>
          <w:szCs w:val="20"/>
          <w:u w:val="single"/>
        </w:rPr>
        <w:t>Városháza felújítása</w:t>
      </w:r>
    </w:p>
    <w:p w:rsidR="00CE6B4B" w:rsidRPr="00CE6B4B" w:rsidRDefault="00CE6B4B" w:rsidP="00CE6B4B">
      <w:pPr>
        <w:pStyle w:val="Listaszerbekezds"/>
        <w:jc w:val="both"/>
        <w:rPr>
          <w:rFonts w:ascii="Verdana" w:eastAsiaTheme="minorHAnsi" w:hAnsi="Verdana"/>
          <w:b/>
          <w:sz w:val="20"/>
          <w:szCs w:val="20"/>
          <w:u w:val="single"/>
        </w:rPr>
      </w:pPr>
      <w:r w:rsidRPr="00CE6B4B">
        <w:rPr>
          <w:rFonts w:ascii="Verdana" w:eastAsiaTheme="minorHAnsi" w:hAnsi="Verdana"/>
          <w:b/>
          <w:sz w:val="20"/>
          <w:szCs w:val="20"/>
          <w:u w:val="single"/>
        </w:rPr>
        <w:t>A jelenlegi épület ismertetése</w:t>
      </w:r>
    </w:p>
    <w:p w:rsidR="00CE6B4B" w:rsidRPr="00CE6B4B" w:rsidRDefault="00CE6B4B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CE6B4B">
        <w:rPr>
          <w:rFonts w:ascii="Verdana" w:eastAsiaTheme="minorHAnsi" w:hAnsi="Verdana"/>
          <w:sz w:val="20"/>
          <w:szCs w:val="20"/>
        </w:rPr>
        <w:t>A Szombathelyi Városháza épülete az 1970-es évek második felében valósult meg,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 xml:space="preserve">Horváth László építészmérnök és a </w:t>
      </w:r>
      <w:proofErr w:type="spellStart"/>
      <w:r w:rsidRPr="00CE6B4B">
        <w:rPr>
          <w:rFonts w:ascii="Verdana" w:eastAsiaTheme="minorHAnsi" w:hAnsi="Verdana"/>
          <w:sz w:val="20"/>
          <w:szCs w:val="20"/>
        </w:rPr>
        <w:t>Középülettervező</w:t>
      </w:r>
      <w:proofErr w:type="spellEnd"/>
      <w:r w:rsidRPr="00CE6B4B">
        <w:rPr>
          <w:rFonts w:ascii="Verdana" w:eastAsiaTheme="minorHAnsi" w:hAnsi="Verdana"/>
          <w:sz w:val="20"/>
          <w:szCs w:val="20"/>
        </w:rPr>
        <w:t xml:space="preserve"> Vállalat tervei alapján. A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pince+fszt.+7 emelet magasságú, vasbeton pillérvázas irodaház két jól elkülöníthető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funkcionális és szerkezeti egységre tagozódik: a földszinten és az első emeleten az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ügyfélforgalmi terek, közgyűlési és tárgyalótermek, a városvezetés irodái, valamint a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házasságkötő terem nyertek elhelyezést. A nagyobb térigényű, 2 szintet elfoglaló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funkcionális egység fölött, a II. emeleti telefonközpont konzolos födémére ültetve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lebeg az irodákat tartalmazó 4 emelet magas torony. Az épületet a középső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közlekedő mag fölötti kiemelt gépészeti szint zárja le a hetedik emeleten. A pincében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a gondnoksági irodák, irattárak, műhelyek, valamint gépészeti helyiségek találhatók,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 xml:space="preserve">a </w:t>
      </w:r>
      <w:proofErr w:type="spellStart"/>
      <w:r w:rsidRPr="00CE6B4B">
        <w:rPr>
          <w:rFonts w:ascii="Verdana" w:eastAsiaTheme="minorHAnsi" w:hAnsi="Verdana"/>
          <w:sz w:val="20"/>
          <w:szCs w:val="20"/>
        </w:rPr>
        <w:t>hőközponttal</w:t>
      </w:r>
      <w:proofErr w:type="spellEnd"/>
      <w:r w:rsidRPr="00CE6B4B">
        <w:rPr>
          <w:rFonts w:ascii="Verdana" w:eastAsiaTheme="minorHAnsi" w:hAnsi="Verdana"/>
          <w:sz w:val="20"/>
          <w:szCs w:val="20"/>
        </w:rPr>
        <w:t xml:space="preserve"> és a szellőző-gépházzal.</w:t>
      </w:r>
    </w:p>
    <w:p w:rsidR="00CE6B4B" w:rsidRPr="00CE6B4B" w:rsidRDefault="00CE6B4B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CE6B4B">
        <w:rPr>
          <w:rFonts w:ascii="Verdana" w:eastAsiaTheme="minorHAnsi" w:hAnsi="Verdana"/>
          <w:sz w:val="20"/>
          <w:szCs w:val="20"/>
        </w:rPr>
        <w:t>A Városháza általában monolit vasbeton pillérvázas szerkezetű, 5,40 x 5,40 m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fesztávval, alul-felül sík monolit vasbeton födémlemezekkel. Az I. emeleti közgyűlési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terem fölött, 10,00 m fesztávú monolit vasbeton gerendás-lemezes térlefedés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található. A gyűlésterem padozata monolit vasbeton lépcsős lemez-szerkezet.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A homlokzati térelhatárolást a pillérek előtt elhelyezett B30-as blokktéglából készített</w:t>
      </w:r>
      <w:r>
        <w:rPr>
          <w:rFonts w:ascii="Verdana" w:eastAsiaTheme="minorHAnsi" w:hAnsi="Verdana"/>
          <w:sz w:val="20"/>
          <w:szCs w:val="20"/>
        </w:rPr>
        <w:t xml:space="preserve"> </w:t>
      </w:r>
      <w:proofErr w:type="spellStart"/>
      <w:r w:rsidRPr="00CE6B4B">
        <w:rPr>
          <w:rFonts w:ascii="Verdana" w:eastAsiaTheme="minorHAnsi" w:hAnsi="Verdana"/>
          <w:sz w:val="20"/>
          <w:szCs w:val="20"/>
        </w:rPr>
        <w:t>parapetfalak</w:t>
      </w:r>
      <w:proofErr w:type="spellEnd"/>
      <w:r w:rsidRPr="00CE6B4B">
        <w:rPr>
          <w:rFonts w:ascii="Verdana" w:eastAsiaTheme="minorHAnsi" w:hAnsi="Verdana"/>
          <w:sz w:val="20"/>
          <w:szCs w:val="20"/>
        </w:rPr>
        <w:t xml:space="preserve"> alkotják. Ez alól kivétel a III. emelet, ahol a </w:t>
      </w:r>
      <w:proofErr w:type="spellStart"/>
      <w:r w:rsidRPr="00CE6B4B">
        <w:rPr>
          <w:rFonts w:ascii="Verdana" w:eastAsiaTheme="minorHAnsi" w:hAnsi="Verdana"/>
          <w:sz w:val="20"/>
          <w:szCs w:val="20"/>
        </w:rPr>
        <w:t>parapetfal</w:t>
      </w:r>
      <w:proofErr w:type="spellEnd"/>
      <w:r w:rsidRPr="00CE6B4B">
        <w:rPr>
          <w:rFonts w:ascii="Verdana" w:eastAsiaTheme="minorHAnsi" w:hAnsi="Verdana"/>
          <w:sz w:val="20"/>
          <w:szCs w:val="20"/>
        </w:rPr>
        <w:t xml:space="preserve"> a födémmel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 xml:space="preserve">együtt vasalt, belső oldalon hőszigetelt vasbeton </w:t>
      </w:r>
      <w:r w:rsidRPr="00CE6B4B">
        <w:rPr>
          <w:rFonts w:ascii="Verdana" w:eastAsiaTheme="minorHAnsi" w:hAnsi="Verdana"/>
          <w:sz w:val="20"/>
          <w:szCs w:val="20"/>
        </w:rPr>
        <w:lastRenderedPageBreak/>
        <w:t>szerkezet.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A földszint, valamint az első, második és a hetedik emelet falazott homlokzati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szerkezeteire egyedi előregyártású, sűrűn bordázott műkő panel-burkolat került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 xml:space="preserve">felszerelésre. Az irodai „torony” </w:t>
      </w:r>
      <w:proofErr w:type="spellStart"/>
      <w:r w:rsidRPr="00CE6B4B">
        <w:rPr>
          <w:rFonts w:ascii="Verdana" w:eastAsiaTheme="minorHAnsi" w:hAnsi="Verdana"/>
          <w:sz w:val="20"/>
          <w:szCs w:val="20"/>
        </w:rPr>
        <w:t>parapetfalait</w:t>
      </w:r>
      <w:proofErr w:type="spellEnd"/>
      <w:r w:rsidRPr="00CE6B4B">
        <w:rPr>
          <w:rFonts w:ascii="Verdana" w:eastAsiaTheme="minorHAnsi" w:hAnsi="Verdana"/>
          <w:sz w:val="20"/>
          <w:szCs w:val="20"/>
        </w:rPr>
        <w:t xml:space="preserve"> ugyancsak egyedileg gyártott, de tálcás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kiképzésű műkő panelek borítják. A műkő burkolat felülről zárt, az alsó részen nyitott,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a tégla és a műkő burkolat között 2-3 cm légrés található. A függőleges fugákban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neoprén tömítés készült.</w:t>
      </w:r>
    </w:p>
    <w:p w:rsidR="00CE6B4B" w:rsidRPr="00CE6B4B" w:rsidRDefault="00CE6B4B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CE6B4B">
        <w:rPr>
          <w:rFonts w:ascii="Verdana" w:eastAsiaTheme="minorHAnsi" w:hAnsi="Verdana"/>
          <w:sz w:val="20"/>
          <w:szCs w:val="20"/>
        </w:rPr>
        <w:t>A homlokzati nyílászárók az épülettel azonos korúak, a „Fémmunkás” Vállalat</w:t>
      </w:r>
    </w:p>
    <w:p w:rsidR="00CE6B4B" w:rsidRPr="00CE6B4B" w:rsidRDefault="00CE6B4B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CE6B4B">
        <w:rPr>
          <w:rFonts w:ascii="Verdana" w:eastAsiaTheme="minorHAnsi" w:hAnsi="Verdana"/>
          <w:sz w:val="20"/>
          <w:szCs w:val="20"/>
        </w:rPr>
        <w:t>Sopron típusú alumínium tok- és szárnyszerkezetű, hőszigetelő üvegezésű típustermékei.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A nyílászárók tokszerkezetei, az 1970-es években beszerezhető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legkorszerűbb hazai termékek voltak, a profilba illesztett tömítő csíkokkal, de</w:t>
      </w:r>
      <w:r>
        <w:rPr>
          <w:rFonts w:ascii="Verdana" w:eastAsiaTheme="minorHAnsi" w:hAnsi="Verdana"/>
          <w:sz w:val="20"/>
          <w:szCs w:val="20"/>
        </w:rPr>
        <w:t xml:space="preserve"> </w:t>
      </w:r>
      <w:proofErr w:type="spellStart"/>
      <w:r w:rsidRPr="00CE6B4B">
        <w:rPr>
          <w:rFonts w:ascii="Verdana" w:eastAsiaTheme="minorHAnsi" w:hAnsi="Verdana"/>
          <w:sz w:val="20"/>
          <w:szCs w:val="20"/>
        </w:rPr>
        <w:t>hőhídmegszakítás</w:t>
      </w:r>
      <w:proofErr w:type="spellEnd"/>
      <w:r w:rsidRPr="00CE6B4B">
        <w:rPr>
          <w:rFonts w:ascii="Verdana" w:eastAsiaTheme="minorHAnsi" w:hAnsi="Verdana"/>
          <w:sz w:val="20"/>
          <w:szCs w:val="20"/>
        </w:rPr>
        <w:t xml:space="preserve"> nélküli alumínium keretekkel. Az ablakok és ajtók között, a pillérek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előtt, sajtolt alumínium szelvényekből álló pillértakarók készültek.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Az I. emelet fölötti járható terasz hőszigetelése és többi rétegződése is azonos korú</w:t>
      </w:r>
    </w:p>
    <w:p w:rsidR="00CE6B4B" w:rsidRPr="00CE6B4B" w:rsidRDefault="00CE6B4B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proofErr w:type="gramStart"/>
      <w:r w:rsidRPr="00CE6B4B">
        <w:rPr>
          <w:rFonts w:ascii="Verdana" w:eastAsiaTheme="minorHAnsi" w:hAnsi="Verdana"/>
          <w:sz w:val="20"/>
          <w:szCs w:val="20"/>
        </w:rPr>
        <w:t>az</w:t>
      </w:r>
      <w:proofErr w:type="gramEnd"/>
      <w:r w:rsidRPr="00CE6B4B">
        <w:rPr>
          <w:rFonts w:ascii="Verdana" w:eastAsiaTheme="minorHAnsi" w:hAnsi="Verdana"/>
          <w:sz w:val="20"/>
          <w:szCs w:val="20"/>
        </w:rPr>
        <w:t xml:space="preserve"> épülettel. A VI. emelet fölötti tetőre a meglévő vízszigetelés megtartása mellett,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 xml:space="preserve">2000-2002. között új, leplesített </w:t>
      </w:r>
      <w:proofErr w:type="spellStart"/>
      <w:r w:rsidRPr="00CE6B4B">
        <w:rPr>
          <w:rFonts w:ascii="Verdana" w:eastAsiaTheme="minorHAnsi" w:hAnsi="Verdana"/>
          <w:sz w:val="20"/>
          <w:szCs w:val="20"/>
        </w:rPr>
        <w:t>IPA-lemez</w:t>
      </w:r>
      <w:proofErr w:type="spellEnd"/>
      <w:r w:rsidRPr="00CE6B4B">
        <w:rPr>
          <w:rFonts w:ascii="Verdana" w:eastAsiaTheme="minorHAnsi" w:hAnsi="Verdana"/>
          <w:sz w:val="20"/>
          <w:szCs w:val="20"/>
        </w:rPr>
        <w:t xml:space="preserve"> vízszigetelés készült. A VII. emeleti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kiemelt gépészeti szint fölötti egyenes rétegrendű tetőt, modifikált bitumenes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vastaglemez szigeteléssel újították fel a közelmúltban.</w:t>
      </w:r>
    </w:p>
    <w:p w:rsidR="00CE6B4B" w:rsidRPr="00CE6B4B" w:rsidRDefault="00CE6B4B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CE6B4B">
        <w:rPr>
          <w:rFonts w:ascii="Verdana" w:eastAsiaTheme="minorHAnsi" w:hAnsi="Verdana"/>
          <w:sz w:val="20"/>
          <w:szCs w:val="20"/>
        </w:rPr>
        <w:t>A Városháza hőszigetelései az épülettel egyidősek, felújításukra, cseréjükre,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kiegészítésükre eddig nem került sor. A falazott homlokzati falszerkezetek a III.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 xml:space="preserve">emeleti vasbeton </w:t>
      </w:r>
      <w:proofErr w:type="spellStart"/>
      <w:r w:rsidRPr="00CE6B4B">
        <w:rPr>
          <w:rFonts w:ascii="Verdana" w:eastAsiaTheme="minorHAnsi" w:hAnsi="Verdana"/>
          <w:sz w:val="20"/>
          <w:szCs w:val="20"/>
        </w:rPr>
        <w:t>parapet</w:t>
      </w:r>
      <w:proofErr w:type="spellEnd"/>
      <w:r w:rsidRPr="00CE6B4B">
        <w:rPr>
          <w:rFonts w:ascii="Verdana" w:eastAsiaTheme="minorHAnsi" w:hAnsi="Verdana"/>
          <w:sz w:val="20"/>
          <w:szCs w:val="20"/>
        </w:rPr>
        <w:t xml:space="preserve"> kivételével, hőszigetelés nélkül készültek. A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 xml:space="preserve">tetőfödémekben és a II. emelet feletti konzol álmennyezetében 5 cm </w:t>
      </w:r>
      <w:proofErr w:type="spellStart"/>
      <w:r w:rsidRPr="00CE6B4B">
        <w:rPr>
          <w:rFonts w:ascii="Verdana" w:eastAsiaTheme="minorHAnsi" w:hAnsi="Verdana"/>
          <w:sz w:val="20"/>
          <w:szCs w:val="20"/>
        </w:rPr>
        <w:t>vtg</w:t>
      </w:r>
      <w:proofErr w:type="spellEnd"/>
      <w:r w:rsidRPr="00CE6B4B">
        <w:rPr>
          <w:rFonts w:ascii="Verdana" w:eastAsiaTheme="minorHAnsi" w:hAnsi="Verdana"/>
          <w:sz w:val="20"/>
          <w:szCs w:val="20"/>
        </w:rPr>
        <w:t>. kemény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poliuretán hab hőszigetelés található. Az álmennyezetben lévő hőszigetelés és a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 xml:space="preserve">vasbeton födém között kb. 1,0 m </w:t>
      </w:r>
      <w:proofErr w:type="spellStart"/>
      <w:r w:rsidRPr="00CE6B4B">
        <w:rPr>
          <w:rFonts w:ascii="Verdana" w:eastAsiaTheme="minorHAnsi" w:hAnsi="Verdana"/>
          <w:sz w:val="20"/>
          <w:szCs w:val="20"/>
        </w:rPr>
        <w:t>vtg</w:t>
      </w:r>
      <w:proofErr w:type="spellEnd"/>
      <w:r w:rsidRPr="00CE6B4B">
        <w:rPr>
          <w:rFonts w:ascii="Verdana" w:eastAsiaTheme="minorHAnsi" w:hAnsi="Verdana"/>
          <w:sz w:val="20"/>
          <w:szCs w:val="20"/>
        </w:rPr>
        <w:t>. zárt légréteg található. A VI. emelet feletti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tetőszerkezetben, a vasbeton födémre állítva, 12 cm vastagságú, 38 cm magas tégla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 xml:space="preserve">pengéket falaztak, amelyek 10 cm </w:t>
      </w:r>
      <w:proofErr w:type="spellStart"/>
      <w:r w:rsidRPr="00CE6B4B">
        <w:rPr>
          <w:rFonts w:ascii="Verdana" w:eastAsiaTheme="minorHAnsi" w:hAnsi="Verdana"/>
          <w:sz w:val="20"/>
          <w:szCs w:val="20"/>
        </w:rPr>
        <w:t>vtg</w:t>
      </w:r>
      <w:proofErr w:type="spellEnd"/>
      <w:r w:rsidRPr="00CE6B4B">
        <w:rPr>
          <w:rFonts w:ascii="Verdana" w:eastAsiaTheme="minorHAnsi" w:hAnsi="Verdana"/>
          <w:sz w:val="20"/>
          <w:szCs w:val="20"/>
        </w:rPr>
        <w:t>. kőszivacs lap hőszigetelést fogadnak. Az így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kialakított felület a csapadékvíz elleni szigetelés fogadószerkezete.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A homlokzati vasbeton pillérek előtt hőszigetelés nem készült, csak a nyílászárók és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a kőműves szerkezetek csatlakozásához tervezték ásványgyapot hőszigetelő csíkok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beépítését. A vasbeton pillérek között, a fesztávolság felében, a függőleges fűtési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vezetékek elhelyezésére gépészeti álpillérek kerültek kialakításra. Az álpillérek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lezárása a homlokzat síkjában, a vasbeton pillérekkel azonos alumínium lemez.</w:t>
      </w:r>
    </w:p>
    <w:p w:rsidR="00CE6B4B" w:rsidRPr="00CE6B4B" w:rsidRDefault="00CE6B4B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CE6B4B">
        <w:rPr>
          <w:rFonts w:ascii="Verdana" w:eastAsiaTheme="minorHAnsi" w:hAnsi="Verdana"/>
          <w:sz w:val="20"/>
          <w:szCs w:val="20"/>
        </w:rPr>
        <w:t xml:space="preserve">Mögötte 1,5 cm </w:t>
      </w:r>
      <w:proofErr w:type="spellStart"/>
      <w:r w:rsidRPr="00CE6B4B">
        <w:rPr>
          <w:rFonts w:ascii="Verdana" w:eastAsiaTheme="minorHAnsi" w:hAnsi="Verdana"/>
          <w:sz w:val="20"/>
          <w:szCs w:val="20"/>
        </w:rPr>
        <w:t>vtg</w:t>
      </w:r>
      <w:proofErr w:type="spellEnd"/>
      <w:r w:rsidRPr="00CE6B4B">
        <w:rPr>
          <w:rFonts w:ascii="Verdana" w:eastAsiaTheme="minorHAnsi" w:hAnsi="Verdana"/>
          <w:sz w:val="20"/>
          <w:szCs w:val="20"/>
        </w:rPr>
        <w:t>. HUNGAROCELL táblák találhatók, rögzítés nélkül elhelyezve.</w:t>
      </w:r>
    </w:p>
    <w:p w:rsidR="00CE6B4B" w:rsidRPr="00CE6B4B" w:rsidRDefault="00CE6B4B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CE6B4B">
        <w:rPr>
          <w:rFonts w:ascii="Verdana" w:eastAsiaTheme="minorHAnsi" w:hAnsi="Verdana"/>
          <w:sz w:val="20"/>
          <w:szCs w:val="20"/>
        </w:rPr>
        <w:t>Az álpillérek vázát szögacél szelvények alkotják acéllemez hevederekkel összekötve.</w:t>
      </w:r>
    </w:p>
    <w:p w:rsidR="00CE6B4B" w:rsidRPr="00CE6B4B" w:rsidRDefault="00CE6B4B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CE6B4B">
        <w:rPr>
          <w:rFonts w:ascii="Verdana" w:eastAsiaTheme="minorHAnsi" w:hAnsi="Verdana"/>
          <w:sz w:val="20"/>
          <w:szCs w:val="20"/>
        </w:rPr>
        <w:t>A belső tér felé, a vasbeton pillérek burkolatával azonos, táblásított faburkolat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található. A „torony” jellegű irodai tömbben az álpillérek a III. és VI. emelet között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összefüggő gépészeti aknát alkotnak, az egyes födémszinteknél nem készült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vízszintes lezárás.</w:t>
      </w:r>
    </w:p>
    <w:p w:rsidR="00CE6B4B" w:rsidRPr="00CE6B4B" w:rsidRDefault="00CE6B4B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CE6B4B">
        <w:rPr>
          <w:rFonts w:ascii="Verdana" w:eastAsiaTheme="minorHAnsi" w:hAnsi="Verdana"/>
          <w:sz w:val="20"/>
          <w:szCs w:val="20"/>
        </w:rPr>
        <w:t>A pincében, a talajjal érintkező szerkezetekben (padló- és falszerkezetben)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hőszigetelés az eredeti terv szerint nem található.</w:t>
      </w:r>
    </w:p>
    <w:p w:rsidR="00CE6B4B" w:rsidRPr="00CE6B4B" w:rsidRDefault="00CE6B4B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CE6B4B">
        <w:rPr>
          <w:rFonts w:ascii="Verdana" w:eastAsiaTheme="minorHAnsi" w:hAnsi="Verdana"/>
          <w:sz w:val="20"/>
          <w:szCs w:val="20"/>
        </w:rPr>
        <w:t>A Városháza fűtött alapterülete: 5994,0 m2, a fűtött térfogat: 21015,00 m3</w:t>
      </w:r>
      <w:r>
        <w:rPr>
          <w:rFonts w:ascii="Verdana" w:eastAsiaTheme="minorHAnsi" w:hAnsi="Verdana"/>
          <w:sz w:val="20"/>
          <w:szCs w:val="20"/>
        </w:rPr>
        <w:t xml:space="preserve">, az </w:t>
      </w:r>
      <w:r w:rsidRPr="00CE6B4B">
        <w:rPr>
          <w:rFonts w:ascii="Verdana" w:eastAsiaTheme="minorHAnsi" w:hAnsi="Verdana"/>
          <w:sz w:val="20"/>
          <w:szCs w:val="20"/>
        </w:rPr>
        <w:t>épületet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határoló lehűlő felületek nagysága: 6690,0 m2.</w:t>
      </w:r>
    </w:p>
    <w:p w:rsidR="00CE6B4B" w:rsidRPr="00CE6B4B" w:rsidRDefault="00CE6B4B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CE6B4B">
        <w:rPr>
          <w:rFonts w:ascii="Verdana" w:eastAsiaTheme="minorHAnsi" w:hAnsi="Verdana"/>
          <w:sz w:val="20"/>
          <w:szCs w:val="20"/>
        </w:rPr>
        <w:t>Az érvényben lévő 7/2006. (V. 24.) TNM rendeletnek megfelelően elvégzett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energetikai számítások szerint a Városháza energetikai minőség szerinti besorolása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jelenleg „F”, átlagos. Az energiafelhasználás racionalizálása, a takarékosság és a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komfortérzet javítása érdekében – részleges mértékben ugyan, – de szükséges és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lehetséges az épületszerkezetek energetikai korszerűsítése.</w:t>
      </w:r>
    </w:p>
    <w:p w:rsidR="00CE6B4B" w:rsidRPr="00CE6B4B" w:rsidRDefault="00CE6B4B" w:rsidP="00CE6B4B">
      <w:pPr>
        <w:pStyle w:val="Listaszerbekezds"/>
        <w:jc w:val="both"/>
        <w:rPr>
          <w:rFonts w:ascii="Verdana" w:eastAsiaTheme="minorHAnsi" w:hAnsi="Verdana"/>
          <w:b/>
          <w:sz w:val="20"/>
          <w:szCs w:val="20"/>
          <w:u w:val="single"/>
        </w:rPr>
      </w:pPr>
      <w:r w:rsidRPr="00CE6B4B">
        <w:rPr>
          <w:rFonts w:ascii="Verdana" w:eastAsiaTheme="minorHAnsi" w:hAnsi="Verdana"/>
          <w:b/>
          <w:sz w:val="20"/>
          <w:szCs w:val="20"/>
          <w:u w:val="single"/>
        </w:rPr>
        <w:lastRenderedPageBreak/>
        <w:t>Felújítási javaslatok</w:t>
      </w:r>
    </w:p>
    <w:p w:rsidR="00CE6B4B" w:rsidRPr="00CE6B4B" w:rsidRDefault="00CE6B4B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CE6B4B">
        <w:rPr>
          <w:rFonts w:ascii="Verdana" w:eastAsiaTheme="minorHAnsi" w:hAnsi="Verdana"/>
          <w:sz w:val="20"/>
          <w:szCs w:val="20"/>
        </w:rPr>
        <w:t>A Szombathelyi Városháza műemléki védettségű környezetben található, a városkép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egyedi és jellegzetes épülete. A létesítmény energetikai korszerűsítésének tervezése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során a célul kitűzött takarékosság mellett fontos szempont volt, hogy a jelenlegi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 xml:space="preserve">építészeti karakter </w:t>
      </w:r>
      <w:r w:rsidR="009328CE">
        <w:rPr>
          <w:rFonts w:ascii="Verdana" w:eastAsiaTheme="minorHAnsi" w:hAnsi="Verdana"/>
          <w:sz w:val="20"/>
          <w:szCs w:val="20"/>
        </w:rPr>
        <w:t>az épület középület jellegének megfeleljen, fejezze ki a Városháza rangját.</w:t>
      </w:r>
    </w:p>
    <w:p w:rsidR="00CE6B4B" w:rsidRDefault="00CE6B4B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</w:p>
    <w:p w:rsidR="00CE6B4B" w:rsidRPr="00511C37" w:rsidRDefault="00CE6B4B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  <w:u w:val="single"/>
        </w:rPr>
      </w:pPr>
      <w:r w:rsidRPr="00511C37">
        <w:rPr>
          <w:rFonts w:ascii="Verdana" w:eastAsiaTheme="minorHAnsi" w:hAnsi="Verdana"/>
          <w:sz w:val="20"/>
          <w:szCs w:val="20"/>
          <w:u w:val="single"/>
        </w:rPr>
        <w:t>1. A tömör homlokzatfelületek rendszere</w:t>
      </w:r>
    </w:p>
    <w:p w:rsidR="00CE6B4B" w:rsidRPr="00511C37" w:rsidRDefault="00CE6B4B" w:rsidP="00511C37">
      <w:pPr>
        <w:pStyle w:val="Listaszerbekezds"/>
        <w:jc w:val="both"/>
        <w:rPr>
          <w:rFonts w:ascii="Verdana" w:eastAsiaTheme="minorHAnsi" w:hAnsi="Verdana"/>
          <w:sz w:val="20"/>
          <w:szCs w:val="20"/>
          <w:highlight w:val="yellow"/>
        </w:rPr>
      </w:pPr>
      <w:r w:rsidRPr="00511C37">
        <w:rPr>
          <w:rFonts w:ascii="Verdana" w:eastAsiaTheme="minorHAnsi" w:hAnsi="Verdana"/>
          <w:sz w:val="20"/>
          <w:szCs w:val="20"/>
        </w:rPr>
        <w:t xml:space="preserve">A Városháza </w:t>
      </w:r>
      <w:proofErr w:type="spellStart"/>
      <w:r w:rsidRPr="00511C37">
        <w:rPr>
          <w:rFonts w:ascii="Verdana" w:eastAsiaTheme="minorHAnsi" w:hAnsi="Verdana"/>
          <w:sz w:val="20"/>
          <w:szCs w:val="20"/>
        </w:rPr>
        <w:t>parapetfalainak</w:t>
      </w:r>
      <w:proofErr w:type="spellEnd"/>
      <w:r w:rsidRPr="00511C37">
        <w:rPr>
          <w:rFonts w:ascii="Verdana" w:eastAsiaTheme="minorHAnsi" w:hAnsi="Verdana"/>
          <w:sz w:val="20"/>
          <w:szCs w:val="20"/>
        </w:rPr>
        <w:t xml:space="preserve"> külső oldalán, a hordozó B30-as tégla, ill. a 25 cm </w:t>
      </w:r>
      <w:proofErr w:type="spellStart"/>
      <w:r w:rsidRPr="00511C37">
        <w:rPr>
          <w:rFonts w:ascii="Verdana" w:eastAsiaTheme="minorHAnsi" w:hAnsi="Verdana"/>
          <w:sz w:val="20"/>
          <w:szCs w:val="20"/>
        </w:rPr>
        <w:t>vtg</w:t>
      </w:r>
      <w:proofErr w:type="spellEnd"/>
      <w:r w:rsidRPr="00511C37">
        <w:rPr>
          <w:rFonts w:ascii="Verdana" w:eastAsiaTheme="minorHAnsi" w:hAnsi="Verdana"/>
          <w:sz w:val="20"/>
          <w:szCs w:val="20"/>
        </w:rPr>
        <w:t xml:space="preserve"> vasbeton szerkezeten, kétféle </w:t>
      </w:r>
      <w:proofErr w:type="spellStart"/>
      <w:r w:rsidRPr="00511C37">
        <w:rPr>
          <w:rFonts w:ascii="Verdana" w:eastAsiaTheme="minorHAnsi" w:hAnsi="Verdana"/>
          <w:sz w:val="20"/>
          <w:szCs w:val="20"/>
        </w:rPr>
        <w:t>előregyártott</w:t>
      </w:r>
      <w:proofErr w:type="spellEnd"/>
      <w:r w:rsidRPr="00511C37">
        <w:rPr>
          <w:rFonts w:ascii="Verdana" w:eastAsiaTheme="minorHAnsi" w:hAnsi="Verdana"/>
          <w:sz w:val="20"/>
          <w:szCs w:val="20"/>
        </w:rPr>
        <w:t xml:space="preserve"> műkő burkolat található. Ezek az épület építészeti megjelenését meghatározó szerkezetek. Az energetikai korszerűsítés egyéb kivitelezési munkáival, az állványozással együtt javasoljuk a falburkolat alapos átvizsgálását, a sérült, hiányos elemek pótlását és kijavítását, ill. a rögzítő elemek felülvizsgálatát, az esetleges tönkrement rögzítések javítását, megerősítését</w:t>
      </w:r>
      <w:r w:rsidR="009328CE" w:rsidRPr="00511C37">
        <w:rPr>
          <w:rFonts w:ascii="Verdana" w:eastAsiaTheme="minorHAnsi" w:hAnsi="Verdana"/>
          <w:sz w:val="20"/>
          <w:szCs w:val="20"/>
        </w:rPr>
        <w:t xml:space="preserve">. </w:t>
      </w:r>
      <w:r w:rsidRPr="00511C37">
        <w:rPr>
          <w:rFonts w:ascii="Verdana" w:eastAsiaTheme="minorHAnsi" w:hAnsi="Verdana"/>
          <w:sz w:val="20"/>
          <w:szCs w:val="20"/>
        </w:rPr>
        <w:t>A tervez</w:t>
      </w:r>
      <w:r w:rsidR="009328CE" w:rsidRPr="00511C37">
        <w:rPr>
          <w:rFonts w:ascii="Verdana" w:eastAsiaTheme="minorHAnsi" w:hAnsi="Verdana"/>
          <w:sz w:val="20"/>
          <w:szCs w:val="20"/>
        </w:rPr>
        <w:t xml:space="preserve">és-előkészítés során </w:t>
      </w:r>
      <w:r w:rsidR="00511C37" w:rsidRPr="00511C37">
        <w:rPr>
          <w:rFonts w:ascii="Verdana" w:eastAsiaTheme="minorHAnsi" w:hAnsi="Verdana"/>
          <w:sz w:val="20"/>
          <w:szCs w:val="20"/>
        </w:rPr>
        <w:t>vizsgálható</w:t>
      </w:r>
      <w:r w:rsidRPr="00511C37">
        <w:rPr>
          <w:rFonts w:ascii="Verdana" w:eastAsiaTheme="minorHAnsi" w:hAnsi="Verdana"/>
          <w:sz w:val="20"/>
          <w:szCs w:val="20"/>
        </w:rPr>
        <w:t xml:space="preserve"> a </w:t>
      </w:r>
      <w:proofErr w:type="spellStart"/>
      <w:r w:rsidRPr="00511C37">
        <w:rPr>
          <w:rFonts w:ascii="Verdana" w:eastAsiaTheme="minorHAnsi" w:hAnsi="Verdana"/>
          <w:sz w:val="20"/>
          <w:szCs w:val="20"/>
        </w:rPr>
        <w:t>parapetfalak</w:t>
      </w:r>
      <w:proofErr w:type="spellEnd"/>
      <w:r w:rsidRPr="00511C37">
        <w:rPr>
          <w:rFonts w:ascii="Verdana" w:eastAsiaTheme="minorHAnsi" w:hAnsi="Verdana"/>
          <w:sz w:val="20"/>
          <w:szCs w:val="20"/>
        </w:rPr>
        <w:t xml:space="preserve"> belső oldali</w:t>
      </w:r>
      <w:r w:rsidR="00A55F26" w:rsidRPr="00511C37">
        <w:rPr>
          <w:rFonts w:ascii="Verdana" w:eastAsiaTheme="minorHAnsi" w:hAnsi="Verdana"/>
          <w:sz w:val="20"/>
          <w:szCs w:val="20"/>
        </w:rPr>
        <w:t xml:space="preserve"> </w:t>
      </w:r>
      <w:r w:rsidRPr="00511C37">
        <w:rPr>
          <w:rFonts w:ascii="Verdana" w:eastAsiaTheme="minorHAnsi" w:hAnsi="Verdana"/>
          <w:sz w:val="20"/>
          <w:szCs w:val="20"/>
        </w:rPr>
        <w:t>hőszigetelésének lehetőségét is. Ezt, a szinte minden érintett helyiségben a</w:t>
      </w:r>
      <w:r w:rsidR="00A55F26" w:rsidRPr="00511C37">
        <w:rPr>
          <w:rFonts w:ascii="Verdana" w:eastAsiaTheme="minorHAnsi" w:hAnsi="Verdana"/>
          <w:sz w:val="20"/>
          <w:szCs w:val="20"/>
        </w:rPr>
        <w:t xml:space="preserve"> </w:t>
      </w:r>
      <w:proofErr w:type="spellStart"/>
      <w:r w:rsidRPr="00511C37">
        <w:rPr>
          <w:rFonts w:ascii="Verdana" w:eastAsiaTheme="minorHAnsi" w:hAnsi="Verdana"/>
          <w:sz w:val="20"/>
          <w:szCs w:val="20"/>
        </w:rPr>
        <w:t>parapetre</w:t>
      </w:r>
      <w:proofErr w:type="spellEnd"/>
      <w:r w:rsidRPr="00511C37">
        <w:rPr>
          <w:rFonts w:ascii="Verdana" w:eastAsiaTheme="minorHAnsi" w:hAnsi="Verdana"/>
          <w:sz w:val="20"/>
          <w:szCs w:val="20"/>
        </w:rPr>
        <w:t>, vagy a fűtőtest-takarókra szerelt erős- és gyengeáramú kábelhálóza</w:t>
      </w:r>
      <w:r w:rsidR="00A55F26" w:rsidRPr="00511C37">
        <w:rPr>
          <w:rFonts w:ascii="Verdana" w:eastAsiaTheme="minorHAnsi" w:hAnsi="Verdana"/>
          <w:sz w:val="20"/>
          <w:szCs w:val="20"/>
        </w:rPr>
        <w:t xml:space="preserve">t, </w:t>
      </w:r>
      <w:r w:rsidRPr="00511C37">
        <w:rPr>
          <w:rFonts w:ascii="Verdana" w:eastAsiaTheme="minorHAnsi" w:hAnsi="Verdana"/>
          <w:sz w:val="20"/>
          <w:szCs w:val="20"/>
        </w:rPr>
        <w:t>a</w:t>
      </w:r>
      <w:r w:rsidR="00A55F26" w:rsidRPr="00511C37">
        <w:rPr>
          <w:rFonts w:ascii="Verdana" w:eastAsiaTheme="minorHAnsi" w:hAnsi="Verdana"/>
          <w:sz w:val="20"/>
          <w:szCs w:val="20"/>
        </w:rPr>
        <w:t xml:space="preserve"> </w:t>
      </w:r>
      <w:r w:rsidRPr="00511C37">
        <w:rPr>
          <w:rFonts w:ascii="Verdana" w:eastAsiaTheme="minorHAnsi" w:hAnsi="Verdana"/>
          <w:sz w:val="20"/>
          <w:szCs w:val="20"/>
        </w:rPr>
        <w:t xml:space="preserve">fűtőtestek tartószerkezetének bontása és újraépítése nélkül nem lehet megoldani. </w:t>
      </w:r>
      <w:r w:rsidR="00511C37" w:rsidRPr="00511C37">
        <w:rPr>
          <w:rFonts w:ascii="Verdana" w:eastAsiaTheme="minorHAnsi" w:hAnsi="Verdana"/>
          <w:sz w:val="20"/>
          <w:szCs w:val="20"/>
        </w:rPr>
        <w:t xml:space="preserve">A </w:t>
      </w:r>
      <w:proofErr w:type="spellStart"/>
      <w:r w:rsidR="00511C37" w:rsidRPr="00511C37">
        <w:rPr>
          <w:rFonts w:ascii="Verdana" w:eastAsiaTheme="minorHAnsi" w:hAnsi="Verdana"/>
          <w:sz w:val="20"/>
          <w:szCs w:val="20"/>
        </w:rPr>
        <w:t>hőtechnikai</w:t>
      </w:r>
      <w:proofErr w:type="spellEnd"/>
      <w:r w:rsidR="00511C37" w:rsidRPr="00511C37">
        <w:rPr>
          <w:rFonts w:ascii="Verdana" w:eastAsiaTheme="minorHAnsi" w:hAnsi="Verdana"/>
          <w:sz w:val="20"/>
          <w:szCs w:val="20"/>
        </w:rPr>
        <w:t xml:space="preserve"> követelmények</w:t>
      </w:r>
      <w:r w:rsidRPr="00511C37">
        <w:rPr>
          <w:rFonts w:ascii="Verdana" w:eastAsiaTheme="minorHAnsi" w:hAnsi="Verdana"/>
          <w:sz w:val="20"/>
          <w:szCs w:val="20"/>
        </w:rPr>
        <w:t xml:space="preserve"> miatt, a belső oldali hőszigetelés reális ár-érték arány</w:t>
      </w:r>
      <w:r w:rsidR="00511C37" w:rsidRPr="00511C37">
        <w:rPr>
          <w:rFonts w:ascii="Verdana" w:eastAsiaTheme="minorHAnsi" w:hAnsi="Verdana"/>
          <w:sz w:val="20"/>
          <w:szCs w:val="20"/>
        </w:rPr>
        <w:t xml:space="preserve"> </w:t>
      </w:r>
      <w:r w:rsidRPr="00511C37">
        <w:rPr>
          <w:rFonts w:ascii="Verdana" w:eastAsiaTheme="minorHAnsi" w:hAnsi="Verdana"/>
          <w:sz w:val="20"/>
          <w:szCs w:val="20"/>
        </w:rPr>
        <w:t>szerint nem oldható meg, ezért ezt jelen esetben nem javasoljuk.</w:t>
      </w:r>
      <w:r w:rsidR="009328CE" w:rsidRPr="00511C37">
        <w:rPr>
          <w:rFonts w:ascii="Verdana" w:eastAsiaTheme="minorHAnsi" w:hAnsi="Verdana"/>
          <w:sz w:val="20"/>
          <w:szCs w:val="20"/>
        </w:rPr>
        <w:t xml:space="preserve"> Ésszerű lenne a külső hőszigetelő termikus burok létrehozása. Megvizsgálandó a jelenlegi kéregpanelek felületének hőszigetelési lehetősége, valamint egy könnyűszerkezetes külső burkolati rendszer alkalmazásának lehetőség, a kéregpanelek mögötti üregek szigetelése, az elemek födémperembe történő biztonságos rögzítése.</w:t>
      </w:r>
    </w:p>
    <w:p w:rsidR="00CE6B4B" w:rsidRPr="00F01E87" w:rsidRDefault="00CE6B4B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  <w:u w:val="single"/>
        </w:rPr>
      </w:pPr>
      <w:r w:rsidRPr="00F01E87">
        <w:rPr>
          <w:rFonts w:ascii="Verdana" w:eastAsiaTheme="minorHAnsi" w:hAnsi="Verdana"/>
          <w:sz w:val="20"/>
          <w:szCs w:val="20"/>
          <w:u w:val="single"/>
        </w:rPr>
        <w:t>2. Homlokzati nyílászárók sávja</w:t>
      </w:r>
    </w:p>
    <w:p w:rsidR="00CE6B4B" w:rsidRPr="00CE6B4B" w:rsidRDefault="00CE6B4B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CE6B4B">
        <w:rPr>
          <w:rFonts w:ascii="Verdana" w:eastAsiaTheme="minorHAnsi" w:hAnsi="Verdana"/>
          <w:sz w:val="20"/>
          <w:szCs w:val="20"/>
        </w:rPr>
        <w:t>Az épület homlokzatán az üvegezés aránya 40%-nál több. A korszerűtlen, a jelenlegi</w:t>
      </w:r>
      <w:r w:rsidR="00A55F26"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 xml:space="preserve">előírásokat nem teljesítő nyílászáró szerkezetek </w:t>
      </w:r>
      <w:proofErr w:type="spellStart"/>
      <w:r w:rsidRPr="00CE6B4B">
        <w:rPr>
          <w:rFonts w:ascii="Verdana" w:eastAsiaTheme="minorHAnsi" w:hAnsi="Verdana"/>
          <w:sz w:val="20"/>
          <w:szCs w:val="20"/>
        </w:rPr>
        <w:t>hőtechnikai</w:t>
      </w:r>
      <w:proofErr w:type="spellEnd"/>
      <w:r w:rsidRPr="00CE6B4B">
        <w:rPr>
          <w:rFonts w:ascii="Verdana" w:eastAsiaTheme="minorHAnsi" w:hAnsi="Verdana"/>
          <w:sz w:val="20"/>
          <w:szCs w:val="20"/>
        </w:rPr>
        <w:t xml:space="preserve"> megújítása, cseréje</w:t>
      </w:r>
      <w:r w:rsidR="00A55F26"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feltétlenül szükséges és indokolt. A Városháza energetikai korszerűsítése során a</w:t>
      </w:r>
      <w:r w:rsidR="00A55F26"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„Sopron” típusú homlokzati nyílászárókat, a jelenlegivel azonos méretű és</w:t>
      </w:r>
      <w:r w:rsidR="00A55F26"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osztásrendszerű, de az érvénybe</w:t>
      </w:r>
      <w:r w:rsidR="00A55F26">
        <w:rPr>
          <w:rFonts w:ascii="Verdana" w:eastAsiaTheme="minorHAnsi" w:hAnsi="Verdana"/>
          <w:sz w:val="20"/>
          <w:szCs w:val="20"/>
        </w:rPr>
        <w:t xml:space="preserve">n </w:t>
      </w:r>
      <w:r w:rsidR="00511C37">
        <w:rPr>
          <w:rFonts w:ascii="Verdana" w:eastAsiaTheme="minorHAnsi" w:hAnsi="Verdana"/>
          <w:sz w:val="20"/>
          <w:szCs w:val="20"/>
        </w:rPr>
        <w:t xml:space="preserve">lévő </w:t>
      </w:r>
      <w:r w:rsidRPr="00CE6B4B">
        <w:rPr>
          <w:rFonts w:ascii="Verdana" w:eastAsiaTheme="minorHAnsi" w:hAnsi="Verdana"/>
          <w:sz w:val="20"/>
          <w:szCs w:val="20"/>
        </w:rPr>
        <w:t xml:space="preserve">szigorúbban meghatározott </w:t>
      </w:r>
      <w:proofErr w:type="spellStart"/>
      <w:r w:rsidRPr="00CE6B4B">
        <w:rPr>
          <w:rFonts w:ascii="Verdana" w:eastAsiaTheme="minorHAnsi" w:hAnsi="Verdana"/>
          <w:sz w:val="20"/>
          <w:szCs w:val="20"/>
        </w:rPr>
        <w:t>hőtechnikai</w:t>
      </w:r>
      <w:proofErr w:type="spellEnd"/>
      <w:r w:rsidRPr="00CE6B4B">
        <w:rPr>
          <w:rFonts w:ascii="Verdana" w:eastAsiaTheme="minorHAnsi" w:hAnsi="Verdana"/>
          <w:sz w:val="20"/>
          <w:szCs w:val="20"/>
        </w:rPr>
        <w:t xml:space="preserve"> előírásokat kielégítő, </w:t>
      </w:r>
      <w:proofErr w:type="spellStart"/>
      <w:r w:rsidRPr="00511C37">
        <w:rPr>
          <w:rFonts w:ascii="Verdana" w:eastAsiaTheme="minorHAnsi" w:hAnsi="Verdana"/>
          <w:sz w:val="20"/>
          <w:szCs w:val="20"/>
        </w:rPr>
        <w:t>hőhídmentes</w:t>
      </w:r>
      <w:proofErr w:type="spellEnd"/>
      <w:r w:rsidR="00A55F26" w:rsidRPr="00511C37">
        <w:rPr>
          <w:rFonts w:ascii="Verdana" w:eastAsiaTheme="minorHAnsi" w:hAnsi="Verdana"/>
          <w:sz w:val="20"/>
          <w:szCs w:val="20"/>
        </w:rPr>
        <w:t xml:space="preserve"> </w:t>
      </w:r>
      <w:r w:rsidRPr="00511C37">
        <w:rPr>
          <w:rFonts w:ascii="Verdana" w:eastAsiaTheme="minorHAnsi" w:hAnsi="Verdana"/>
          <w:sz w:val="20"/>
          <w:szCs w:val="20"/>
        </w:rPr>
        <w:t>alumínium tok- és szárnyszerkezetű, hőszigetelő üvegezésű nyílászárókra kell</w:t>
      </w:r>
      <w:r w:rsidR="00A55F26" w:rsidRPr="00511C37">
        <w:rPr>
          <w:rFonts w:ascii="Verdana" w:eastAsiaTheme="minorHAnsi" w:hAnsi="Verdana"/>
          <w:sz w:val="20"/>
          <w:szCs w:val="20"/>
        </w:rPr>
        <w:t xml:space="preserve"> </w:t>
      </w:r>
      <w:r w:rsidRPr="00511C37">
        <w:rPr>
          <w:rFonts w:ascii="Verdana" w:eastAsiaTheme="minorHAnsi" w:hAnsi="Verdana"/>
          <w:sz w:val="20"/>
          <w:szCs w:val="20"/>
        </w:rPr>
        <w:t xml:space="preserve">cserélni. Az </w:t>
      </w:r>
      <w:r w:rsidR="00511C37">
        <w:rPr>
          <w:rFonts w:ascii="Verdana" w:eastAsiaTheme="minorHAnsi" w:hAnsi="Verdana"/>
          <w:sz w:val="20"/>
          <w:szCs w:val="20"/>
        </w:rPr>
        <w:t>elképzelésekben</w:t>
      </w:r>
      <w:r w:rsidRPr="00511C37">
        <w:rPr>
          <w:rFonts w:ascii="Verdana" w:eastAsiaTheme="minorHAnsi" w:hAnsi="Verdana"/>
          <w:sz w:val="20"/>
          <w:szCs w:val="20"/>
        </w:rPr>
        <w:t xml:space="preserve"> SCHÜCO AWS 70.HI típusú ablakok és</w:t>
      </w:r>
      <w:r w:rsidR="00A55F26" w:rsidRPr="00511C37">
        <w:rPr>
          <w:rFonts w:ascii="Verdana" w:eastAsiaTheme="minorHAnsi" w:hAnsi="Verdana"/>
          <w:sz w:val="20"/>
          <w:szCs w:val="20"/>
        </w:rPr>
        <w:t xml:space="preserve"> </w:t>
      </w:r>
      <w:r w:rsidRPr="00511C37">
        <w:rPr>
          <w:rFonts w:ascii="Verdana" w:eastAsiaTheme="minorHAnsi" w:hAnsi="Verdana"/>
          <w:sz w:val="20"/>
          <w:szCs w:val="20"/>
        </w:rPr>
        <w:t>SCHÜCO ADS 70.HI típusú erkélyajtók beépítését irányoztuk elő.</w:t>
      </w:r>
      <w:r w:rsidRPr="00CE6B4B">
        <w:rPr>
          <w:rFonts w:ascii="Verdana" w:eastAsiaTheme="minorHAnsi" w:hAnsi="Verdana"/>
          <w:sz w:val="20"/>
          <w:szCs w:val="20"/>
        </w:rPr>
        <w:t xml:space="preserve"> A kivitelezés során</w:t>
      </w:r>
      <w:r w:rsidR="00A55F26"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ezzel műszakilag egyenértékű, vagy ettől bizonylattal rendelkezően jobb minősítésű</w:t>
      </w:r>
      <w:r w:rsidR="00A55F26"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szerkezetek építhetők be, megrendelői és tervezői egyeztetés és elfogadás után.</w:t>
      </w:r>
    </w:p>
    <w:p w:rsidR="00CE6B4B" w:rsidRPr="00CE6B4B" w:rsidRDefault="00CE6B4B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CE6B4B">
        <w:rPr>
          <w:rFonts w:ascii="Verdana" w:eastAsiaTheme="minorHAnsi" w:hAnsi="Verdana"/>
          <w:sz w:val="20"/>
          <w:szCs w:val="20"/>
        </w:rPr>
        <w:t>Gondoskodni kell arról, hogy a nyílászárók és a csatlakozó szerkezetek</w:t>
      </w:r>
      <w:r w:rsidR="00F01E87"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közötti hőszigetelés hézagmentes és folyamatos legyen. A felújítási munka részét</w:t>
      </w:r>
      <w:r w:rsidR="00F01E87"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képezik a csapóeső elleni hézagtömítések és a hézagtakarások is.</w:t>
      </w:r>
    </w:p>
    <w:p w:rsidR="00CE6B4B" w:rsidRPr="00F01E87" w:rsidRDefault="00CE6B4B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  <w:u w:val="single"/>
        </w:rPr>
      </w:pPr>
      <w:r w:rsidRPr="00F01E87">
        <w:rPr>
          <w:rFonts w:ascii="Verdana" w:eastAsiaTheme="minorHAnsi" w:hAnsi="Verdana"/>
          <w:sz w:val="20"/>
          <w:szCs w:val="20"/>
          <w:u w:val="single"/>
        </w:rPr>
        <w:t>3. Vízszintes tetőfelületek, konzolos födémek</w:t>
      </w:r>
    </w:p>
    <w:p w:rsidR="00CE6B4B" w:rsidRPr="00CE6B4B" w:rsidRDefault="00CE6B4B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CE6B4B">
        <w:rPr>
          <w:rFonts w:ascii="Verdana" w:eastAsiaTheme="minorHAnsi" w:hAnsi="Verdana"/>
          <w:sz w:val="20"/>
          <w:szCs w:val="20"/>
        </w:rPr>
        <w:t>A Városháza fűtött tereit határoló vízszintes tetőszerkezetinek összes területe,</w:t>
      </w:r>
    </w:p>
    <w:p w:rsidR="00CE6B4B" w:rsidRPr="00CE6B4B" w:rsidRDefault="00CE6B4B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proofErr w:type="gramStart"/>
      <w:r w:rsidRPr="00CE6B4B">
        <w:rPr>
          <w:rFonts w:ascii="Verdana" w:eastAsiaTheme="minorHAnsi" w:hAnsi="Verdana"/>
          <w:sz w:val="20"/>
          <w:szCs w:val="20"/>
        </w:rPr>
        <w:t>mintegy</w:t>
      </w:r>
      <w:proofErr w:type="gramEnd"/>
      <w:r w:rsidRPr="00CE6B4B">
        <w:rPr>
          <w:rFonts w:ascii="Verdana" w:eastAsiaTheme="minorHAnsi" w:hAnsi="Verdana"/>
          <w:sz w:val="20"/>
          <w:szCs w:val="20"/>
        </w:rPr>
        <w:t xml:space="preserve"> 1500 m2. Ebből az I. emelet feletti járható tető nagysága kb. 1000 m2. A VI.</w:t>
      </w:r>
      <w:r w:rsidR="00F01E87"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emelet feletti tető területe kb. 500 m2. Megvizsgálva ezek hőszigetelési lehetőségeit,</w:t>
      </w:r>
      <w:r w:rsidR="00F01E87"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a következőket találtuk:</w:t>
      </w:r>
    </w:p>
    <w:p w:rsidR="00CE6B4B" w:rsidRPr="00CE6B4B" w:rsidRDefault="00CE6B4B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CE6B4B">
        <w:rPr>
          <w:rFonts w:ascii="Verdana" w:eastAsiaTheme="minorHAnsi" w:hAnsi="Verdana"/>
          <w:sz w:val="20"/>
          <w:szCs w:val="20"/>
        </w:rPr>
        <w:t>Az I. emelet feletti járható tetőn, pályázat előírásait kielégítő,</w:t>
      </w:r>
      <w:r w:rsidR="00F01E87">
        <w:rPr>
          <w:rFonts w:ascii="Verdana" w:eastAsiaTheme="minorHAnsi" w:hAnsi="Verdana"/>
          <w:sz w:val="20"/>
          <w:szCs w:val="20"/>
        </w:rPr>
        <w:t xml:space="preserve"> tényezőjű szerkezet, – </w:t>
      </w:r>
      <w:r w:rsidRPr="00CE6B4B">
        <w:rPr>
          <w:rFonts w:ascii="Verdana" w:eastAsiaTheme="minorHAnsi" w:hAnsi="Verdana"/>
          <w:sz w:val="20"/>
          <w:szCs w:val="20"/>
        </w:rPr>
        <w:t>csak a jelenlegi</w:t>
      </w:r>
      <w:r w:rsidR="00F01E87"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 xml:space="preserve">beton járdalapok felszedésével, majd </w:t>
      </w:r>
      <w:r w:rsidR="00135EAE">
        <w:rPr>
          <w:rFonts w:ascii="Verdana" w:eastAsiaTheme="minorHAnsi" w:hAnsi="Verdana"/>
          <w:sz w:val="20"/>
          <w:szCs w:val="20"/>
        </w:rPr>
        <w:t xml:space="preserve">min. </w:t>
      </w:r>
      <w:r w:rsidRPr="00CE6B4B">
        <w:rPr>
          <w:rFonts w:ascii="Verdana" w:eastAsiaTheme="minorHAnsi" w:hAnsi="Verdana"/>
          <w:sz w:val="20"/>
          <w:szCs w:val="20"/>
        </w:rPr>
        <w:t xml:space="preserve">16 cm </w:t>
      </w:r>
      <w:proofErr w:type="spellStart"/>
      <w:r w:rsidRPr="00CE6B4B">
        <w:rPr>
          <w:rFonts w:ascii="Verdana" w:eastAsiaTheme="minorHAnsi" w:hAnsi="Verdana"/>
          <w:sz w:val="20"/>
          <w:szCs w:val="20"/>
        </w:rPr>
        <w:t>vtg</w:t>
      </w:r>
      <w:proofErr w:type="spellEnd"/>
      <w:r w:rsidRPr="00CE6B4B">
        <w:rPr>
          <w:rFonts w:ascii="Verdana" w:eastAsiaTheme="minorHAnsi" w:hAnsi="Verdana"/>
          <w:sz w:val="20"/>
          <w:szCs w:val="20"/>
        </w:rPr>
        <w:t>. terhelhető, zártcellás polisztirol hab</w:t>
      </w:r>
      <w:r w:rsidR="00F01E87"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hőszigetelés utólagos felhelyezésével és a járófelület visszaállításával biztosítható. A visszakerülő járdalapokkal ez olyan födémvastagságot eredményez,</w:t>
      </w:r>
      <w:r w:rsidR="00F01E87"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amely a meglévő attika szerkezetének átalakítását, megemelését, a teraszkijáratnál</w:t>
      </w:r>
      <w:r w:rsidR="00F01E87"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pedig új lépcsőfokok beépítését t</w:t>
      </w:r>
      <w:r w:rsidR="00511C37">
        <w:rPr>
          <w:rFonts w:ascii="Verdana" w:eastAsiaTheme="minorHAnsi" w:hAnsi="Verdana"/>
          <w:sz w:val="20"/>
          <w:szCs w:val="20"/>
        </w:rPr>
        <w:t>eszi</w:t>
      </w:r>
      <w:r w:rsidRPr="00CE6B4B">
        <w:rPr>
          <w:rFonts w:ascii="Verdana" w:eastAsiaTheme="minorHAnsi" w:hAnsi="Verdana"/>
          <w:sz w:val="20"/>
          <w:szCs w:val="20"/>
        </w:rPr>
        <w:t xml:space="preserve"> szükségessé. Az attika módosítása </w:t>
      </w:r>
      <w:r w:rsidR="001C6971">
        <w:rPr>
          <w:rFonts w:ascii="Verdana" w:eastAsiaTheme="minorHAnsi" w:hAnsi="Verdana"/>
          <w:sz w:val="20"/>
          <w:szCs w:val="20"/>
        </w:rPr>
        <w:t>építészetileg tervezendő feladat.</w:t>
      </w:r>
      <w:r w:rsidRPr="00CE6B4B">
        <w:rPr>
          <w:rFonts w:ascii="Verdana" w:eastAsiaTheme="minorHAnsi" w:hAnsi="Verdana"/>
          <w:sz w:val="20"/>
          <w:szCs w:val="20"/>
        </w:rPr>
        <w:t xml:space="preserve"> </w:t>
      </w:r>
    </w:p>
    <w:p w:rsidR="00CE6B4B" w:rsidRPr="00CE6B4B" w:rsidRDefault="00CE6B4B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CE6B4B">
        <w:rPr>
          <w:rFonts w:ascii="Verdana" w:eastAsiaTheme="minorHAnsi" w:hAnsi="Verdana"/>
          <w:sz w:val="20"/>
          <w:szCs w:val="20"/>
        </w:rPr>
        <w:t>A felújítási tervben javasoljuk a II. emelet fölötti konzolos födém (III. emeleti irodák</w:t>
      </w:r>
      <w:r w:rsidR="00F01E87"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alatti „árkád”) utólagos hőszigetelését. Nem fogadható el az eredeti terv szerinti</w:t>
      </w:r>
      <w:r w:rsidR="00F01E87"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állapot, amely szerint az álmennyezetre helyezett hőszigetelés és a lehűlő vasbeton</w:t>
      </w:r>
      <w:r w:rsidR="00F01E87"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 xml:space="preserve">szerkezetek között kb. 1 m </w:t>
      </w:r>
      <w:proofErr w:type="spellStart"/>
      <w:r w:rsidRPr="00CE6B4B">
        <w:rPr>
          <w:rFonts w:ascii="Verdana" w:eastAsiaTheme="minorHAnsi" w:hAnsi="Verdana"/>
          <w:sz w:val="20"/>
          <w:szCs w:val="20"/>
        </w:rPr>
        <w:t>vtg</w:t>
      </w:r>
      <w:proofErr w:type="spellEnd"/>
      <w:r w:rsidRPr="00CE6B4B">
        <w:rPr>
          <w:rFonts w:ascii="Verdana" w:eastAsiaTheme="minorHAnsi" w:hAnsi="Verdana"/>
          <w:sz w:val="20"/>
          <w:szCs w:val="20"/>
        </w:rPr>
        <w:t>. légréteg található. A jelenleg meglévő álmennyezet</w:t>
      </w:r>
      <w:r w:rsidR="00F01E87"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 xml:space="preserve">elbontása után, a vasbeton szerkezeten 16 cm </w:t>
      </w:r>
      <w:proofErr w:type="spellStart"/>
      <w:r w:rsidRPr="00CE6B4B">
        <w:rPr>
          <w:rFonts w:ascii="Verdana" w:eastAsiaTheme="minorHAnsi" w:hAnsi="Verdana"/>
          <w:sz w:val="20"/>
          <w:szCs w:val="20"/>
        </w:rPr>
        <w:t>vtg</w:t>
      </w:r>
      <w:proofErr w:type="spellEnd"/>
      <w:r w:rsidRPr="00CE6B4B">
        <w:rPr>
          <w:rFonts w:ascii="Verdana" w:eastAsiaTheme="minorHAnsi" w:hAnsi="Verdana"/>
          <w:sz w:val="20"/>
          <w:szCs w:val="20"/>
        </w:rPr>
        <w:t>. polisztirol lapok felragasztását és</w:t>
      </w:r>
      <w:r w:rsidR="00F01E87"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mechanikai rögzítését tervezzük, simító habarcsba ragasztott üvegszövet</w:t>
      </w:r>
      <w:r w:rsidR="00F01E87"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erősítéssel. A tervezett hőszigetelés függőlegesen a vasbeton konzolok és a</w:t>
      </w:r>
      <w:r w:rsidR="00F01E87"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helyiségek homlokzati falán, a jelenlegi álmennyezet síkjáig nyúlik le. Az elkészített</w:t>
      </w:r>
      <w:r w:rsidR="00F01E87"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hőszigetelés alatt, a jelenlegivel azonos síkon új, kazettás rendszerű, kültéri</w:t>
      </w:r>
      <w:r w:rsidR="00F01E87"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kőzetgyapot álmennyezet beépítését terveztük.</w:t>
      </w:r>
    </w:p>
    <w:p w:rsidR="001C6971" w:rsidRDefault="001C6971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 xml:space="preserve">A VI. emelet fölötti födém hőszigetelésének lehetőségét meg kell vizsgálni annak csapadék elleni szigetelési rendszerével összhangban. </w:t>
      </w:r>
    </w:p>
    <w:p w:rsidR="00135EAE" w:rsidRPr="00135EAE" w:rsidRDefault="00135EAE" w:rsidP="00135EAE">
      <w:pPr>
        <w:pStyle w:val="Listaszerbekezds"/>
        <w:jc w:val="both"/>
        <w:rPr>
          <w:rFonts w:ascii="Verdana" w:eastAsiaTheme="minorHAnsi" w:hAnsi="Verdana"/>
          <w:sz w:val="20"/>
          <w:szCs w:val="20"/>
          <w:u w:val="single"/>
        </w:rPr>
      </w:pPr>
      <w:r>
        <w:rPr>
          <w:rFonts w:ascii="Verdana" w:eastAsiaTheme="minorHAnsi" w:hAnsi="Verdana"/>
          <w:sz w:val="20"/>
          <w:szCs w:val="20"/>
          <w:u w:val="single"/>
        </w:rPr>
        <w:t>4</w:t>
      </w:r>
      <w:r w:rsidRPr="00F01E87">
        <w:rPr>
          <w:rFonts w:ascii="Verdana" w:eastAsiaTheme="minorHAnsi" w:hAnsi="Verdana"/>
          <w:sz w:val="20"/>
          <w:szCs w:val="20"/>
          <w:u w:val="single"/>
        </w:rPr>
        <w:t xml:space="preserve">. </w:t>
      </w:r>
      <w:proofErr w:type="gramStart"/>
      <w:r>
        <w:rPr>
          <w:rFonts w:ascii="Verdana" w:eastAsiaTheme="minorHAnsi" w:hAnsi="Verdana"/>
          <w:sz w:val="20"/>
          <w:szCs w:val="20"/>
          <w:u w:val="single"/>
        </w:rPr>
        <w:t>Napelemek ,</w:t>
      </w:r>
      <w:proofErr w:type="gramEnd"/>
      <w:r>
        <w:rPr>
          <w:rFonts w:ascii="Verdana" w:eastAsiaTheme="minorHAnsi" w:hAnsi="Verdana"/>
          <w:sz w:val="20"/>
          <w:szCs w:val="20"/>
          <w:u w:val="single"/>
        </w:rPr>
        <w:t xml:space="preserve"> gépészet</w:t>
      </w:r>
    </w:p>
    <w:p w:rsidR="00CE6B4B" w:rsidRDefault="00CE6B4B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CE6B4B">
        <w:rPr>
          <w:rFonts w:ascii="Verdana" w:eastAsiaTheme="minorHAnsi" w:hAnsi="Verdana"/>
          <w:sz w:val="20"/>
          <w:szCs w:val="20"/>
        </w:rPr>
        <w:t>A nap</w:t>
      </w:r>
      <w:r w:rsidR="00135EAE">
        <w:rPr>
          <w:rFonts w:ascii="Verdana" w:eastAsiaTheme="minorHAnsi" w:hAnsi="Verdana"/>
          <w:sz w:val="20"/>
          <w:szCs w:val="20"/>
        </w:rPr>
        <w:t>elemek</w:t>
      </w:r>
      <w:r w:rsidRPr="00CE6B4B">
        <w:rPr>
          <w:rFonts w:ascii="Verdana" w:eastAsiaTheme="minorHAnsi" w:hAnsi="Verdana"/>
          <w:sz w:val="20"/>
          <w:szCs w:val="20"/>
        </w:rPr>
        <w:t xml:space="preserve"> elhelyezésére a VI. emelet fölött, a VII. emeleti (gépészeti szinti)</w:t>
      </w:r>
      <w:r w:rsidR="00F01E87"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közlekedő tetőkijáratáról megközelíthetően, a csatlakozó tető fölötti kialakítással</w:t>
      </w:r>
      <w:r w:rsidR="00F01E87"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kerül</w:t>
      </w:r>
      <w:r w:rsidR="00135EAE">
        <w:rPr>
          <w:rFonts w:ascii="Verdana" w:eastAsiaTheme="minorHAnsi" w:hAnsi="Verdana"/>
          <w:sz w:val="20"/>
          <w:szCs w:val="20"/>
        </w:rPr>
        <w:t xml:space="preserve">het </w:t>
      </w:r>
      <w:r w:rsidRPr="00CE6B4B">
        <w:rPr>
          <w:rFonts w:ascii="Verdana" w:eastAsiaTheme="minorHAnsi" w:hAnsi="Verdana"/>
          <w:sz w:val="20"/>
          <w:szCs w:val="20"/>
        </w:rPr>
        <w:t>sor. Az acélszerkezet statikus által méretezve,</w:t>
      </w:r>
      <w:r w:rsidR="00F01E87"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és kiviteli terv szintű rögzítési tervek szerint készítendő. Az épület magassága és a</w:t>
      </w:r>
      <w:r w:rsidR="00F01E87"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tömör mellvéd miatt, a kollektorok a Városháza jelenlegi képét nem befolyásolják, a</w:t>
      </w:r>
      <w:r w:rsidR="00F01E87">
        <w:rPr>
          <w:rFonts w:ascii="Verdana" w:eastAsiaTheme="minorHAnsi" w:hAnsi="Verdana"/>
          <w:sz w:val="20"/>
          <w:szCs w:val="20"/>
        </w:rPr>
        <w:t xml:space="preserve"> </w:t>
      </w:r>
      <w:r w:rsidRPr="00CE6B4B">
        <w:rPr>
          <w:rFonts w:ascii="Verdana" w:eastAsiaTheme="minorHAnsi" w:hAnsi="Verdana"/>
          <w:sz w:val="20"/>
          <w:szCs w:val="20"/>
        </w:rPr>
        <w:t>városképi hatást nem változtatják meg.</w:t>
      </w:r>
    </w:p>
    <w:p w:rsidR="00135EAE" w:rsidRPr="00CE6B4B" w:rsidRDefault="00DE6D53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>Napelemek</w:t>
      </w:r>
      <w:r w:rsidR="00135EAE">
        <w:rPr>
          <w:rFonts w:ascii="Verdana" w:eastAsiaTheme="minorHAnsi" w:hAnsi="Verdana"/>
          <w:sz w:val="20"/>
          <w:szCs w:val="20"/>
        </w:rPr>
        <w:t xml:space="preserve"> telepítésének lehetőségét HMV gyártására meg kell vizsgálni.</w:t>
      </w:r>
    </w:p>
    <w:p w:rsidR="00135EAE" w:rsidRDefault="00135EAE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 xml:space="preserve">A jelenlegi gépészeti rendszerrel összefüggő igények szerint szükséges </w:t>
      </w:r>
      <w:proofErr w:type="gramStart"/>
      <w:r>
        <w:rPr>
          <w:rFonts w:ascii="Verdana" w:eastAsiaTheme="minorHAnsi" w:hAnsi="Verdana"/>
          <w:sz w:val="20"/>
          <w:szCs w:val="20"/>
        </w:rPr>
        <w:t>a</w:t>
      </w:r>
      <w:proofErr w:type="gramEnd"/>
      <w:r>
        <w:rPr>
          <w:rFonts w:ascii="Verdana" w:eastAsiaTheme="minorHAnsi" w:hAnsi="Verdana"/>
          <w:sz w:val="20"/>
          <w:szCs w:val="20"/>
        </w:rPr>
        <w:t xml:space="preserve"> </w:t>
      </w:r>
    </w:p>
    <w:p w:rsidR="00CE6B4B" w:rsidRDefault="00135EAE" w:rsidP="00135EAE">
      <w:pPr>
        <w:pStyle w:val="Listaszerbekezds"/>
        <w:numPr>
          <w:ilvl w:val="0"/>
          <w:numId w:val="16"/>
        </w:numPr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>meglévő fűtési rendszer felülvizsgálata</w:t>
      </w:r>
    </w:p>
    <w:p w:rsidR="00DE6D53" w:rsidRDefault="00DE6D53" w:rsidP="00135EAE">
      <w:pPr>
        <w:pStyle w:val="Listaszerbekezds"/>
        <w:numPr>
          <w:ilvl w:val="0"/>
          <w:numId w:val="16"/>
        </w:numPr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>világítástechnikai korszerűsítés</w:t>
      </w:r>
    </w:p>
    <w:p w:rsidR="00135EAE" w:rsidRDefault="00135EAE" w:rsidP="00135EAE">
      <w:pPr>
        <w:pStyle w:val="Listaszerbekezds"/>
        <w:numPr>
          <w:ilvl w:val="0"/>
          <w:numId w:val="16"/>
        </w:numPr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 xml:space="preserve">a </w:t>
      </w:r>
      <w:proofErr w:type="spellStart"/>
      <w:r>
        <w:rPr>
          <w:rFonts w:ascii="Verdana" w:eastAsiaTheme="minorHAnsi" w:hAnsi="Verdana"/>
          <w:sz w:val="20"/>
          <w:szCs w:val="20"/>
        </w:rPr>
        <w:t>hőközpont</w:t>
      </w:r>
      <w:proofErr w:type="spellEnd"/>
      <w:r>
        <w:rPr>
          <w:rFonts w:ascii="Verdana" w:eastAsiaTheme="minorHAnsi" w:hAnsi="Verdana"/>
          <w:sz w:val="20"/>
          <w:szCs w:val="20"/>
        </w:rPr>
        <w:t xml:space="preserve"> fűtési, hűtési rendszerének felülvizsgálata felszálló, leszálló vezetékek áttervezése, felújítása cseréje. Fontos a kondenzvíz elvezetések megoldása. A fűtési rendszer </w:t>
      </w:r>
      <w:proofErr w:type="spellStart"/>
      <w:r>
        <w:rPr>
          <w:rFonts w:ascii="Verdana" w:eastAsiaTheme="minorHAnsi" w:hAnsi="Verdana"/>
          <w:sz w:val="20"/>
          <w:szCs w:val="20"/>
        </w:rPr>
        <w:t>hőközpontjának</w:t>
      </w:r>
      <w:proofErr w:type="spellEnd"/>
      <w:r>
        <w:rPr>
          <w:rFonts w:ascii="Verdana" w:eastAsiaTheme="minorHAnsi" w:hAnsi="Verdana"/>
          <w:sz w:val="20"/>
          <w:szCs w:val="20"/>
        </w:rPr>
        <w:t xml:space="preserve"> szabályozását meg kell oldani a gazdaságos működés feltételeként.</w:t>
      </w:r>
    </w:p>
    <w:p w:rsidR="007D0E95" w:rsidRPr="007D0E95" w:rsidRDefault="007D0E95" w:rsidP="007D0E95">
      <w:pPr>
        <w:ind w:left="644"/>
        <w:jc w:val="both"/>
        <w:rPr>
          <w:rFonts w:ascii="Verdana" w:eastAsiaTheme="minorHAnsi" w:hAnsi="Verdana"/>
          <w:b/>
          <w:sz w:val="20"/>
          <w:szCs w:val="20"/>
        </w:rPr>
      </w:pPr>
      <w:r w:rsidRPr="00841A4D">
        <w:rPr>
          <w:rFonts w:ascii="Verdana" w:eastAsiaTheme="minorHAnsi" w:hAnsi="Verdana"/>
          <w:b/>
          <w:sz w:val="20"/>
          <w:szCs w:val="20"/>
        </w:rPr>
        <w:t>Energetikai megújítás költségei:</w:t>
      </w:r>
      <w:r w:rsidRPr="00841A4D">
        <w:rPr>
          <w:rFonts w:ascii="Verdana" w:eastAsiaTheme="minorHAnsi" w:hAnsi="Verdana"/>
          <w:b/>
          <w:sz w:val="20"/>
          <w:szCs w:val="20"/>
        </w:rPr>
        <w:tab/>
        <w:t xml:space="preserve">bruttó </w:t>
      </w:r>
      <w:r w:rsidRPr="00841A4D">
        <w:rPr>
          <w:rFonts w:ascii="Verdana" w:eastAsiaTheme="minorHAnsi" w:hAnsi="Verdana"/>
          <w:b/>
          <w:sz w:val="20"/>
          <w:szCs w:val="20"/>
        </w:rPr>
        <w:tab/>
      </w:r>
      <w:r w:rsidR="00841A4D" w:rsidRPr="00841A4D">
        <w:rPr>
          <w:rFonts w:ascii="Verdana" w:eastAsiaTheme="minorHAnsi" w:hAnsi="Verdana"/>
          <w:b/>
          <w:sz w:val="20"/>
          <w:szCs w:val="20"/>
        </w:rPr>
        <w:t>532</w:t>
      </w:r>
      <w:r w:rsidR="00DE6D53" w:rsidRPr="00841A4D">
        <w:rPr>
          <w:rFonts w:ascii="Verdana" w:eastAsiaTheme="minorHAnsi" w:hAnsi="Verdana"/>
          <w:b/>
          <w:sz w:val="20"/>
          <w:szCs w:val="20"/>
        </w:rPr>
        <w:t>.877.797</w:t>
      </w:r>
      <w:r w:rsidRPr="00841A4D">
        <w:rPr>
          <w:rFonts w:ascii="Verdana" w:eastAsiaTheme="minorHAnsi" w:hAnsi="Verdana"/>
          <w:b/>
          <w:sz w:val="20"/>
          <w:szCs w:val="20"/>
        </w:rPr>
        <w:t xml:space="preserve"> </w:t>
      </w:r>
      <w:proofErr w:type="spellStart"/>
      <w:r w:rsidRPr="00841A4D">
        <w:rPr>
          <w:rFonts w:ascii="Verdana" w:eastAsiaTheme="minorHAnsi" w:hAnsi="Verdana"/>
          <w:b/>
          <w:sz w:val="20"/>
          <w:szCs w:val="20"/>
        </w:rPr>
        <w:t>Ft.-</w:t>
      </w:r>
      <w:proofErr w:type="spellEnd"/>
    </w:p>
    <w:p w:rsidR="00C005B4" w:rsidRDefault="00C005B4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</w:p>
    <w:p w:rsidR="00C005B4" w:rsidRDefault="00C005B4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</w:p>
    <w:p w:rsidR="00C005B4" w:rsidRPr="00C005B4" w:rsidRDefault="00C005B4" w:rsidP="00C005B4">
      <w:pPr>
        <w:pStyle w:val="Listaszerbekezds"/>
        <w:numPr>
          <w:ilvl w:val="1"/>
          <w:numId w:val="11"/>
        </w:numPr>
        <w:jc w:val="both"/>
        <w:rPr>
          <w:rFonts w:ascii="Verdana" w:eastAsiaTheme="minorHAnsi" w:hAnsi="Verdana"/>
          <w:b/>
          <w:sz w:val="20"/>
          <w:szCs w:val="20"/>
        </w:rPr>
      </w:pPr>
      <w:r w:rsidRPr="00C005B4">
        <w:rPr>
          <w:rFonts w:ascii="Verdana" w:eastAsiaTheme="minorHAnsi" w:hAnsi="Verdana"/>
          <w:b/>
          <w:sz w:val="20"/>
          <w:szCs w:val="20"/>
        </w:rPr>
        <w:t xml:space="preserve">Neumann Iskola felújítása </w:t>
      </w:r>
    </w:p>
    <w:p w:rsidR="00C43734" w:rsidRDefault="00C43734" w:rsidP="00CE6B4B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</w:p>
    <w:p w:rsidR="005B10F8" w:rsidRPr="00CD570A" w:rsidRDefault="005B10F8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  <w:u w:val="single"/>
        </w:rPr>
      </w:pPr>
      <w:r w:rsidRPr="00CD570A">
        <w:rPr>
          <w:rFonts w:ascii="Verdana" w:eastAsiaTheme="minorHAnsi" w:hAnsi="Verdana"/>
          <w:sz w:val="20"/>
          <w:szCs w:val="20"/>
          <w:u w:val="single"/>
        </w:rPr>
        <w:t>A jelenlegi épület ismertetése</w:t>
      </w:r>
    </w:p>
    <w:p w:rsidR="005B10F8" w:rsidRPr="005B10F8" w:rsidRDefault="005B10F8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5B10F8">
        <w:rPr>
          <w:rFonts w:ascii="Verdana" w:eastAsiaTheme="minorHAnsi" w:hAnsi="Verdana"/>
          <w:sz w:val="20"/>
          <w:szCs w:val="20"/>
        </w:rPr>
        <w:t>A Neumann János Általános Iskola S</w:t>
      </w:r>
      <w:r w:rsidR="00CD570A">
        <w:rPr>
          <w:rFonts w:ascii="Verdana" w:eastAsiaTheme="minorHAnsi" w:hAnsi="Verdana"/>
          <w:sz w:val="20"/>
          <w:szCs w:val="20"/>
        </w:rPr>
        <w:t xml:space="preserve">zombathely tágabban értelmezett </w:t>
      </w:r>
      <w:r w:rsidRPr="005B10F8">
        <w:rPr>
          <w:rFonts w:ascii="Verdana" w:eastAsiaTheme="minorHAnsi" w:hAnsi="Verdana"/>
          <w:sz w:val="20"/>
          <w:szCs w:val="20"/>
        </w:rPr>
        <w:t>városk</w:t>
      </w:r>
      <w:r w:rsidR="00CD570A">
        <w:rPr>
          <w:rFonts w:ascii="Verdana" w:eastAsiaTheme="minorHAnsi" w:hAnsi="Verdana"/>
          <w:sz w:val="20"/>
          <w:szCs w:val="20"/>
        </w:rPr>
        <w:t>özpontjában, országos védettségű mű</w:t>
      </w:r>
      <w:r w:rsidRPr="005B10F8">
        <w:rPr>
          <w:rFonts w:ascii="Verdana" w:eastAsiaTheme="minorHAnsi" w:hAnsi="Verdana"/>
          <w:sz w:val="20"/>
          <w:szCs w:val="20"/>
        </w:rPr>
        <w:t>e</w:t>
      </w:r>
      <w:r w:rsidR="00CD570A">
        <w:rPr>
          <w:rFonts w:ascii="Verdana" w:eastAsiaTheme="minorHAnsi" w:hAnsi="Verdana"/>
          <w:sz w:val="20"/>
          <w:szCs w:val="20"/>
        </w:rPr>
        <w:t xml:space="preserve">mléki környezetben található; a </w:t>
      </w:r>
      <w:r w:rsidRPr="005B10F8">
        <w:rPr>
          <w:rFonts w:ascii="Verdana" w:eastAsiaTheme="minorHAnsi" w:hAnsi="Verdana"/>
          <w:sz w:val="20"/>
          <w:szCs w:val="20"/>
        </w:rPr>
        <w:t>szomszédságában I. Ferenc József korából szárm</w:t>
      </w:r>
      <w:r w:rsidR="00CD570A">
        <w:rPr>
          <w:rFonts w:ascii="Verdana" w:eastAsiaTheme="minorHAnsi" w:hAnsi="Verdana"/>
          <w:sz w:val="20"/>
          <w:szCs w:val="20"/>
        </w:rPr>
        <w:t xml:space="preserve">azó, - jelenleg nagyrészt üres, </w:t>
      </w:r>
      <w:r w:rsidRPr="005B10F8">
        <w:rPr>
          <w:rFonts w:ascii="Verdana" w:eastAsiaTheme="minorHAnsi" w:hAnsi="Verdana"/>
          <w:sz w:val="20"/>
          <w:szCs w:val="20"/>
        </w:rPr>
        <w:t>funkció nélküli, - laktanya épületek állnak. A szabály</w:t>
      </w:r>
      <w:r w:rsidR="00CD570A">
        <w:rPr>
          <w:rFonts w:ascii="Verdana" w:eastAsiaTheme="minorHAnsi" w:hAnsi="Verdana"/>
          <w:sz w:val="20"/>
          <w:szCs w:val="20"/>
        </w:rPr>
        <w:t xml:space="preserve">ozási terv szerinti besorolása: </w:t>
      </w:r>
      <w:r w:rsidRPr="005B10F8">
        <w:rPr>
          <w:rFonts w:ascii="Verdana" w:eastAsiaTheme="minorHAnsi" w:hAnsi="Verdana"/>
          <w:sz w:val="20"/>
          <w:szCs w:val="20"/>
        </w:rPr>
        <w:t>településközponti vegyes terület. A telekterület 15144 m2.</w:t>
      </w:r>
    </w:p>
    <w:p w:rsidR="005B10F8" w:rsidRPr="005B10F8" w:rsidRDefault="005B10F8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5B10F8">
        <w:rPr>
          <w:rFonts w:ascii="Verdana" w:eastAsiaTheme="minorHAnsi" w:hAnsi="Verdana"/>
          <w:sz w:val="20"/>
          <w:szCs w:val="20"/>
        </w:rPr>
        <w:t>Az iskola épületegyüttesét 1962-ben kezdték é</w:t>
      </w:r>
      <w:r w:rsidR="00CD570A">
        <w:rPr>
          <w:rFonts w:ascii="Verdana" w:eastAsiaTheme="minorHAnsi" w:hAnsi="Verdana"/>
          <w:sz w:val="20"/>
          <w:szCs w:val="20"/>
        </w:rPr>
        <w:t xml:space="preserve">píteni. Az eredetileg „L”- alakú </w:t>
      </w:r>
      <w:r w:rsidRPr="005B10F8">
        <w:rPr>
          <w:rFonts w:ascii="Verdana" w:eastAsiaTheme="minorHAnsi" w:hAnsi="Verdana"/>
          <w:sz w:val="20"/>
          <w:szCs w:val="20"/>
        </w:rPr>
        <w:t>épület</w:t>
      </w:r>
      <w:r w:rsidR="00CD570A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1</w:t>
      </w:r>
      <w:r w:rsidR="00CD570A">
        <w:rPr>
          <w:rFonts w:ascii="Verdana" w:eastAsiaTheme="minorHAnsi" w:hAnsi="Verdana"/>
          <w:sz w:val="20"/>
          <w:szCs w:val="20"/>
        </w:rPr>
        <w:t>2 tantermet és egy 9x18 m méretű</w:t>
      </w:r>
      <w:r w:rsidRPr="005B10F8">
        <w:rPr>
          <w:rFonts w:ascii="Verdana" w:eastAsiaTheme="minorHAnsi" w:hAnsi="Verdana"/>
          <w:sz w:val="20"/>
          <w:szCs w:val="20"/>
        </w:rPr>
        <w:t xml:space="preserve"> tornatermet tartalmazott. Az eredeti oktatási</w:t>
      </w:r>
      <w:r w:rsidR="00CD570A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épület pince + fszt.</w:t>
      </w:r>
      <w:r w:rsidR="00CD570A">
        <w:rPr>
          <w:rFonts w:ascii="Verdana" w:eastAsiaTheme="minorHAnsi" w:hAnsi="Verdana"/>
          <w:sz w:val="20"/>
          <w:szCs w:val="20"/>
        </w:rPr>
        <w:t xml:space="preserve"> + 2 emelet magasságú, lapos tető</w:t>
      </w:r>
      <w:r w:rsidRPr="005B10F8">
        <w:rPr>
          <w:rFonts w:ascii="Verdana" w:eastAsiaTheme="minorHAnsi" w:hAnsi="Verdana"/>
          <w:sz w:val="20"/>
          <w:szCs w:val="20"/>
        </w:rPr>
        <w:t>s tömb volt. Hagyományosan,</w:t>
      </w:r>
      <w:r w:rsidR="00CD570A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k</w:t>
      </w:r>
      <w:r w:rsidR="00CD570A">
        <w:rPr>
          <w:rFonts w:ascii="Verdana" w:eastAsiaTheme="minorHAnsi" w:hAnsi="Verdana"/>
          <w:sz w:val="20"/>
          <w:szCs w:val="20"/>
        </w:rPr>
        <w:t>isméretű téglából falazott függő</w:t>
      </w:r>
      <w:r w:rsidRPr="005B10F8">
        <w:rPr>
          <w:rFonts w:ascii="Verdana" w:eastAsiaTheme="minorHAnsi" w:hAnsi="Verdana"/>
          <w:sz w:val="20"/>
          <w:szCs w:val="20"/>
        </w:rPr>
        <w:t>leges tartószerkezettel készült, a statikai, gépészeti</w:t>
      </w:r>
      <w:r w:rsidR="00CD570A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kö</w:t>
      </w:r>
      <w:r w:rsidR="00CD570A">
        <w:rPr>
          <w:rFonts w:ascii="Verdana" w:eastAsiaTheme="minorHAnsi" w:hAnsi="Verdana"/>
          <w:sz w:val="20"/>
          <w:szCs w:val="20"/>
        </w:rPr>
        <w:t>vetelményektő</w:t>
      </w:r>
      <w:r w:rsidRPr="005B10F8">
        <w:rPr>
          <w:rFonts w:ascii="Verdana" w:eastAsiaTheme="minorHAnsi" w:hAnsi="Verdana"/>
          <w:sz w:val="20"/>
          <w:szCs w:val="20"/>
        </w:rPr>
        <w:t xml:space="preserve">l és a homlokzatok </w:t>
      </w:r>
      <w:r w:rsidR="00CD570A">
        <w:rPr>
          <w:rFonts w:ascii="Verdana" w:eastAsiaTheme="minorHAnsi" w:hAnsi="Verdana"/>
          <w:sz w:val="20"/>
          <w:szCs w:val="20"/>
        </w:rPr>
        <w:t>építészeti megformálásától függő</w:t>
      </w:r>
      <w:r w:rsidRPr="005B10F8">
        <w:rPr>
          <w:rFonts w:ascii="Verdana" w:eastAsiaTheme="minorHAnsi" w:hAnsi="Verdana"/>
          <w:sz w:val="20"/>
          <w:szCs w:val="20"/>
        </w:rPr>
        <w:t>en, 25-38-51</w:t>
      </w:r>
      <w:r w:rsidR="00CD570A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cm között vált</w:t>
      </w:r>
      <w:r w:rsidR="00CD570A">
        <w:rPr>
          <w:rFonts w:ascii="Verdana" w:eastAsiaTheme="minorHAnsi" w:hAnsi="Verdana"/>
          <w:sz w:val="20"/>
          <w:szCs w:val="20"/>
        </w:rPr>
        <w:t>ozó falvastagsággal. A födémekrő</w:t>
      </w:r>
      <w:r w:rsidRPr="005B10F8">
        <w:rPr>
          <w:rFonts w:ascii="Verdana" w:eastAsiaTheme="minorHAnsi" w:hAnsi="Verdana"/>
          <w:sz w:val="20"/>
          <w:szCs w:val="20"/>
        </w:rPr>
        <w:t>l tervi adatok nem álltak</w:t>
      </w:r>
      <w:r w:rsidR="00CD570A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rendelkezésre. A tervezés során a helyszíni felmérésekre és az azonos korú és</w:t>
      </w:r>
      <w:r w:rsidR="00CD570A">
        <w:rPr>
          <w:rFonts w:ascii="Verdana" w:eastAsiaTheme="minorHAnsi" w:hAnsi="Verdana"/>
          <w:sz w:val="20"/>
          <w:szCs w:val="20"/>
        </w:rPr>
        <w:t xml:space="preserve"> elrendezésű</w:t>
      </w:r>
      <w:r w:rsidRPr="005B10F8">
        <w:rPr>
          <w:rFonts w:ascii="Verdana" w:eastAsiaTheme="minorHAnsi" w:hAnsi="Verdana"/>
          <w:sz w:val="20"/>
          <w:szCs w:val="20"/>
        </w:rPr>
        <w:t xml:space="preserve"> oktatási épületek szerkezeti kialakítás</w:t>
      </w:r>
      <w:r w:rsidR="00CD570A">
        <w:rPr>
          <w:rFonts w:ascii="Verdana" w:eastAsiaTheme="minorHAnsi" w:hAnsi="Verdana"/>
          <w:sz w:val="20"/>
          <w:szCs w:val="20"/>
        </w:rPr>
        <w:t xml:space="preserve">ára hagyatkoztunk. A felmérések </w:t>
      </w:r>
      <w:r w:rsidRPr="005B10F8">
        <w:rPr>
          <w:rFonts w:ascii="Verdana" w:eastAsiaTheme="minorHAnsi" w:hAnsi="Verdana"/>
          <w:sz w:val="20"/>
          <w:szCs w:val="20"/>
        </w:rPr>
        <w:t>szerint a födémek vastagsága 40 cm, az ol</w:t>
      </w:r>
      <w:r w:rsidR="00CD570A">
        <w:rPr>
          <w:rFonts w:ascii="Verdana" w:eastAsiaTheme="minorHAnsi" w:hAnsi="Verdana"/>
          <w:sz w:val="20"/>
          <w:szCs w:val="20"/>
        </w:rPr>
        <w:t xml:space="preserve">dalfolyosós épületszárnyakban a </w:t>
      </w:r>
      <w:r w:rsidRPr="005B10F8">
        <w:rPr>
          <w:rFonts w:ascii="Verdana" w:eastAsiaTheme="minorHAnsi" w:hAnsi="Verdana"/>
          <w:sz w:val="20"/>
          <w:szCs w:val="20"/>
        </w:rPr>
        <w:t>fesztávolság 6,00m és 2,00m. A pince feletti f</w:t>
      </w:r>
      <w:r w:rsidR="00CD570A">
        <w:rPr>
          <w:rFonts w:ascii="Verdana" w:eastAsiaTheme="minorHAnsi" w:hAnsi="Verdana"/>
          <w:sz w:val="20"/>
          <w:szCs w:val="20"/>
        </w:rPr>
        <w:t xml:space="preserve">ödém acélgerendás, téglabetétes </w:t>
      </w:r>
      <w:r w:rsidRPr="005B10F8">
        <w:rPr>
          <w:rFonts w:ascii="Verdana" w:eastAsiaTheme="minorHAnsi" w:hAnsi="Verdana"/>
          <w:sz w:val="20"/>
          <w:szCs w:val="20"/>
        </w:rPr>
        <w:t xml:space="preserve">kialakítású. A tornaterem tartószerkezete 3,0 m-es </w:t>
      </w:r>
      <w:r w:rsidR="00CD570A">
        <w:rPr>
          <w:rFonts w:ascii="Verdana" w:eastAsiaTheme="minorHAnsi" w:hAnsi="Verdana"/>
          <w:sz w:val="20"/>
          <w:szCs w:val="20"/>
        </w:rPr>
        <w:t xml:space="preserve">tengelytávolságban elhelyezett </w:t>
      </w:r>
      <w:r w:rsidRPr="005B10F8">
        <w:rPr>
          <w:rFonts w:ascii="Verdana" w:eastAsiaTheme="minorHAnsi" w:hAnsi="Verdana"/>
          <w:sz w:val="20"/>
          <w:szCs w:val="20"/>
        </w:rPr>
        <w:t>monol</w:t>
      </w:r>
      <w:r w:rsidR="00CD570A">
        <w:rPr>
          <w:rFonts w:ascii="Verdana" w:eastAsiaTheme="minorHAnsi" w:hAnsi="Verdana"/>
          <w:sz w:val="20"/>
          <w:szCs w:val="20"/>
        </w:rPr>
        <w:t>it vasbeton pillérváz és kitöltő</w:t>
      </w:r>
      <w:r w:rsidRPr="005B10F8">
        <w:rPr>
          <w:rFonts w:ascii="Verdana" w:eastAsiaTheme="minorHAnsi" w:hAnsi="Verdana"/>
          <w:sz w:val="20"/>
          <w:szCs w:val="20"/>
        </w:rPr>
        <w:t xml:space="preserve"> falazat. A födémet a monolit vasbeton gerendás</w:t>
      </w:r>
      <w:r w:rsidR="00CD570A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lemezes</w:t>
      </w:r>
      <w:r w:rsidR="00CD570A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szerkezet alkotja</w:t>
      </w:r>
      <w:r w:rsidR="00CD570A">
        <w:rPr>
          <w:rFonts w:ascii="Verdana" w:eastAsiaTheme="minorHAnsi" w:hAnsi="Verdana"/>
          <w:sz w:val="20"/>
          <w:szCs w:val="20"/>
        </w:rPr>
        <w:t>. A gerendák 9,00m falköz-méretű</w:t>
      </w:r>
      <w:r w:rsidRPr="005B10F8">
        <w:rPr>
          <w:rFonts w:ascii="Verdana" w:eastAsiaTheme="minorHAnsi" w:hAnsi="Verdana"/>
          <w:sz w:val="20"/>
          <w:szCs w:val="20"/>
        </w:rPr>
        <w:t>ek. Az oktatási épület</w:t>
      </w:r>
      <w:r w:rsidR="00CD570A">
        <w:rPr>
          <w:rFonts w:ascii="Verdana" w:eastAsiaTheme="minorHAnsi" w:hAnsi="Verdana"/>
          <w:sz w:val="20"/>
          <w:szCs w:val="20"/>
        </w:rPr>
        <w:t xml:space="preserve"> közbenső- és </w:t>
      </w:r>
      <w:proofErr w:type="spellStart"/>
      <w:r w:rsidR="00CD570A">
        <w:rPr>
          <w:rFonts w:ascii="Verdana" w:eastAsiaTheme="minorHAnsi" w:hAnsi="Verdana"/>
          <w:sz w:val="20"/>
          <w:szCs w:val="20"/>
        </w:rPr>
        <w:t>zárófödémei</w:t>
      </w:r>
      <w:proofErr w:type="spellEnd"/>
      <w:r w:rsidR="00CD570A">
        <w:rPr>
          <w:rFonts w:ascii="Verdana" w:eastAsiaTheme="minorHAnsi" w:hAnsi="Verdana"/>
          <w:sz w:val="20"/>
          <w:szCs w:val="20"/>
        </w:rPr>
        <w:t>, valószínűsíthetően elő</w:t>
      </w:r>
      <w:r w:rsidRPr="005B10F8">
        <w:rPr>
          <w:rFonts w:ascii="Verdana" w:eastAsiaTheme="minorHAnsi" w:hAnsi="Verdana"/>
          <w:sz w:val="20"/>
          <w:szCs w:val="20"/>
        </w:rPr>
        <w:t>re</w:t>
      </w:r>
      <w:r w:rsidR="00CD570A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gyártott vasbeton gerendás, BH</w:t>
      </w:r>
      <w:r w:rsidR="0023128D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tálcás,</w:t>
      </w:r>
      <w:r w:rsidR="00CD570A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feltöltéses szerkezetek.</w:t>
      </w:r>
    </w:p>
    <w:p w:rsidR="005B10F8" w:rsidRPr="005B10F8" w:rsidRDefault="005B10F8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5B10F8">
        <w:rPr>
          <w:rFonts w:ascii="Verdana" w:eastAsiaTheme="minorHAnsi" w:hAnsi="Verdana"/>
          <w:sz w:val="20"/>
          <w:szCs w:val="20"/>
        </w:rPr>
        <w:t xml:space="preserve">Az iskola 1972-ben egy fszt. + 2 emelet magasságú </w:t>
      </w:r>
      <w:r w:rsidR="00CD570A">
        <w:rPr>
          <w:rFonts w:ascii="Verdana" w:eastAsiaTheme="minorHAnsi" w:hAnsi="Verdana"/>
          <w:sz w:val="20"/>
          <w:szCs w:val="20"/>
        </w:rPr>
        <w:t xml:space="preserve">újabb oktatási szárnnyal, 1974-ben tanuszodával bővült. 1998-ban </w:t>
      </w:r>
      <w:proofErr w:type="spellStart"/>
      <w:r w:rsidR="00CD570A">
        <w:rPr>
          <w:rFonts w:ascii="Verdana" w:eastAsiaTheme="minorHAnsi" w:hAnsi="Verdana"/>
          <w:sz w:val="20"/>
          <w:szCs w:val="20"/>
        </w:rPr>
        <w:t>magastető</w:t>
      </w:r>
      <w:proofErr w:type="spellEnd"/>
      <w:r w:rsidRPr="005B10F8">
        <w:rPr>
          <w:rFonts w:ascii="Verdana" w:eastAsiaTheme="minorHAnsi" w:hAnsi="Verdana"/>
          <w:sz w:val="20"/>
          <w:szCs w:val="20"/>
        </w:rPr>
        <w:t xml:space="preserve"> kerül</w:t>
      </w:r>
      <w:r w:rsidR="00CD570A">
        <w:rPr>
          <w:rFonts w:ascii="Verdana" w:eastAsiaTheme="minorHAnsi" w:hAnsi="Verdana"/>
          <w:sz w:val="20"/>
          <w:szCs w:val="20"/>
        </w:rPr>
        <w:t xml:space="preserve">t az oktatási épületszárnyakra, </w:t>
      </w:r>
      <w:r w:rsidRPr="005B10F8">
        <w:rPr>
          <w:rFonts w:ascii="Verdana" w:eastAsiaTheme="minorHAnsi" w:hAnsi="Verdana"/>
          <w:sz w:val="20"/>
          <w:szCs w:val="20"/>
        </w:rPr>
        <w:t>amelyek nagy részét 2002-ben tantermekkel épít</w:t>
      </w:r>
      <w:r w:rsidR="00CD570A">
        <w:rPr>
          <w:rFonts w:ascii="Verdana" w:eastAsiaTheme="minorHAnsi" w:hAnsi="Verdana"/>
          <w:sz w:val="20"/>
          <w:szCs w:val="20"/>
        </w:rPr>
        <w:t xml:space="preserve">ették be. A kontyolt nyeregtető </w:t>
      </w:r>
      <w:r w:rsidRPr="005B10F8">
        <w:rPr>
          <w:rFonts w:ascii="Verdana" w:eastAsiaTheme="minorHAnsi" w:hAnsi="Verdana"/>
          <w:sz w:val="20"/>
          <w:szCs w:val="20"/>
        </w:rPr>
        <w:t xml:space="preserve">hagyományos, torokgerendás ácsszerkezet, a </w:t>
      </w:r>
      <w:r w:rsidR="00CD570A">
        <w:rPr>
          <w:rFonts w:ascii="Verdana" w:eastAsiaTheme="minorHAnsi" w:hAnsi="Verdana"/>
          <w:sz w:val="20"/>
          <w:szCs w:val="20"/>
        </w:rPr>
        <w:t xml:space="preserve">homlokzati falak mentén, minden </w:t>
      </w:r>
      <w:r w:rsidRPr="005B10F8">
        <w:rPr>
          <w:rFonts w:ascii="Verdana" w:eastAsiaTheme="minorHAnsi" w:hAnsi="Verdana"/>
          <w:sz w:val="20"/>
          <w:szCs w:val="20"/>
        </w:rPr>
        <w:t>szaruállásban dúcokkal megtámasztva. A tet</w:t>
      </w:r>
      <w:r w:rsidR="00CD570A">
        <w:rPr>
          <w:rFonts w:ascii="Verdana" w:eastAsiaTheme="minorHAnsi" w:hAnsi="Verdana"/>
          <w:sz w:val="20"/>
          <w:szCs w:val="20"/>
        </w:rPr>
        <w:t xml:space="preserve">őhéjazat anyaga Bramac hullámos, </w:t>
      </w:r>
      <w:r w:rsidRPr="005B10F8">
        <w:rPr>
          <w:rFonts w:ascii="Verdana" w:eastAsiaTheme="minorHAnsi" w:hAnsi="Verdana"/>
          <w:sz w:val="20"/>
          <w:szCs w:val="20"/>
        </w:rPr>
        <w:t>kiselemes betoncserép. A beépít</w:t>
      </w:r>
      <w:r w:rsidR="00CD570A">
        <w:rPr>
          <w:rFonts w:ascii="Verdana" w:eastAsiaTheme="minorHAnsi" w:hAnsi="Verdana"/>
          <w:sz w:val="20"/>
          <w:szCs w:val="20"/>
        </w:rPr>
        <w:t>ett szárnyakban elkészültek a hő</w:t>
      </w:r>
      <w:r w:rsidRPr="005B10F8">
        <w:rPr>
          <w:rFonts w:ascii="Verdana" w:eastAsiaTheme="minorHAnsi" w:hAnsi="Verdana"/>
          <w:sz w:val="20"/>
          <w:szCs w:val="20"/>
        </w:rPr>
        <w:t>- és páratechnikai</w:t>
      </w:r>
      <w:r w:rsidR="00CD570A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rétegek, a szar</w:t>
      </w:r>
      <w:r w:rsidR="00CD570A">
        <w:rPr>
          <w:rFonts w:ascii="Verdana" w:eastAsiaTheme="minorHAnsi" w:hAnsi="Verdana"/>
          <w:sz w:val="20"/>
          <w:szCs w:val="20"/>
        </w:rPr>
        <w:t>ufák között szálas üveggyapot hőszigetelő</w:t>
      </w:r>
      <w:r w:rsidRPr="005B10F8">
        <w:rPr>
          <w:rFonts w:ascii="Verdana" w:eastAsiaTheme="minorHAnsi" w:hAnsi="Verdana"/>
          <w:sz w:val="20"/>
          <w:szCs w:val="20"/>
        </w:rPr>
        <w:t xml:space="preserve"> anyag került beépítésre.</w:t>
      </w:r>
      <w:r w:rsidR="00CD570A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A tanuszodát 2002-ben életveszélyes állapot</w:t>
      </w:r>
      <w:r w:rsidR="00CD570A">
        <w:rPr>
          <w:rFonts w:ascii="Verdana" w:eastAsiaTheme="minorHAnsi" w:hAnsi="Verdana"/>
          <w:sz w:val="20"/>
          <w:szCs w:val="20"/>
        </w:rPr>
        <w:t xml:space="preserve">a miatt lebontották, a medencét </w:t>
      </w:r>
      <w:r w:rsidRPr="005B10F8">
        <w:rPr>
          <w:rFonts w:ascii="Verdana" w:eastAsiaTheme="minorHAnsi" w:hAnsi="Verdana"/>
          <w:sz w:val="20"/>
          <w:szCs w:val="20"/>
        </w:rPr>
        <w:t>törmelékkel feltöltötték.</w:t>
      </w:r>
    </w:p>
    <w:p w:rsidR="005B10F8" w:rsidRPr="005B10F8" w:rsidRDefault="005B10F8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5B10F8">
        <w:rPr>
          <w:rFonts w:ascii="Verdana" w:eastAsiaTheme="minorHAnsi" w:hAnsi="Verdana"/>
          <w:sz w:val="20"/>
          <w:szCs w:val="20"/>
        </w:rPr>
        <w:t>A konyha-tömb melletti udvari kijárat tetején, a folyosók homlokzati falához</w:t>
      </w:r>
      <w:r w:rsidR="00CD570A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csa</w:t>
      </w:r>
      <w:r w:rsidR="00CD570A">
        <w:rPr>
          <w:rFonts w:ascii="Verdana" w:eastAsiaTheme="minorHAnsi" w:hAnsi="Verdana"/>
          <w:sz w:val="20"/>
          <w:szCs w:val="20"/>
        </w:rPr>
        <w:t>tlakoztatva, 2011-ben egy könnyű</w:t>
      </w:r>
      <w:r w:rsidRPr="005B10F8">
        <w:rPr>
          <w:rFonts w:ascii="Verdana" w:eastAsiaTheme="minorHAnsi" w:hAnsi="Verdana"/>
          <w:sz w:val="20"/>
          <w:szCs w:val="20"/>
        </w:rPr>
        <w:t>szerkezetes k</w:t>
      </w:r>
      <w:r w:rsidR="00CD570A">
        <w:rPr>
          <w:rFonts w:ascii="Verdana" w:eastAsiaTheme="minorHAnsi" w:hAnsi="Verdana"/>
          <w:sz w:val="20"/>
          <w:szCs w:val="20"/>
        </w:rPr>
        <w:t xml:space="preserve">azánházat alakítottak ki, amely </w:t>
      </w:r>
      <w:r w:rsidRPr="005B10F8">
        <w:rPr>
          <w:rFonts w:ascii="Verdana" w:eastAsiaTheme="minorHAnsi" w:hAnsi="Verdana"/>
          <w:sz w:val="20"/>
          <w:szCs w:val="20"/>
        </w:rPr>
        <w:t>szerelt, vékony falszerkezettel, na</w:t>
      </w:r>
      <w:r w:rsidR="00CD570A">
        <w:rPr>
          <w:rFonts w:ascii="Verdana" w:eastAsiaTheme="minorHAnsi" w:hAnsi="Verdana"/>
          <w:sz w:val="20"/>
          <w:szCs w:val="20"/>
        </w:rPr>
        <w:t>gy üvegfelületekkel és lapos tető</w:t>
      </w:r>
      <w:r w:rsidRPr="005B10F8">
        <w:rPr>
          <w:rFonts w:ascii="Verdana" w:eastAsiaTheme="minorHAnsi" w:hAnsi="Verdana"/>
          <w:sz w:val="20"/>
          <w:szCs w:val="20"/>
        </w:rPr>
        <w:t>vel rendelkezik.</w:t>
      </w:r>
      <w:r w:rsidR="00CD570A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Ebben a helyiségben nyert elhelyez</w:t>
      </w:r>
      <w:r w:rsidR="00CD570A">
        <w:rPr>
          <w:rFonts w:ascii="Verdana" w:eastAsiaTheme="minorHAnsi" w:hAnsi="Verdana"/>
          <w:sz w:val="20"/>
          <w:szCs w:val="20"/>
        </w:rPr>
        <w:t>ést a létesítmény központi fű</w:t>
      </w:r>
      <w:r w:rsidRPr="005B10F8">
        <w:rPr>
          <w:rFonts w:ascii="Verdana" w:eastAsiaTheme="minorHAnsi" w:hAnsi="Verdana"/>
          <w:sz w:val="20"/>
          <w:szCs w:val="20"/>
        </w:rPr>
        <w:t>tését ellátó 4 db új,</w:t>
      </w:r>
      <w:r w:rsidR="00CD570A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kondenzációs gázkazán, szerelt fém kéményekkel.</w:t>
      </w:r>
    </w:p>
    <w:p w:rsidR="005B10F8" w:rsidRPr="005B10F8" w:rsidRDefault="00CD570A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>A jelenleg 4728 m2 fűtött alapterületű</w:t>
      </w:r>
      <w:r w:rsidR="005B10F8" w:rsidRPr="005B10F8">
        <w:rPr>
          <w:rFonts w:ascii="Verdana" w:eastAsiaTheme="minorHAnsi" w:hAnsi="Verdana"/>
          <w:sz w:val="20"/>
          <w:szCs w:val="20"/>
        </w:rPr>
        <w:t xml:space="preserve"> iskola 24 tanteremmel és az eredeti kisméret</w:t>
      </w:r>
      <w:r>
        <w:rPr>
          <w:rFonts w:ascii="Verdana" w:eastAsiaTheme="minorHAnsi" w:hAnsi="Verdana"/>
          <w:sz w:val="20"/>
          <w:szCs w:val="20"/>
        </w:rPr>
        <w:t>ű tornateremmel rendelkezik. A fűtött térfogat 14362 lm3. A fű</w:t>
      </w:r>
      <w:r w:rsidR="005B10F8" w:rsidRPr="005B10F8">
        <w:rPr>
          <w:rFonts w:ascii="Verdana" w:eastAsiaTheme="minorHAnsi" w:hAnsi="Verdana"/>
          <w:sz w:val="20"/>
          <w:szCs w:val="20"/>
        </w:rPr>
        <w:t>tött teret h</w:t>
      </w:r>
      <w:r>
        <w:rPr>
          <w:rFonts w:ascii="Verdana" w:eastAsiaTheme="minorHAnsi" w:hAnsi="Verdana"/>
          <w:sz w:val="20"/>
          <w:szCs w:val="20"/>
        </w:rPr>
        <w:t xml:space="preserve">atároló lehűlő </w:t>
      </w:r>
      <w:r w:rsidR="005B10F8" w:rsidRPr="005B10F8">
        <w:rPr>
          <w:rFonts w:ascii="Verdana" w:eastAsiaTheme="minorHAnsi" w:hAnsi="Verdana"/>
          <w:sz w:val="20"/>
          <w:szCs w:val="20"/>
        </w:rPr>
        <w:t>felületek nagysága: 6336,6 m2. A tanulói létszá</w:t>
      </w:r>
      <w:r>
        <w:rPr>
          <w:rFonts w:ascii="Verdana" w:eastAsiaTheme="minorHAnsi" w:hAnsi="Verdana"/>
          <w:sz w:val="20"/>
          <w:szCs w:val="20"/>
        </w:rPr>
        <w:t>m 480 fő, az oktatók száma 41 fő</w:t>
      </w:r>
      <w:r w:rsidR="005B10F8" w:rsidRPr="005B10F8">
        <w:rPr>
          <w:rFonts w:ascii="Verdana" w:eastAsiaTheme="minorHAnsi" w:hAnsi="Verdana"/>
          <w:sz w:val="20"/>
          <w:szCs w:val="20"/>
        </w:rPr>
        <w:t>, a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="005B10F8" w:rsidRPr="005B10F8">
        <w:rPr>
          <w:rFonts w:ascii="Verdana" w:eastAsiaTheme="minorHAnsi" w:hAnsi="Verdana"/>
          <w:sz w:val="20"/>
          <w:szCs w:val="20"/>
        </w:rPr>
        <w:t xml:space="preserve">technikai létszám 10 </w:t>
      </w:r>
      <w:proofErr w:type="spellStart"/>
      <w:r w:rsidR="005B10F8" w:rsidRPr="005B10F8">
        <w:rPr>
          <w:rFonts w:ascii="Verdana" w:eastAsiaTheme="minorHAnsi" w:hAnsi="Verdana"/>
          <w:sz w:val="20"/>
          <w:szCs w:val="20"/>
        </w:rPr>
        <w:t>fõ</w:t>
      </w:r>
      <w:proofErr w:type="spellEnd"/>
      <w:r w:rsidR="005B10F8" w:rsidRPr="005B10F8">
        <w:rPr>
          <w:rFonts w:ascii="Verdana" w:eastAsiaTheme="minorHAnsi" w:hAnsi="Verdana"/>
          <w:sz w:val="20"/>
          <w:szCs w:val="20"/>
        </w:rPr>
        <w:t>. Az</w:t>
      </w:r>
      <w:r>
        <w:rPr>
          <w:rFonts w:ascii="Verdana" w:eastAsiaTheme="minorHAnsi" w:hAnsi="Verdana"/>
          <w:sz w:val="20"/>
          <w:szCs w:val="20"/>
        </w:rPr>
        <w:t xml:space="preserve"> eredeti oktatási szárnyhoz 500 adagos főző</w:t>
      </w:r>
      <w:r w:rsidR="005B10F8" w:rsidRPr="005B10F8">
        <w:rPr>
          <w:rFonts w:ascii="Verdana" w:eastAsiaTheme="minorHAnsi" w:hAnsi="Verdana"/>
          <w:sz w:val="20"/>
          <w:szCs w:val="20"/>
        </w:rPr>
        <w:t>konyha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="005B10F8" w:rsidRPr="005B10F8">
        <w:rPr>
          <w:rFonts w:ascii="Verdana" w:eastAsiaTheme="minorHAnsi" w:hAnsi="Verdana"/>
          <w:sz w:val="20"/>
          <w:szCs w:val="20"/>
        </w:rPr>
        <w:t>csatlakozik.</w:t>
      </w:r>
    </w:p>
    <w:p w:rsidR="005B10F8" w:rsidRPr="005B10F8" w:rsidRDefault="005B10F8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5B10F8">
        <w:rPr>
          <w:rFonts w:ascii="Verdana" w:eastAsiaTheme="minorHAnsi" w:hAnsi="Verdana"/>
          <w:sz w:val="20"/>
          <w:szCs w:val="20"/>
        </w:rPr>
        <w:t>Az iskola-együttes szerkezetein, az épületen belül és a homlokzatoko</w:t>
      </w:r>
      <w:r w:rsidR="00CD570A">
        <w:rPr>
          <w:rFonts w:ascii="Verdana" w:eastAsiaTheme="minorHAnsi" w:hAnsi="Verdana"/>
          <w:sz w:val="20"/>
          <w:szCs w:val="20"/>
        </w:rPr>
        <w:t xml:space="preserve">n megfigyelhető </w:t>
      </w:r>
      <w:r w:rsidRPr="005B10F8">
        <w:rPr>
          <w:rFonts w:ascii="Verdana" w:eastAsiaTheme="minorHAnsi" w:hAnsi="Verdana"/>
          <w:sz w:val="20"/>
          <w:szCs w:val="20"/>
        </w:rPr>
        <w:t>meghibásodások, a használat és az üzemeltetés közbeni észrevételek és jogos</w:t>
      </w:r>
      <w:r w:rsidR="00CD570A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panaszok, az energetikai felújításon kívül is indokol</w:t>
      </w:r>
      <w:r w:rsidR="00CD570A">
        <w:rPr>
          <w:rFonts w:ascii="Verdana" w:eastAsiaTheme="minorHAnsi" w:hAnsi="Verdana"/>
          <w:sz w:val="20"/>
          <w:szCs w:val="20"/>
        </w:rPr>
        <w:t>ttá teszik a létesítmény átfogó korszerű</w:t>
      </w:r>
      <w:r w:rsidRPr="005B10F8">
        <w:rPr>
          <w:rFonts w:ascii="Verdana" w:eastAsiaTheme="minorHAnsi" w:hAnsi="Verdana"/>
          <w:sz w:val="20"/>
          <w:szCs w:val="20"/>
        </w:rPr>
        <w:t>sítését. A tanuszoda bontá</w:t>
      </w:r>
      <w:r w:rsidR="00CD570A">
        <w:rPr>
          <w:rFonts w:ascii="Verdana" w:eastAsiaTheme="minorHAnsi" w:hAnsi="Verdana"/>
          <w:sz w:val="20"/>
          <w:szCs w:val="20"/>
        </w:rPr>
        <w:t xml:space="preserve">sa során, az uszoda-térbe vezető összekötő </w:t>
      </w:r>
      <w:r w:rsidRPr="005B10F8">
        <w:rPr>
          <w:rFonts w:ascii="Verdana" w:eastAsiaTheme="minorHAnsi" w:hAnsi="Verdana"/>
          <w:sz w:val="20"/>
          <w:szCs w:val="20"/>
        </w:rPr>
        <w:t>folyosó csonkját meghagyták. Az egy évtizede félig bontott állapotban lév</w:t>
      </w:r>
      <w:r w:rsidR="00CD570A">
        <w:rPr>
          <w:rFonts w:ascii="Verdana" w:eastAsiaTheme="minorHAnsi" w:hAnsi="Verdana"/>
          <w:sz w:val="20"/>
          <w:szCs w:val="20"/>
        </w:rPr>
        <w:t xml:space="preserve">ő </w:t>
      </w:r>
      <w:r w:rsidRPr="005B10F8">
        <w:rPr>
          <w:rFonts w:ascii="Verdana" w:eastAsiaTheme="minorHAnsi" w:hAnsi="Verdana"/>
          <w:sz w:val="20"/>
          <w:szCs w:val="20"/>
        </w:rPr>
        <w:t>épületrész szerkezetei kor</w:t>
      </w:r>
      <w:r w:rsidR="00CD570A">
        <w:rPr>
          <w:rFonts w:ascii="Verdana" w:eastAsiaTheme="minorHAnsi" w:hAnsi="Verdana"/>
          <w:sz w:val="20"/>
          <w:szCs w:val="20"/>
        </w:rPr>
        <w:t>rodáltak, állékonyságuk megkérdőjelezhető</w:t>
      </w:r>
      <w:r w:rsidRPr="005B10F8">
        <w:rPr>
          <w:rFonts w:ascii="Verdana" w:eastAsiaTheme="minorHAnsi" w:hAnsi="Verdana"/>
          <w:sz w:val="20"/>
          <w:szCs w:val="20"/>
        </w:rPr>
        <w:t>. A jelenlegi</w:t>
      </w:r>
      <w:r w:rsidR="00CD570A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állapot balesetveszélyes, megjelenés</w:t>
      </w:r>
      <w:r w:rsidR="00CD570A">
        <w:rPr>
          <w:rFonts w:ascii="Verdana" w:eastAsiaTheme="minorHAnsi" w:hAnsi="Verdana"/>
          <w:sz w:val="20"/>
          <w:szCs w:val="20"/>
        </w:rPr>
        <w:t>e méltatlan az iskolához és a mű</w:t>
      </w:r>
      <w:r w:rsidRPr="005B10F8">
        <w:rPr>
          <w:rFonts w:ascii="Verdana" w:eastAsiaTheme="minorHAnsi" w:hAnsi="Verdana"/>
          <w:sz w:val="20"/>
          <w:szCs w:val="20"/>
        </w:rPr>
        <w:t>emléki</w:t>
      </w:r>
      <w:r w:rsidR="00CD570A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környezethez.</w:t>
      </w:r>
    </w:p>
    <w:p w:rsidR="005B10F8" w:rsidRPr="005B10F8" w:rsidRDefault="005B10F8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5B10F8">
        <w:rPr>
          <w:rFonts w:ascii="Verdana" w:eastAsiaTheme="minorHAnsi" w:hAnsi="Verdana"/>
          <w:sz w:val="20"/>
          <w:szCs w:val="20"/>
        </w:rPr>
        <w:t>Az iskolát, a megépítése óta, a világítás kivételével, - a teljes létesítményre</w:t>
      </w:r>
      <w:r w:rsidR="00CD570A">
        <w:rPr>
          <w:rFonts w:ascii="Verdana" w:eastAsiaTheme="minorHAnsi" w:hAnsi="Verdana"/>
          <w:sz w:val="20"/>
          <w:szCs w:val="20"/>
        </w:rPr>
        <w:t xml:space="preserve"> kiterjedő</w:t>
      </w:r>
      <w:r w:rsidRPr="005B10F8">
        <w:rPr>
          <w:rFonts w:ascii="Verdana" w:eastAsiaTheme="minorHAnsi" w:hAnsi="Verdana"/>
          <w:sz w:val="20"/>
          <w:szCs w:val="20"/>
        </w:rPr>
        <w:t>en nem újították fel. A n</w:t>
      </w:r>
      <w:r w:rsidR="00CD570A">
        <w:rPr>
          <w:rFonts w:ascii="Verdana" w:eastAsiaTheme="minorHAnsi" w:hAnsi="Verdana"/>
          <w:sz w:val="20"/>
          <w:szCs w:val="20"/>
        </w:rPr>
        <w:t>yílászárók – a tornatermi öltöző</w:t>
      </w:r>
      <w:r w:rsidRPr="005B10F8">
        <w:rPr>
          <w:rFonts w:ascii="Verdana" w:eastAsiaTheme="minorHAnsi" w:hAnsi="Verdana"/>
          <w:sz w:val="20"/>
          <w:szCs w:val="20"/>
        </w:rPr>
        <w:t>blokk néhány új PVC</w:t>
      </w:r>
      <w:r w:rsidR="00CD570A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 xml:space="preserve">ablakától eltekintve, - az eredeti, 60-as, 70-es évek kapcsolt </w:t>
      </w:r>
      <w:proofErr w:type="spellStart"/>
      <w:r w:rsidRPr="005B10F8">
        <w:rPr>
          <w:rFonts w:ascii="Verdana" w:eastAsiaTheme="minorHAnsi" w:hAnsi="Verdana"/>
          <w:sz w:val="20"/>
          <w:szCs w:val="20"/>
        </w:rPr>
        <w:t>gerébtokos</w:t>
      </w:r>
      <w:proofErr w:type="spellEnd"/>
      <w:r w:rsidRPr="005B10F8">
        <w:rPr>
          <w:rFonts w:ascii="Verdana" w:eastAsiaTheme="minorHAnsi" w:hAnsi="Verdana"/>
          <w:sz w:val="20"/>
          <w:szCs w:val="20"/>
        </w:rPr>
        <w:t xml:space="preserve"> szerkezetei.</w:t>
      </w:r>
    </w:p>
    <w:p w:rsidR="005B10F8" w:rsidRPr="005B10F8" w:rsidRDefault="005B10F8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5B10F8">
        <w:rPr>
          <w:rFonts w:ascii="Verdana" w:eastAsiaTheme="minorHAnsi" w:hAnsi="Verdana"/>
          <w:sz w:val="20"/>
          <w:szCs w:val="20"/>
        </w:rPr>
        <w:t xml:space="preserve">A konyha udvari </w:t>
      </w:r>
      <w:r w:rsidR="00CD570A">
        <w:rPr>
          <w:rFonts w:ascii="Verdana" w:eastAsiaTheme="minorHAnsi" w:hAnsi="Verdana"/>
          <w:sz w:val="20"/>
          <w:szCs w:val="20"/>
        </w:rPr>
        <w:t xml:space="preserve">homlokzatán nagyméretű, egyrétegű acéllemezből készített, </w:t>
      </w:r>
      <w:r w:rsidRPr="005B10F8">
        <w:rPr>
          <w:rFonts w:ascii="Verdana" w:eastAsiaTheme="minorHAnsi" w:hAnsi="Verdana"/>
          <w:sz w:val="20"/>
          <w:szCs w:val="20"/>
        </w:rPr>
        <w:t>többszárnyú ajtó található, amely a konyhai bere</w:t>
      </w:r>
      <w:r w:rsidR="00CD570A">
        <w:rPr>
          <w:rFonts w:ascii="Verdana" w:eastAsiaTheme="minorHAnsi" w:hAnsi="Verdana"/>
          <w:sz w:val="20"/>
          <w:szCs w:val="20"/>
        </w:rPr>
        <w:t xml:space="preserve">ndezések ki- és beszállításához </w:t>
      </w:r>
      <w:r w:rsidRPr="005B10F8">
        <w:rPr>
          <w:rFonts w:ascii="Verdana" w:eastAsiaTheme="minorHAnsi" w:hAnsi="Verdana"/>
          <w:sz w:val="20"/>
          <w:szCs w:val="20"/>
        </w:rPr>
        <w:t>készült. A helyszíni</w:t>
      </w:r>
      <w:r w:rsidR="00CD570A">
        <w:rPr>
          <w:rFonts w:ascii="Verdana" w:eastAsiaTheme="minorHAnsi" w:hAnsi="Verdana"/>
          <w:sz w:val="20"/>
          <w:szCs w:val="20"/>
        </w:rPr>
        <w:t xml:space="preserve"> tapasztalatok alapján, a szellőztetés ezen keresztül történik, </w:t>
      </w:r>
      <w:r w:rsidRPr="005B10F8">
        <w:rPr>
          <w:rFonts w:ascii="Verdana" w:eastAsiaTheme="minorHAnsi" w:hAnsi="Verdana"/>
          <w:sz w:val="20"/>
          <w:szCs w:val="20"/>
        </w:rPr>
        <w:t>amely a konyhai dolgozók komfortja és épü</w:t>
      </w:r>
      <w:r w:rsidR="00CD570A">
        <w:rPr>
          <w:rFonts w:ascii="Verdana" w:eastAsiaTheme="minorHAnsi" w:hAnsi="Verdana"/>
          <w:sz w:val="20"/>
          <w:szCs w:val="20"/>
        </w:rPr>
        <w:t xml:space="preserve">letfizikai szempontból egyaránt </w:t>
      </w:r>
      <w:r w:rsidRPr="005B10F8">
        <w:rPr>
          <w:rFonts w:ascii="Verdana" w:eastAsiaTheme="minorHAnsi" w:hAnsi="Verdana"/>
          <w:sz w:val="20"/>
          <w:szCs w:val="20"/>
        </w:rPr>
        <w:t>elfogadhatatlan.</w:t>
      </w:r>
    </w:p>
    <w:p w:rsidR="005B10F8" w:rsidRPr="005B10F8" w:rsidRDefault="00CD570A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 xml:space="preserve">A fűtési hálózat, a </w:t>
      </w:r>
      <w:proofErr w:type="spellStart"/>
      <w:r>
        <w:rPr>
          <w:rFonts w:ascii="Verdana" w:eastAsiaTheme="minorHAnsi" w:hAnsi="Verdana"/>
          <w:sz w:val="20"/>
          <w:szCs w:val="20"/>
        </w:rPr>
        <w:t>hő</w:t>
      </w:r>
      <w:r w:rsidR="005B10F8" w:rsidRPr="005B10F8">
        <w:rPr>
          <w:rFonts w:ascii="Verdana" w:eastAsiaTheme="minorHAnsi" w:hAnsi="Verdana"/>
          <w:sz w:val="20"/>
          <w:szCs w:val="20"/>
        </w:rPr>
        <w:t>leadókkal</w:t>
      </w:r>
      <w:proofErr w:type="spellEnd"/>
      <w:r w:rsidR="005B10F8" w:rsidRPr="005B10F8">
        <w:rPr>
          <w:rFonts w:ascii="Verdana" w:eastAsiaTheme="minorHAnsi" w:hAnsi="Verdana"/>
          <w:sz w:val="20"/>
          <w:szCs w:val="20"/>
        </w:rPr>
        <w:t xml:space="preserve"> egy</w:t>
      </w:r>
      <w:r>
        <w:rPr>
          <w:rFonts w:ascii="Verdana" w:eastAsiaTheme="minorHAnsi" w:hAnsi="Verdana"/>
          <w:sz w:val="20"/>
          <w:szCs w:val="20"/>
        </w:rPr>
        <w:t>ütt, szintén az épülettel egyidő</w:t>
      </w:r>
      <w:r w:rsidR="005B10F8" w:rsidRPr="005B10F8">
        <w:rPr>
          <w:rFonts w:ascii="Verdana" w:eastAsiaTheme="minorHAnsi" w:hAnsi="Verdana"/>
          <w:sz w:val="20"/>
          <w:szCs w:val="20"/>
        </w:rPr>
        <w:t>s rendszer. A</w:t>
      </w:r>
      <w:r>
        <w:rPr>
          <w:rFonts w:ascii="Verdana" w:eastAsiaTheme="minorHAnsi" w:hAnsi="Verdana"/>
          <w:sz w:val="20"/>
          <w:szCs w:val="20"/>
        </w:rPr>
        <w:t xml:space="preserve"> központi fű</w:t>
      </w:r>
      <w:r w:rsidR="005B10F8" w:rsidRPr="005B10F8">
        <w:rPr>
          <w:rFonts w:ascii="Verdana" w:eastAsiaTheme="minorHAnsi" w:hAnsi="Verdana"/>
          <w:sz w:val="20"/>
          <w:szCs w:val="20"/>
        </w:rPr>
        <w:t>tés kazánjai</w:t>
      </w:r>
      <w:r>
        <w:rPr>
          <w:rFonts w:ascii="Verdana" w:eastAsiaTheme="minorHAnsi" w:hAnsi="Verdana"/>
          <w:sz w:val="20"/>
          <w:szCs w:val="20"/>
        </w:rPr>
        <w:t>t 2011-ben kicserélték, korszerű</w:t>
      </w:r>
      <w:r w:rsidR="005B10F8" w:rsidRPr="005B10F8">
        <w:rPr>
          <w:rFonts w:ascii="Verdana" w:eastAsiaTheme="minorHAnsi" w:hAnsi="Verdana"/>
          <w:sz w:val="20"/>
          <w:szCs w:val="20"/>
        </w:rPr>
        <w:t xml:space="preserve"> kondenzációs gázkazánokra.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="005B10F8" w:rsidRPr="005B10F8">
        <w:rPr>
          <w:rFonts w:ascii="Verdana" w:eastAsiaTheme="minorHAnsi" w:hAnsi="Verdana"/>
          <w:sz w:val="20"/>
          <w:szCs w:val="20"/>
        </w:rPr>
        <w:t xml:space="preserve">A </w:t>
      </w:r>
      <w:r>
        <w:rPr>
          <w:rFonts w:ascii="Verdana" w:eastAsiaTheme="minorHAnsi" w:hAnsi="Verdana"/>
          <w:sz w:val="20"/>
          <w:szCs w:val="20"/>
        </w:rPr>
        <w:t xml:space="preserve">konyha és a tornatermi öltözőblokk </w:t>
      </w:r>
      <w:proofErr w:type="spellStart"/>
      <w:r>
        <w:rPr>
          <w:rFonts w:ascii="Verdana" w:eastAsiaTheme="minorHAnsi" w:hAnsi="Verdana"/>
          <w:sz w:val="20"/>
          <w:szCs w:val="20"/>
        </w:rPr>
        <w:t>lapostetős</w:t>
      </w:r>
      <w:proofErr w:type="spellEnd"/>
      <w:r>
        <w:rPr>
          <w:rFonts w:ascii="Verdana" w:eastAsiaTheme="minorHAnsi" w:hAnsi="Verdana"/>
          <w:sz w:val="20"/>
          <w:szCs w:val="20"/>
        </w:rPr>
        <w:t xml:space="preserve"> födémjein, az eredeti tetőrétegző</w:t>
      </w:r>
      <w:r w:rsidR="005B10F8" w:rsidRPr="005B10F8">
        <w:rPr>
          <w:rFonts w:ascii="Verdana" w:eastAsiaTheme="minorHAnsi" w:hAnsi="Verdana"/>
          <w:sz w:val="20"/>
          <w:szCs w:val="20"/>
        </w:rPr>
        <w:t>dés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="005B10F8" w:rsidRPr="005B10F8">
        <w:rPr>
          <w:rFonts w:ascii="Verdana" w:eastAsiaTheme="minorHAnsi" w:hAnsi="Verdana"/>
          <w:sz w:val="20"/>
          <w:szCs w:val="20"/>
        </w:rPr>
        <w:t>megtartása mellett, néhány éve új, bitumenes vastaglemez szigetelést készítettek. A</w:t>
      </w:r>
      <w:r>
        <w:rPr>
          <w:rFonts w:ascii="Verdana" w:eastAsiaTheme="minorHAnsi" w:hAnsi="Verdana"/>
          <w:sz w:val="20"/>
          <w:szCs w:val="20"/>
        </w:rPr>
        <w:t xml:space="preserve"> födémek nem kaptak többlet-hő</w:t>
      </w:r>
      <w:r w:rsidR="005B10F8" w:rsidRPr="005B10F8">
        <w:rPr>
          <w:rFonts w:ascii="Verdana" w:eastAsiaTheme="minorHAnsi" w:hAnsi="Verdana"/>
          <w:sz w:val="20"/>
          <w:szCs w:val="20"/>
        </w:rPr>
        <w:t>szigetelést.</w:t>
      </w:r>
    </w:p>
    <w:p w:rsidR="005B10F8" w:rsidRPr="005B10F8" w:rsidRDefault="00CD570A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>A kisméretű</w:t>
      </w:r>
      <w:r w:rsidR="005B10F8" w:rsidRPr="005B10F8">
        <w:rPr>
          <w:rFonts w:ascii="Verdana" w:eastAsiaTheme="minorHAnsi" w:hAnsi="Verdana"/>
          <w:sz w:val="20"/>
          <w:szCs w:val="20"/>
        </w:rPr>
        <w:t xml:space="preserve"> téglából falazott, két oldalon vako</w:t>
      </w:r>
      <w:r>
        <w:rPr>
          <w:rFonts w:ascii="Verdana" w:eastAsiaTheme="minorHAnsi" w:hAnsi="Verdana"/>
          <w:sz w:val="20"/>
          <w:szCs w:val="20"/>
        </w:rPr>
        <w:t>lt, hő</w:t>
      </w:r>
      <w:r w:rsidR="005B10F8" w:rsidRPr="005B10F8">
        <w:rPr>
          <w:rFonts w:ascii="Verdana" w:eastAsiaTheme="minorHAnsi" w:hAnsi="Verdana"/>
          <w:sz w:val="20"/>
          <w:szCs w:val="20"/>
        </w:rPr>
        <w:t>szigetelés nélküli falszerkezetek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="005B10F8" w:rsidRPr="005B10F8">
        <w:rPr>
          <w:rFonts w:ascii="Verdana" w:eastAsiaTheme="minorHAnsi" w:hAnsi="Verdana"/>
          <w:sz w:val="20"/>
          <w:szCs w:val="20"/>
        </w:rPr>
        <w:t>nem</w:t>
      </w:r>
      <w:r>
        <w:rPr>
          <w:rFonts w:ascii="Verdana" w:eastAsiaTheme="minorHAnsi" w:hAnsi="Verdana"/>
          <w:sz w:val="20"/>
          <w:szCs w:val="20"/>
        </w:rPr>
        <w:t xml:space="preserve"> felelnek meg sem az érvényes </w:t>
      </w:r>
      <w:proofErr w:type="spellStart"/>
      <w:r>
        <w:rPr>
          <w:rFonts w:ascii="Verdana" w:eastAsiaTheme="minorHAnsi" w:hAnsi="Verdana"/>
          <w:sz w:val="20"/>
          <w:szCs w:val="20"/>
        </w:rPr>
        <w:t>hőtechnikai</w:t>
      </w:r>
      <w:proofErr w:type="spellEnd"/>
      <w:r>
        <w:rPr>
          <w:rFonts w:ascii="Verdana" w:eastAsiaTheme="minorHAnsi" w:hAnsi="Verdana"/>
          <w:sz w:val="20"/>
          <w:szCs w:val="20"/>
        </w:rPr>
        <w:t xml:space="preserve"> előírásoknak, sem az ennél szigorúbb TOP-6-5.1</w:t>
      </w:r>
      <w:r w:rsidR="005B10F8" w:rsidRPr="005B10F8">
        <w:rPr>
          <w:rFonts w:ascii="Verdana" w:eastAsiaTheme="minorHAnsi" w:hAnsi="Verdana"/>
          <w:sz w:val="20"/>
          <w:szCs w:val="20"/>
        </w:rPr>
        <w:t xml:space="preserve"> pályázat vonatkozó követelményeinek.</w:t>
      </w:r>
    </w:p>
    <w:p w:rsidR="005B10F8" w:rsidRPr="005B10F8" w:rsidRDefault="005B10F8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5B10F8">
        <w:rPr>
          <w:rFonts w:ascii="Verdana" w:eastAsiaTheme="minorHAnsi" w:hAnsi="Verdana"/>
          <w:sz w:val="20"/>
          <w:szCs w:val="20"/>
        </w:rPr>
        <w:t>A homlokzati fa</w:t>
      </w:r>
      <w:r w:rsidR="00CD570A">
        <w:rPr>
          <w:rFonts w:ascii="Verdana" w:eastAsiaTheme="minorHAnsi" w:hAnsi="Verdana"/>
          <w:sz w:val="20"/>
          <w:szCs w:val="20"/>
        </w:rPr>
        <w:t>lakon és lábazatokon a különböző</w:t>
      </w:r>
      <w:r w:rsidRPr="005B10F8">
        <w:rPr>
          <w:rFonts w:ascii="Verdana" w:eastAsiaTheme="minorHAnsi" w:hAnsi="Verdana"/>
          <w:sz w:val="20"/>
          <w:szCs w:val="20"/>
        </w:rPr>
        <w:t xml:space="preserve"> irányból támadó víz, károsító</w:t>
      </w:r>
      <w:r w:rsidR="00CD570A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h</w:t>
      </w:r>
      <w:r w:rsidR="00CD570A">
        <w:rPr>
          <w:rFonts w:ascii="Verdana" w:eastAsiaTheme="minorHAnsi" w:hAnsi="Verdana"/>
          <w:sz w:val="20"/>
          <w:szCs w:val="20"/>
        </w:rPr>
        <w:t>atásai figyelhetők meg. A csapadékvíz-elvezető</w:t>
      </w:r>
      <w:r w:rsidRPr="005B10F8">
        <w:rPr>
          <w:rFonts w:ascii="Verdana" w:eastAsiaTheme="minorHAnsi" w:hAnsi="Verdana"/>
          <w:sz w:val="20"/>
          <w:szCs w:val="20"/>
        </w:rPr>
        <w:t xml:space="preserve"> bádogos szerkezetek hiánya, vagy</w:t>
      </w:r>
      <w:r w:rsidR="00CD570A">
        <w:rPr>
          <w:rFonts w:ascii="Verdana" w:eastAsiaTheme="minorHAnsi" w:hAnsi="Verdana"/>
          <w:sz w:val="20"/>
          <w:szCs w:val="20"/>
        </w:rPr>
        <w:t xml:space="preserve"> nem megfelelő</w:t>
      </w:r>
      <w:r w:rsidRPr="005B10F8">
        <w:rPr>
          <w:rFonts w:ascii="Verdana" w:eastAsiaTheme="minorHAnsi" w:hAnsi="Verdana"/>
          <w:sz w:val="20"/>
          <w:szCs w:val="20"/>
        </w:rPr>
        <w:t xml:space="preserve"> kivitelezése miatt, a csatorn</w:t>
      </w:r>
      <w:r w:rsidR="00CD570A">
        <w:rPr>
          <w:rFonts w:ascii="Verdana" w:eastAsiaTheme="minorHAnsi" w:hAnsi="Verdana"/>
          <w:sz w:val="20"/>
          <w:szCs w:val="20"/>
        </w:rPr>
        <w:t xml:space="preserve">ák és párkányok környezetében a </w:t>
      </w:r>
      <w:r w:rsidRPr="005B10F8">
        <w:rPr>
          <w:rFonts w:ascii="Verdana" w:eastAsiaTheme="minorHAnsi" w:hAnsi="Verdana"/>
          <w:sz w:val="20"/>
          <w:szCs w:val="20"/>
        </w:rPr>
        <w:t>homlokzati falakon tapasztalható</w:t>
      </w:r>
      <w:r w:rsidR="00CD570A">
        <w:rPr>
          <w:rFonts w:ascii="Verdana" w:eastAsiaTheme="minorHAnsi" w:hAnsi="Verdana"/>
          <w:sz w:val="20"/>
          <w:szCs w:val="20"/>
        </w:rPr>
        <w:t xml:space="preserve"> vakolatleválás, míg a </w:t>
      </w:r>
      <w:proofErr w:type="spellStart"/>
      <w:r w:rsidR="00CD570A">
        <w:rPr>
          <w:rFonts w:ascii="Verdana" w:eastAsiaTheme="minorHAnsi" w:hAnsi="Verdana"/>
          <w:sz w:val="20"/>
          <w:szCs w:val="20"/>
        </w:rPr>
        <w:t>magastető</w:t>
      </w:r>
      <w:proofErr w:type="spellEnd"/>
      <w:r w:rsidRPr="005B10F8">
        <w:rPr>
          <w:rFonts w:ascii="Verdana" w:eastAsiaTheme="minorHAnsi" w:hAnsi="Verdana"/>
          <w:sz w:val="20"/>
          <w:szCs w:val="20"/>
        </w:rPr>
        <w:t xml:space="preserve"> alatti faburkolatú</w:t>
      </w:r>
      <w:r w:rsidR="00CD570A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térdfalakon penészes, korha</w:t>
      </w:r>
      <w:r w:rsidR="00CD570A">
        <w:rPr>
          <w:rFonts w:ascii="Verdana" w:eastAsiaTheme="minorHAnsi" w:hAnsi="Verdana"/>
          <w:sz w:val="20"/>
          <w:szCs w:val="20"/>
        </w:rPr>
        <w:t>dt felületek találhatók. A belső</w:t>
      </w:r>
      <w:r w:rsidRPr="005B10F8">
        <w:rPr>
          <w:rFonts w:ascii="Verdana" w:eastAsiaTheme="minorHAnsi" w:hAnsi="Verdana"/>
          <w:sz w:val="20"/>
          <w:szCs w:val="20"/>
        </w:rPr>
        <w:t xml:space="preserve"> nagy páraterhelés</w:t>
      </w:r>
      <w:r w:rsidR="00CD570A">
        <w:rPr>
          <w:rFonts w:ascii="Verdana" w:eastAsiaTheme="minorHAnsi" w:hAnsi="Verdana"/>
          <w:sz w:val="20"/>
          <w:szCs w:val="20"/>
        </w:rPr>
        <w:t xml:space="preserve"> következtében, első</w:t>
      </w:r>
      <w:r w:rsidRPr="005B10F8">
        <w:rPr>
          <w:rFonts w:ascii="Verdana" w:eastAsiaTheme="minorHAnsi" w:hAnsi="Verdana"/>
          <w:sz w:val="20"/>
          <w:szCs w:val="20"/>
        </w:rPr>
        <w:t>sorban a konyha falain a lábazat fölött, de a tantermi szárny</w:t>
      </w:r>
      <w:r w:rsidR="00CD570A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DNy-i ho</w:t>
      </w:r>
      <w:r w:rsidR="00CD570A">
        <w:rPr>
          <w:rFonts w:ascii="Verdana" w:eastAsiaTheme="minorHAnsi" w:hAnsi="Verdana"/>
          <w:sz w:val="20"/>
          <w:szCs w:val="20"/>
        </w:rPr>
        <w:t>mlokzatán és a tornatermi öltöző</w:t>
      </w:r>
      <w:r w:rsidRPr="005B10F8">
        <w:rPr>
          <w:rFonts w:ascii="Verdana" w:eastAsiaTheme="minorHAnsi" w:hAnsi="Verdana"/>
          <w:sz w:val="20"/>
          <w:szCs w:val="20"/>
        </w:rPr>
        <w:t>blokk</w:t>
      </w:r>
      <w:r w:rsidR="00CD570A">
        <w:rPr>
          <w:rFonts w:ascii="Verdana" w:eastAsiaTheme="minorHAnsi" w:hAnsi="Verdana"/>
          <w:sz w:val="20"/>
          <w:szCs w:val="20"/>
        </w:rPr>
        <w:t xml:space="preserve"> ÉK-i és DNy-i falain is jelentő</w:t>
      </w:r>
      <w:r w:rsidRPr="005B10F8">
        <w:rPr>
          <w:rFonts w:ascii="Verdana" w:eastAsiaTheme="minorHAnsi" w:hAnsi="Verdana"/>
          <w:sz w:val="20"/>
          <w:szCs w:val="20"/>
        </w:rPr>
        <w:t>s</w:t>
      </w:r>
      <w:r w:rsidR="00CD570A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nagyságú felületen tapasztalható vakolatleválás, só-kivirágzás a vizesedés miatt.</w:t>
      </w:r>
      <w:r w:rsidR="00CD570A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A lábazati falakon a talajból felszívódó nedv</w:t>
      </w:r>
      <w:r w:rsidR="00CD570A">
        <w:rPr>
          <w:rFonts w:ascii="Verdana" w:eastAsiaTheme="minorHAnsi" w:hAnsi="Verdana"/>
          <w:sz w:val="20"/>
          <w:szCs w:val="20"/>
        </w:rPr>
        <w:t>esség következtében (pince függő</w:t>
      </w:r>
      <w:r w:rsidRPr="005B10F8">
        <w:rPr>
          <w:rFonts w:ascii="Verdana" w:eastAsiaTheme="minorHAnsi" w:hAnsi="Verdana"/>
          <w:sz w:val="20"/>
          <w:szCs w:val="20"/>
        </w:rPr>
        <w:t>leges</w:t>
      </w:r>
      <w:r w:rsidR="00CD570A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falszigetel</w:t>
      </w:r>
      <w:r w:rsidR="00CD570A">
        <w:rPr>
          <w:rFonts w:ascii="Verdana" w:eastAsiaTheme="minorHAnsi" w:hAnsi="Verdana"/>
          <w:sz w:val="20"/>
          <w:szCs w:val="20"/>
        </w:rPr>
        <w:t>ésének hiánya és a nem megfelelő</w:t>
      </w:r>
      <w:r w:rsidRPr="005B10F8">
        <w:rPr>
          <w:rFonts w:ascii="Verdana" w:eastAsiaTheme="minorHAnsi" w:hAnsi="Verdana"/>
          <w:sz w:val="20"/>
          <w:szCs w:val="20"/>
        </w:rPr>
        <w:t xml:space="preserve"> épület körüli járda-lejtés) látható a víz</w:t>
      </w:r>
      <w:r w:rsidR="00CD570A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szerkezetkárosító hatása.</w:t>
      </w:r>
    </w:p>
    <w:p w:rsidR="005B10F8" w:rsidRPr="00CD570A" w:rsidRDefault="005B10F8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  <w:u w:val="single"/>
        </w:rPr>
      </w:pPr>
      <w:r w:rsidRPr="00CD570A">
        <w:rPr>
          <w:rFonts w:ascii="Verdana" w:eastAsiaTheme="minorHAnsi" w:hAnsi="Verdana"/>
          <w:sz w:val="20"/>
          <w:szCs w:val="20"/>
          <w:u w:val="single"/>
        </w:rPr>
        <w:t>Építészeti felújítási munkák</w:t>
      </w:r>
    </w:p>
    <w:p w:rsidR="005B10F8" w:rsidRPr="005B10F8" w:rsidRDefault="005B10F8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5B10F8">
        <w:rPr>
          <w:rFonts w:ascii="Verdana" w:eastAsiaTheme="minorHAnsi" w:hAnsi="Verdana"/>
          <w:sz w:val="20"/>
          <w:szCs w:val="20"/>
        </w:rPr>
        <w:t xml:space="preserve">Az </w:t>
      </w:r>
      <w:r w:rsidR="00CD570A">
        <w:rPr>
          <w:rFonts w:ascii="Verdana" w:eastAsiaTheme="minorHAnsi" w:hAnsi="Verdana"/>
          <w:sz w:val="20"/>
          <w:szCs w:val="20"/>
        </w:rPr>
        <w:t>energetikai hatékonyságot növelő felújítások, a homlokzati hő</w:t>
      </w:r>
      <w:r w:rsidRPr="005B10F8">
        <w:rPr>
          <w:rFonts w:ascii="Verdana" w:eastAsiaTheme="minorHAnsi" w:hAnsi="Verdana"/>
          <w:sz w:val="20"/>
          <w:szCs w:val="20"/>
        </w:rPr>
        <w:t>szigetelések korrekt</w:t>
      </w:r>
      <w:r w:rsidR="00CD570A">
        <w:rPr>
          <w:rFonts w:ascii="Verdana" w:eastAsiaTheme="minorHAnsi" w:hAnsi="Verdana"/>
          <w:sz w:val="20"/>
          <w:szCs w:val="20"/>
        </w:rPr>
        <w:t xml:space="preserve"> megoldásához, az elvárt hőszigetelő</w:t>
      </w:r>
      <w:r w:rsidRPr="005B10F8">
        <w:rPr>
          <w:rFonts w:ascii="Verdana" w:eastAsiaTheme="minorHAnsi" w:hAnsi="Verdana"/>
          <w:sz w:val="20"/>
          <w:szCs w:val="20"/>
        </w:rPr>
        <w:t>-képesség biztosításához, elengedhetetlenül</w:t>
      </w:r>
      <w:r w:rsidR="00CD570A">
        <w:rPr>
          <w:rFonts w:ascii="Verdana" w:eastAsiaTheme="minorHAnsi" w:hAnsi="Verdana"/>
          <w:sz w:val="20"/>
          <w:szCs w:val="20"/>
        </w:rPr>
        <w:t xml:space="preserve"> szükséges, hogy első</w:t>
      </w:r>
      <w:r w:rsidRPr="005B10F8">
        <w:rPr>
          <w:rFonts w:ascii="Verdana" w:eastAsiaTheme="minorHAnsi" w:hAnsi="Verdana"/>
          <w:sz w:val="20"/>
          <w:szCs w:val="20"/>
        </w:rPr>
        <w:t xml:space="preserve"> lépésben az épü</w:t>
      </w:r>
      <w:r w:rsidR="00CD570A">
        <w:rPr>
          <w:rFonts w:ascii="Verdana" w:eastAsiaTheme="minorHAnsi" w:hAnsi="Verdana"/>
          <w:sz w:val="20"/>
          <w:szCs w:val="20"/>
        </w:rPr>
        <w:t xml:space="preserve">leten tapasztalt falvizesedések </w:t>
      </w:r>
      <w:r w:rsidRPr="005B10F8">
        <w:rPr>
          <w:rFonts w:ascii="Verdana" w:eastAsiaTheme="minorHAnsi" w:hAnsi="Verdana"/>
          <w:sz w:val="20"/>
          <w:szCs w:val="20"/>
        </w:rPr>
        <w:t>megszüntetésre kerüljenek.</w:t>
      </w:r>
    </w:p>
    <w:p w:rsidR="005B10F8" w:rsidRPr="005B10F8" w:rsidRDefault="008243B8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>Első</w:t>
      </w:r>
      <w:r w:rsidR="005B10F8" w:rsidRPr="005B10F8">
        <w:rPr>
          <w:rFonts w:ascii="Verdana" w:eastAsiaTheme="minorHAnsi" w:hAnsi="Verdana"/>
          <w:sz w:val="20"/>
          <w:szCs w:val="20"/>
        </w:rPr>
        <w:t>sorban a konyha-tömb alatti pincében, a határoló falaknál tapasztalható a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="005B10F8" w:rsidRPr="005B10F8">
        <w:rPr>
          <w:rFonts w:ascii="Verdana" w:eastAsiaTheme="minorHAnsi" w:hAnsi="Verdana"/>
          <w:sz w:val="20"/>
          <w:szCs w:val="20"/>
        </w:rPr>
        <w:t>talajnedvesség elleni szigetelés hián</w:t>
      </w:r>
      <w:r>
        <w:rPr>
          <w:rFonts w:ascii="Verdana" w:eastAsiaTheme="minorHAnsi" w:hAnsi="Verdana"/>
          <w:sz w:val="20"/>
          <w:szCs w:val="20"/>
        </w:rPr>
        <w:t>ya. A további károsodások megelő</w:t>
      </w:r>
      <w:r w:rsidR="005B10F8" w:rsidRPr="005B10F8">
        <w:rPr>
          <w:rFonts w:ascii="Verdana" w:eastAsiaTheme="minorHAnsi" w:hAnsi="Verdana"/>
          <w:sz w:val="20"/>
          <w:szCs w:val="20"/>
        </w:rPr>
        <w:t>zésére, a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="005B10F8" w:rsidRPr="005B10F8">
        <w:rPr>
          <w:rFonts w:ascii="Verdana" w:eastAsiaTheme="minorHAnsi" w:hAnsi="Verdana"/>
          <w:sz w:val="20"/>
          <w:szCs w:val="20"/>
        </w:rPr>
        <w:t>homlokzati falakba felhúzódó nedvesség megakadályozására, a falszerkezet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="00925576">
        <w:rPr>
          <w:rFonts w:ascii="Verdana" w:eastAsiaTheme="minorHAnsi" w:hAnsi="Verdana"/>
          <w:sz w:val="20"/>
          <w:szCs w:val="20"/>
        </w:rPr>
        <w:t>többsoros, raszterben történő</w:t>
      </w:r>
      <w:r w:rsidR="005B10F8" w:rsidRPr="005B10F8">
        <w:rPr>
          <w:rFonts w:ascii="Verdana" w:eastAsiaTheme="minorHAnsi" w:hAnsi="Verdana"/>
          <w:sz w:val="20"/>
          <w:szCs w:val="20"/>
        </w:rPr>
        <w:t xml:space="preserve"> átfúrásával, in</w:t>
      </w:r>
      <w:r w:rsidR="00925576">
        <w:rPr>
          <w:rFonts w:ascii="Verdana" w:eastAsiaTheme="minorHAnsi" w:hAnsi="Verdana"/>
          <w:sz w:val="20"/>
          <w:szCs w:val="20"/>
        </w:rPr>
        <w:t xml:space="preserve">jektálásos vegyi tömbszigetelés </w:t>
      </w:r>
      <w:r w:rsidR="005B10F8" w:rsidRPr="005B10F8">
        <w:rPr>
          <w:rFonts w:ascii="Verdana" w:eastAsiaTheme="minorHAnsi" w:hAnsi="Verdana"/>
          <w:sz w:val="20"/>
          <w:szCs w:val="20"/>
        </w:rPr>
        <w:t>készítése szükséges. Az injektálásos falszigetelés</w:t>
      </w:r>
      <w:r w:rsidR="00925576">
        <w:rPr>
          <w:rFonts w:ascii="Verdana" w:eastAsiaTheme="minorHAnsi" w:hAnsi="Verdana"/>
          <w:sz w:val="20"/>
          <w:szCs w:val="20"/>
        </w:rPr>
        <w:t xml:space="preserve">t, a falazatból vett anyagminta </w:t>
      </w:r>
      <w:r w:rsidR="005B10F8" w:rsidRPr="005B10F8">
        <w:rPr>
          <w:rFonts w:ascii="Verdana" w:eastAsiaTheme="minorHAnsi" w:hAnsi="Verdana"/>
          <w:sz w:val="20"/>
          <w:szCs w:val="20"/>
        </w:rPr>
        <w:t>elemzése után, bevizsgá</w:t>
      </w:r>
      <w:r w:rsidR="00925576">
        <w:rPr>
          <w:rFonts w:ascii="Verdana" w:eastAsiaTheme="minorHAnsi" w:hAnsi="Verdana"/>
          <w:sz w:val="20"/>
          <w:szCs w:val="20"/>
        </w:rPr>
        <w:t>lt és ÉME engedéllyel rendelkező</w:t>
      </w:r>
      <w:r w:rsidR="005B10F8" w:rsidRPr="005B10F8">
        <w:rPr>
          <w:rFonts w:ascii="Verdana" w:eastAsiaTheme="minorHAnsi" w:hAnsi="Verdana"/>
          <w:sz w:val="20"/>
          <w:szCs w:val="20"/>
        </w:rPr>
        <w:t xml:space="preserve"> anyaggal, erre felkészült</w:t>
      </w:r>
      <w:r w:rsidR="00925576">
        <w:rPr>
          <w:rFonts w:ascii="Verdana" w:eastAsiaTheme="minorHAnsi" w:hAnsi="Verdana"/>
          <w:sz w:val="20"/>
          <w:szCs w:val="20"/>
        </w:rPr>
        <w:t xml:space="preserve"> kivitelező</w:t>
      </w:r>
      <w:r w:rsidR="005B10F8" w:rsidRPr="005B10F8">
        <w:rPr>
          <w:rFonts w:ascii="Verdana" w:eastAsiaTheme="minorHAnsi" w:hAnsi="Verdana"/>
          <w:sz w:val="20"/>
          <w:szCs w:val="20"/>
        </w:rPr>
        <w:t>vel, a technológiára vonatkozó utasítások következetes betartásával kell</w:t>
      </w:r>
      <w:r w:rsidR="00925576">
        <w:rPr>
          <w:rFonts w:ascii="Verdana" w:eastAsiaTheme="minorHAnsi" w:hAnsi="Verdana"/>
          <w:sz w:val="20"/>
          <w:szCs w:val="20"/>
        </w:rPr>
        <w:t xml:space="preserve"> </w:t>
      </w:r>
      <w:r w:rsidR="005B10F8" w:rsidRPr="005B10F8">
        <w:rPr>
          <w:rFonts w:ascii="Verdana" w:eastAsiaTheme="minorHAnsi" w:hAnsi="Verdana"/>
          <w:sz w:val="20"/>
          <w:szCs w:val="20"/>
        </w:rPr>
        <w:t>elvégezni.</w:t>
      </w:r>
    </w:p>
    <w:p w:rsidR="005B10F8" w:rsidRPr="005B10F8" w:rsidRDefault="005B10F8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5B10F8">
        <w:rPr>
          <w:rFonts w:ascii="Verdana" w:eastAsiaTheme="minorHAnsi" w:hAnsi="Verdana"/>
          <w:sz w:val="20"/>
          <w:szCs w:val="20"/>
        </w:rPr>
        <w:t>A falnedvese</w:t>
      </w:r>
      <w:r w:rsidR="00925576">
        <w:rPr>
          <w:rFonts w:ascii="Verdana" w:eastAsiaTheme="minorHAnsi" w:hAnsi="Verdana"/>
          <w:sz w:val="20"/>
          <w:szCs w:val="20"/>
        </w:rPr>
        <w:t>dések miatt a homlokzatokon a műkő</w:t>
      </w:r>
      <w:r w:rsidRPr="005B10F8">
        <w:rPr>
          <w:rFonts w:ascii="Verdana" w:eastAsiaTheme="minorHAnsi" w:hAnsi="Verdana"/>
          <w:sz w:val="20"/>
          <w:szCs w:val="20"/>
        </w:rPr>
        <w:t xml:space="preserve"> lá</w:t>
      </w:r>
      <w:r w:rsidR="00925576">
        <w:rPr>
          <w:rFonts w:ascii="Verdana" w:eastAsiaTheme="minorHAnsi" w:hAnsi="Verdana"/>
          <w:sz w:val="20"/>
          <w:szCs w:val="20"/>
        </w:rPr>
        <w:t xml:space="preserve">bazatburkolat teljes lebontását </w:t>
      </w:r>
      <w:r w:rsidRPr="005B10F8">
        <w:rPr>
          <w:rFonts w:ascii="Verdana" w:eastAsiaTheme="minorHAnsi" w:hAnsi="Verdana"/>
          <w:sz w:val="20"/>
          <w:szCs w:val="20"/>
        </w:rPr>
        <w:t>javasoljuk, h</w:t>
      </w:r>
      <w:r w:rsidR="00925576">
        <w:rPr>
          <w:rFonts w:ascii="Verdana" w:eastAsiaTheme="minorHAnsi" w:hAnsi="Verdana"/>
          <w:sz w:val="20"/>
          <w:szCs w:val="20"/>
        </w:rPr>
        <w:t>ogy a vizes falszakaszok kívülrő</w:t>
      </w:r>
      <w:r w:rsidRPr="005B10F8">
        <w:rPr>
          <w:rFonts w:ascii="Verdana" w:eastAsiaTheme="minorHAnsi" w:hAnsi="Verdana"/>
          <w:sz w:val="20"/>
          <w:szCs w:val="20"/>
        </w:rPr>
        <w:t>l is javí</w:t>
      </w:r>
      <w:r w:rsidR="00925576">
        <w:rPr>
          <w:rFonts w:ascii="Verdana" w:eastAsiaTheme="minorHAnsi" w:hAnsi="Verdana"/>
          <w:sz w:val="20"/>
          <w:szCs w:val="20"/>
        </w:rPr>
        <w:t xml:space="preserve">thatók legyenek. Az alápincézés </w:t>
      </w:r>
      <w:r w:rsidRPr="005B10F8">
        <w:rPr>
          <w:rFonts w:ascii="Verdana" w:eastAsiaTheme="minorHAnsi" w:hAnsi="Verdana"/>
          <w:sz w:val="20"/>
          <w:szCs w:val="20"/>
        </w:rPr>
        <w:t>nélküli szárnyakon a terepszint felett kell elkészíteni az injektálásos utólagos</w:t>
      </w:r>
      <w:r w:rsidR="00925576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vízszigetelést.</w:t>
      </w:r>
    </w:p>
    <w:p w:rsidR="005B10F8" w:rsidRPr="005B10F8" w:rsidRDefault="005B10F8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5B10F8">
        <w:rPr>
          <w:rFonts w:ascii="Verdana" w:eastAsiaTheme="minorHAnsi" w:hAnsi="Verdana"/>
          <w:sz w:val="20"/>
          <w:szCs w:val="20"/>
        </w:rPr>
        <w:t>Az épületet határoló szerkezetek szigetelése mellett,</w:t>
      </w:r>
      <w:r w:rsidR="00925576">
        <w:rPr>
          <w:rFonts w:ascii="Verdana" w:eastAsiaTheme="minorHAnsi" w:hAnsi="Verdana"/>
          <w:sz w:val="20"/>
          <w:szCs w:val="20"/>
        </w:rPr>
        <w:t xml:space="preserve"> fontos az épület körüli járdák </w:t>
      </w:r>
      <w:r w:rsidRPr="005B10F8">
        <w:rPr>
          <w:rFonts w:ascii="Verdana" w:eastAsiaTheme="minorHAnsi" w:hAnsi="Verdana"/>
          <w:sz w:val="20"/>
          <w:szCs w:val="20"/>
        </w:rPr>
        <w:t>lejtésé</w:t>
      </w:r>
      <w:r w:rsidR="00925576">
        <w:rPr>
          <w:rFonts w:ascii="Verdana" w:eastAsiaTheme="minorHAnsi" w:hAnsi="Verdana"/>
          <w:sz w:val="20"/>
          <w:szCs w:val="20"/>
        </w:rPr>
        <w:t>nek felülvizsgálata, a megfelelő</w:t>
      </w:r>
      <w:r w:rsidRPr="005B10F8">
        <w:rPr>
          <w:rFonts w:ascii="Verdana" w:eastAsiaTheme="minorHAnsi" w:hAnsi="Verdana"/>
          <w:sz w:val="20"/>
          <w:szCs w:val="20"/>
        </w:rPr>
        <w:t xml:space="preserve"> lejtés</w:t>
      </w:r>
      <w:r w:rsidR="00925576">
        <w:rPr>
          <w:rFonts w:ascii="Verdana" w:eastAsiaTheme="minorHAnsi" w:hAnsi="Verdana"/>
          <w:sz w:val="20"/>
          <w:szCs w:val="20"/>
        </w:rPr>
        <w:t xml:space="preserve">irányok kialakítása, a felszíni </w:t>
      </w:r>
      <w:r w:rsidRPr="005B10F8">
        <w:rPr>
          <w:rFonts w:ascii="Verdana" w:eastAsiaTheme="minorHAnsi" w:hAnsi="Verdana"/>
          <w:sz w:val="20"/>
          <w:szCs w:val="20"/>
        </w:rPr>
        <w:t>vízelvezetés megoldása is.</w:t>
      </w:r>
    </w:p>
    <w:p w:rsidR="005B10F8" w:rsidRPr="005B10F8" w:rsidRDefault="00925576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>A tervezett külső hő</w:t>
      </w:r>
      <w:r w:rsidR="005B10F8" w:rsidRPr="005B10F8">
        <w:rPr>
          <w:rFonts w:ascii="Verdana" w:eastAsiaTheme="minorHAnsi" w:hAnsi="Verdana"/>
          <w:sz w:val="20"/>
          <w:szCs w:val="20"/>
        </w:rPr>
        <w:t>sz</w:t>
      </w:r>
      <w:r>
        <w:rPr>
          <w:rFonts w:ascii="Verdana" w:eastAsiaTheme="minorHAnsi" w:hAnsi="Verdana"/>
          <w:sz w:val="20"/>
          <w:szCs w:val="20"/>
        </w:rPr>
        <w:t>igetelés megoldásához, megfelelő</w:t>
      </w:r>
      <w:r w:rsidR="005B10F8" w:rsidRPr="005B10F8">
        <w:rPr>
          <w:rFonts w:ascii="Verdana" w:eastAsiaTheme="minorHAnsi" w:hAnsi="Verdana"/>
          <w:sz w:val="20"/>
          <w:szCs w:val="20"/>
        </w:rPr>
        <w:t xml:space="preserve"> fogadószerkezet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="005B10F8" w:rsidRPr="005B10F8">
        <w:rPr>
          <w:rFonts w:ascii="Verdana" w:eastAsiaTheme="minorHAnsi" w:hAnsi="Verdana"/>
          <w:sz w:val="20"/>
          <w:szCs w:val="20"/>
        </w:rPr>
        <w:t>kialakításához a jelenlegi, nagy felületen feltáskásodott, rossz állapotú és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="005B10F8" w:rsidRPr="005B10F8">
        <w:rPr>
          <w:rFonts w:ascii="Verdana" w:eastAsiaTheme="minorHAnsi" w:hAnsi="Verdana"/>
          <w:sz w:val="20"/>
          <w:szCs w:val="20"/>
        </w:rPr>
        <w:t xml:space="preserve">balesetveszélyes vakolatot </w:t>
      </w:r>
      <w:r>
        <w:rPr>
          <w:rFonts w:ascii="Verdana" w:eastAsiaTheme="minorHAnsi" w:hAnsi="Verdana"/>
          <w:sz w:val="20"/>
          <w:szCs w:val="20"/>
        </w:rPr>
        <w:t>teljes felületen le kell verni. A különböző állapotban lévő</w:t>
      </w:r>
      <w:r w:rsidR="005B10F8" w:rsidRPr="005B10F8">
        <w:rPr>
          <w:rFonts w:ascii="Verdana" w:eastAsiaTheme="minorHAnsi" w:hAnsi="Verdana"/>
          <w:sz w:val="20"/>
          <w:szCs w:val="20"/>
        </w:rPr>
        <w:t xml:space="preserve"> </w:t>
      </w:r>
      <w:r>
        <w:rPr>
          <w:rFonts w:ascii="Verdana" w:eastAsiaTheme="minorHAnsi" w:hAnsi="Verdana"/>
          <w:sz w:val="20"/>
          <w:szCs w:val="20"/>
        </w:rPr>
        <w:t xml:space="preserve">falazatok miatt, különböző falszárító-hőszigetelő </w:t>
      </w:r>
      <w:r w:rsidR="005B10F8" w:rsidRPr="005B10F8">
        <w:rPr>
          <w:rFonts w:ascii="Verdana" w:eastAsiaTheme="minorHAnsi" w:hAnsi="Verdana"/>
          <w:sz w:val="20"/>
          <w:szCs w:val="20"/>
        </w:rPr>
        <w:t>homlokzat-felújítási rendszereket</w:t>
      </w:r>
      <w:r w:rsidR="0023128D">
        <w:rPr>
          <w:rFonts w:ascii="Verdana" w:eastAsiaTheme="minorHAnsi" w:hAnsi="Verdana"/>
          <w:sz w:val="20"/>
          <w:szCs w:val="20"/>
        </w:rPr>
        <w:t xml:space="preserve"> kell tervezni</w:t>
      </w:r>
      <w:r w:rsidR="005B10F8" w:rsidRPr="005B10F8">
        <w:rPr>
          <w:rFonts w:ascii="Verdana" w:eastAsiaTheme="minorHAnsi" w:hAnsi="Verdana"/>
          <w:sz w:val="20"/>
          <w:szCs w:val="20"/>
        </w:rPr>
        <w:t xml:space="preserve"> az épületegyüttesre.</w:t>
      </w:r>
    </w:p>
    <w:p w:rsidR="005B10F8" w:rsidRDefault="00925576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>Az egyik rendszer a főzőkonyha, valamint az öltöző</w:t>
      </w:r>
      <w:r w:rsidR="005B10F8" w:rsidRPr="005B10F8">
        <w:rPr>
          <w:rFonts w:ascii="Verdana" w:eastAsiaTheme="minorHAnsi" w:hAnsi="Verdana"/>
          <w:sz w:val="20"/>
          <w:szCs w:val="20"/>
        </w:rPr>
        <w:t>-blokk és a tornaterem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="005B10F8" w:rsidRPr="005B10F8">
        <w:rPr>
          <w:rFonts w:ascii="Verdana" w:eastAsiaTheme="minorHAnsi" w:hAnsi="Verdana"/>
          <w:sz w:val="20"/>
          <w:szCs w:val="20"/>
        </w:rPr>
        <w:t>lábazatára, ill</w:t>
      </w:r>
      <w:r>
        <w:rPr>
          <w:rFonts w:ascii="Verdana" w:eastAsiaTheme="minorHAnsi" w:hAnsi="Verdana"/>
          <w:sz w:val="20"/>
          <w:szCs w:val="20"/>
        </w:rPr>
        <w:t>. homlokzati felmenő</w:t>
      </w:r>
      <w:r w:rsidR="005B10F8" w:rsidRPr="005B10F8">
        <w:rPr>
          <w:rFonts w:ascii="Verdana" w:eastAsiaTheme="minorHAnsi" w:hAnsi="Verdana"/>
          <w:sz w:val="20"/>
          <w:szCs w:val="20"/>
        </w:rPr>
        <w:t xml:space="preserve"> falaira kerül, a másik, az „U”-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="005B10F8" w:rsidRPr="005B10F8">
        <w:rPr>
          <w:rFonts w:ascii="Verdana" w:eastAsiaTheme="minorHAnsi" w:hAnsi="Verdana"/>
          <w:sz w:val="20"/>
          <w:szCs w:val="20"/>
        </w:rPr>
        <w:t>a</w:t>
      </w:r>
      <w:r>
        <w:rPr>
          <w:rFonts w:ascii="Verdana" w:eastAsiaTheme="minorHAnsi" w:hAnsi="Verdana"/>
          <w:sz w:val="20"/>
          <w:szCs w:val="20"/>
        </w:rPr>
        <w:t xml:space="preserve">lakú, </w:t>
      </w:r>
      <w:proofErr w:type="spellStart"/>
      <w:r>
        <w:rPr>
          <w:rFonts w:ascii="Verdana" w:eastAsiaTheme="minorHAnsi" w:hAnsi="Verdana"/>
          <w:sz w:val="20"/>
          <w:szCs w:val="20"/>
        </w:rPr>
        <w:t>magastető</w:t>
      </w:r>
      <w:r w:rsidR="005B10F8" w:rsidRPr="005B10F8">
        <w:rPr>
          <w:rFonts w:ascii="Verdana" w:eastAsiaTheme="minorHAnsi" w:hAnsi="Verdana"/>
          <w:sz w:val="20"/>
          <w:szCs w:val="20"/>
        </w:rPr>
        <w:t>s</w:t>
      </w:r>
      <w:proofErr w:type="spellEnd"/>
      <w:r>
        <w:rPr>
          <w:rFonts w:ascii="Verdana" w:eastAsiaTheme="minorHAnsi" w:hAnsi="Verdana"/>
          <w:sz w:val="20"/>
          <w:szCs w:val="20"/>
        </w:rPr>
        <w:t xml:space="preserve"> </w:t>
      </w:r>
      <w:r w:rsidR="005B10F8" w:rsidRPr="005B10F8">
        <w:rPr>
          <w:rFonts w:ascii="Verdana" w:eastAsiaTheme="minorHAnsi" w:hAnsi="Verdana"/>
          <w:sz w:val="20"/>
          <w:szCs w:val="20"/>
        </w:rPr>
        <w:t>oktatási szárnyra.</w:t>
      </w:r>
    </w:p>
    <w:p w:rsidR="008101AE" w:rsidRPr="005B10F8" w:rsidRDefault="008101AE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>A külső termikus burok paramétereit a tervezés során kell meghatározni.</w:t>
      </w:r>
    </w:p>
    <w:p w:rsidR="0023128D" w:rsidRDefault="0023128D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</w:p>
    <w:p w:rsidR="005B10F8" w:rsidRPr="005B10F8" w:rsidRDefault="005B10F8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5B10F8">
        <w:rPr>
          <w:rFonts w:ascii="Verdana" w:eastAsiaTheme="minorHAnsi" w:hAnsi="Verdana"/>
          <w:sz w:val="20"/>
          <w:szCs w:val="20"/>
        </w:rPr>
        <w:t>A felújítási munka részét kell, hogy képezze az egyk</w:t>
      </w:r>
      <w:r w:rsidR="004B48CC">
        <w:rPr>
          <w:rFonts w:ascii="Verdana" w:eastAsiaTheme="minorHAnsi" w:hAnsi="Verdana"/>
          <w:sz w:val="20"/>
          <w:szCs w:val="20"/>
        </w:rPr>
        <w:t xml:space="preserve">ori tanuszodához vezető nyaktag </w:t>
      </w:r>
      <w:r w:rsidRPr="005B10F8">
        <w:rPr>
          <w:rFonts w:ascii="Verdana" w:eastAsiaTheme="minorHAnsi" w:hAnsi="Verdana"/>
          <w:sz w:val="20"/>
          <w:szCs w:val="20"/>
        </w:rPr>
        <w:t>megmaradt szerkezetének visszabontása az alapozásig, i</w:t>
      </w:r>
      <w:r w:rsidR="004B48CC">
        <w:rPr>
          <w:rFonts w:ascii="Verdana" w:eastAsiaTheme="minorHAnsi" w:hAnsi="Verdana"/>
          <w:sz w:val="20"/>
          <w:szCs w:val="20"/>
        </w:rPr>
        <w:t>ll. az épület homlokzatsíkjáig, mert a tervezett hő</w:t>
      </w:r>
      <w:r w:rsidRPr="005B10F8">
        <w:rPr>
          <w:rFonts w:ascii="Verdana" w:eastAsiaTheme="minorHAnsi" w:hAnsi="Verdana"/>
          <w:sz w:val="20"/>
          <w:szCs w:val="20"/>
        </w:rPr>
        <w:t>szigetelési felújít</w:t>
      </w:r>
      <w:r w:rsidR="004B48CC">
        <w:rPr>
          <w:rFonts w:ascii="Verdana" w:eastAsiaTheme="minorHAnsi" w:hAnsi="Verdana"/>
          <w:sz w:val="20"/>
          <w:szCs w:val="20"/>
        </w:rPr>
        <w:t>ási munkák is csak így végezhető</w:t>
      </w:r>
      <w:r w:rsidRPr="005B10F8">
        <w:rPr>
          <w:rFonts w:ascii="Verdana" w:eastAsiaTheme="minorHAnsi" w:hAnsi="Verdana"/>
          <w:sz w:val="20"/>
          <w:szCs w:val="20"/>
        </w:rPr>
        <w:t>k el.</w:t>
      </w:r>
      <w:r w:rsidR="004B48CC">
        <w:rPr>
          <w:rFonts w:ascii="Verdana" w:eastAsiaTheme="minorHAnsi" w:hAnsi="Verdana"/>
          <w:sz w:val="20"/>
          <w:szCs w:val="20"/>
        </w:rPr>
        <w:t xml:space="preserve"> A </w:t>
      </w:r>
      <w:proofErr w:type="spellStart"/>
      <w:r w:rsidR="004B48CC">
        <w:rPr>
          <w:rFonts w:ascii="Verdana" w:eastAsiaTheme="minorHAnsi" w:hAnsi="Verdana"/>
          <w:sz w:val="20"/>
          <w:szCs w:val="20"/>
        </w:rPr>
        <w:t>hő</w:t>
      </w:r>
      <w:r w:rsidRPr="005B10F8">
        <w:rPr>
          <w:rFonts w:ascii="Verdana" w:eastAsiaTheme="minorHAnsi" w:hAnsi="Verdana"/>
          <w:sz w:val="20"/>
          <w:szCs w:val="20"/>
        </w:rPr>
        <w:t>híd</w:t>
      </w:r>
      <w:proofErr w:type="spellEnd"/>
      <w:r w:rsidR="004B48CC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mentesség biztosítása érde</w:t>
      </w:r>
      <w:r w:rsidR="004B48CC">
        <w:rPr>
          <w:rFonts w:ascii="Verdana" w:eastAsiaTheme="minorHAnsi" w:hAnsi="Verdana"/>
          <w:sz w:val="20"/>
          <w:szCs w:val="20"/>
        </w:rPr>
        <w:t>kében, a homlokzati és lábazati hő</w:t>
      </w:r>
      <w:r w:rsidRPr="005B10F8">
        <w:rPr>
          <w:rFonts w:ascii="Verdana" w:eastAsiaTheme="minorHAnsi" w:hAnsi="Verdana"/>
          <w:sz w:val="20"/>
          <w:szCs w:val="20"/>
        </w:rPr>
        <w:t>szigetelést a</w:t>
      </w:r>
      <w:r w:rsidR="004B48CC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nyílászárók kávájába is be kell fordítani, és vaktokhoz kell csatlakoztatni.</w:t>
      </w:r>
      <w:r w:rsidR="008101AE">
        <w:rPr>
          <w:rFonts w:ascii="Verdana" w:eastAsiaTheme="minorHAnsi" w:hAnsi="Verdana"/>
          <w:sz w:val="20"/>
          <w:szCs w:val="20"/>
        </w:rPr>
        <w:t xml:space="preserve"> megoldás lehet mé</w:t>
      </w:r>
      <w:r w:rsidR="00511C37">
        <w:rPr>
          <w:rFonts w:ascii="Verdana" w:eastAsiaTheme="minorHAnsi" w:hAnsi="Verdana"/>
          <w:sz w:val="20"/>
          <w:szCs w:val="20"/>
        </w:rPr>
        <w:t>g a nyílászárók hőszigetelési sí</w:t>
      </w:r>
      <w:r w:rsidR="008101AE">
        <w:rPr>
          <w:rFonts w:ascii="Verdana" w:eastAsiaTheme="minorHAnsi" w:hAnsi="Verdana"/>
          <w:sz w:val="20"/>
          <w:szCs w:val="20"/>
        </w:rPr>
        <w:t>kba való kimozdítása.</w:t>
      </w:r>
      <w:r w:rsidRPr="005B10F8">
        <w:rPr>
          <w:rFonts w:ascii="Verdana" w:eastAsiaTheme="minorHAnsi" w:hAnsi="Verdana"/>
          <w:sz w:val="20"/>
          <w:szCs w:val="20"/>
        </w:rPr>
        <w:t xml:space="preserve"> Az</w:t>
      </w:r>
      <w:r w:rsidR="004B48CC">
        <w:rPr>
          <w:rFonts w:ascii="Verdana" w:eastAsiaTheme="minorHAnsi" w:hAnsi="Verdana"/>
          <w:sz w:val="20"/>
          <w:szCs w:val="20"/>
        </w:rPr>
        <w:t xml:space="preserve"> iskolaépület fűtetlen belső</w:t>
      </w:r>
      <w:r w:rsidRPr="005B10F8">
        <w:rPr>
          <w:rFonts w:ascii="Verdana" w:eastAsiaTheme="minorHAnsi" w:hAnsi="Verdana"/>
          <w:sz w:val="20"/>
          <w:szCs w:val="20"/>
        </w:rPr>
        <w:t xml:space="preserve"> térrel (kazánházzal) h</w:t>
      </w:r>
      <w:r w:rsidR="004B48CC">
        <w:rPr>
          <w:rFonts w:ascii="Verdana" w:eastAsiaTheme="minorHAnsi" w:hAnsi="Verdana"/>
          <w:sz w:val="20"/>
          <w:szCs w:val="20"/>
        </w:rPr>
        <w:t xml:space="preserve">atáros helyiségeinek 12 cm </w:t>
      </w:r>
      <w:proofErr w:type="spellStart"/>
      <w:r w:rsidR="004B48CC">
        <w:rPr>
          <w:rFonts w:ascii="Verdana" w:eastAsiaTheme="minorHAnsi" w:hAnsi="Verdana"/>
          <w:sz w:val="20"/>
          <w:szCs w:val="20"/>
        </w:rPr>
        <w:t>vtg</w:t>
      </w:r>
      <w:proofErr w:type="spellEnd"/>
      <w:r w:rsidR="004B48CC">
        <w:rPr>
          <w:rFonts w:ascii="Verdana" w:eastAsiaTheme="minorHAnsi" w:hAnsi="Verdana"/>
          <w:sz w:val="20"/>
          <w:szCs w:val="20"/>
        </w:rPr>
        <w:t>. hő</w:t>
      </w:r>
      <w:r w:rsidRPr="005B10F8">
        <w:rPr>
          <w:rFonts w:ascii="Verdana" w:eastAsiaTheme="minorHAnsi" w:hAnsi="Verdana"/>
          <w:sz w:val="20"/>
          <w:szCs w:val="20"/>
        </w:rPr>
        <w:t xml:space="preserve">szigetelését </w:t>
      </w:r>
      <w:r w:rsidR="008101AE">
        <w:rPr>
          <w:rFonts w:ascii="Verdana" w:eastAsiaTheme="minorHAnsi" w:hAnsi="Verdana"/>
          <w:sz w:val="20"/>
          <w:szCs w:val="20"/>
        </w:rPr>
        <w:t>meg kell tervezni</w:t>
      </w:r>
      <w:r w:rsidRPr="005B10F8">
        <w:rPr>
          <w:rFonts w:ascii="Verdana" w:eastAsiaTheme="minorHAnsi" w:hAnsi="Verdana"/>
          <w:sz w:val="20"/>
          <w:szCs w:val="20"/>
        </w:rPr>
        <w:t>, a hideg olda</w:t>
      </w:r>
      <w:r w:rsidR="004B48CC">
        <w:rPr>
          <w:rFonts w:ascii="Verdana" w:eastAsiaTheme="minorHAnsi" w:hAnsi="Verdana"/>
          <w:sz w:val="20"/>
          <w:szCs w:val="20"/>
        </w:rPr>
        <w:t>l felő</w:t>
      </w:r>
      <w:r w:rsidRPr="005B10F8">
        <w:rPr>
          <w:rFonts w:ascii="Verdana" w:eastAsiaTheme="minorHAnsi" w:hAnsi="Verdana"/>
          <w:sz w:val="20"/>
          <w:szCs w:val="20"/>
        </w:rPr>
        <w:t>l.</w:t>
      </w:r>
    </w:p>
    <w:p w:rsidR="005B10F8" w:rsidRPr="005B10F8" w:rsidRDefault="004B48CC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>A többlet hő</w:t>
      </w:r>
      <w:r w:rsidR="005B10F8" w:rsidRPr="005B10F8">
        <w:rPr>
          <w:rFonts w:ascii="Verdana" w:eastAsiaTheme="minorHAnsi" w:hAnsi="Verdana"/>
          <w:sz w:val="20"/>
          <w:szCs w:val="20"/>
        </w:rPr>
        <w:t>szigetelés miatt a falvastagságok változni fognak, ezért, valamint a</w:t>
      </w:r>
      <w:r>
        <w:rPr>
          <w:rFonts w:ascii="Verdana" w:eastAsiaTheme="minorHAnsi" w:hAnsi="Verdana"/>
          <w:sz w:val="20"/>
          <w:szCs w:val="20"/>
        </w:rPr>
        <w:t xml:space="preserve"> jelenlegi rossz mű</w:t>
      </w:r>
      <w:r w:rsidR="005B10F8" w:rsidRPr="005B10F8">
        <w:rPr>
          <w:rFonts w:ascii="Verdana" w:eastAsiaTheme="minorHAnsi" w:hAnsi="Verdana"/>
          <w:sz w:val="20"/>
          <w:szCs w:val="20"/>
        </w:rPr>
        <w:t>szaki állapot miatt is, a bádogos-sz</w:t>
      </w:r>
      <w:r>
        <w:rPr>
          <w:rFonts w:ascii="Verdana" w:eastAsiaTheme="minorHAnsi" w:hAnsi="Verdana"/>
          <w:sz w:val="20"/>
          <w:szCs w:val="20"/>
        </w:rPr>
        <w:t xml:space="preserve">erkezeteket ki kell cserélni. A </w:t>
      </w:r>
      <w:r w:rsidR="005B10F8" w:rsidRPr="005B10F8">
        <w:rPr>
          <w:rFonts w:ascii="Verdana" w:eastAsiaTheme="minorHAnsi" w:hAnsi="Verdana"/>
          <w:sz w:val="20"/>
          <w:szCs w:val="20"/>
        </w:rPr>
        <w:t>tervezett bádogos szerkezetek anyaga üzemben ha</w:t>
      </w:r>
      <w:r>
        <w:rPr>
          <w:rFonts w:ascii="Verdana" w:eastAsiaTheme="minorHAnsi" w:hAnsi="Verdana"/>
          <w:sz w:val="20"/>
          <w:szCs w:val="20"/>
        </w:rPr>
        <w:t xml:space="preserve">jlított, horganyzott acéllemez. </w:t>
      </w:r>
      <w:r w:rsidR="005B10F8" w:rsidRPr="005B10F8">
        <w:rPr>
          <w:rFonts w:ascii="Verdana" w:eastAsiaTheme="minorHAnsi" w:hAnsi="Verdana"/>
          <w:sz w:val="20"/>
          <w:szCs w:val="20"/>
        </w:rPr>
        <w:t>(Attikák, fall</w:t>
      </w:r>
      <w:r>
        <w:rPr>
          <w:rFonts w:ascii="Verdana" w:eastAsiaTheme="minorHAnsi" w:hAnsi="Verdana"/>
          <w:sz w:val="20"/>
          <w:szCs w:val="20"/>
        </w:rPr>
        <w:t>efedések, eresz-bádogozás, függő</w:t>
      </w:r>
      <w:r w:rsidR="005B10F8" w:rsidRPr="005B10F8">
        <w:rPr>
          <w:rFonts w:ascii="Verdana" w:eastAsiaTheme="minorHAnsi" w:hAnsi="Verdana"/>
          <w:sz w:val="20"/>
          <w:szCs w:val="20"/>
        </w:rPr>
        <w:t>-ereszcsatornák, lefolyó csatornák.)</w:t>
      </w:r>
    </w:p>
    <w:p w:rsidR="004B48CC" w:rsidRDefault="005B10F8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5B10F8">
        <w:rPr>
          <w:rFonts w:ascii="Verdana" w:eastAsiaTheme="minorHAnsi" w:hAnsi="Verdana"/>
          <w:sz w:val="20"/>
          <w:szCs w:val="20"/>
        </w:rPr>
        <w:t>Külön</w:t>
      </w:r>
      <w:r w:rsidR="004B48CC">
        <w:rPr>
          <w:rFonts w:ascii="Verdana" w:eastAsiaTheme="minorHAnsi" w:hAnsi="Verdana"/>
          <w:sz w:val="20"/>
          <w:szCs w:val="20"/>
        </w:rPr>
        <w:t>ös figyelmet kell fordítani a főbejárat feletti, párkányon ülő</w:t>
      </w:r>
      <w:r w:rsidRPr="005B10F8">
        <w:rPr>
          <w:rFonts w:ascii="Verdana" w:eastAsiaTheme="minorHAnsi" w:hAnsi="Verdana"/>
          <w:sz w:val="20"/>
          <w:szCs w:val="20"/>
        </w:rPr>
        <w:t xml:space="preserve"> attika-csatorna</w:t>
      </w:r>
      <w:r w:rsidR="004B48CC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kialakítására, ill. javítására, ame</w:t>
      </w:r>
      <w:r w:rsidR="004B48CC">
        <w:rPr>
          <w:rFonts w:ascii="Verdana" w:eastAsiaTheme="minorHAnsi" w:hAnsi="Verdana"/>
          <w:sz w:val="20"/>
          <w:szCs w:val="20"/>
        </w:rPr>
        <w:t>ly jelenlegi állapotában jelentő</w:t>
      </w:r>
      <w:r w:rsidRPr="005B10F8">
        <w:rPr>
          <w:rFonts w:ascii="Verdana" w:eastAsiaTheme="minorHAnsi" w:hAnsi="Verdana"/>
          <w:sz w:val="20"/>
          <w:szCs w:val="20"/>
        </w:rPr>
        <w:t>sen hozzájárult a</w:t>
      </w:r>
      <w:r w:rsidR="004B48CC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homlokzat t</w:t>
      </w:r>
      <w:r w:rsidR="004B48CC">
        <w:rPr>
          <w:rFonts w:ascii="Verdana" w:eastAsiaTheme="minorHAnsi" w:hAnsi="Verdana"/>
          <w:sz w:val="20"/>
          <w:szCs w:val="20"/>
        </w:rPr>
        <w:t>önkremeneteléhez. Az utólagos hő</w:t>
      </w:r>
      <w:r w:rsidRPr="005B10F8">
        <w:rPr>
          <w:rFonts w:ascii="Verdana" w:eastAsiaTheme="minorHAnsi" w:hAnsi="Verdana"/>
          <w:sz w:val="20"/>
          <w:szCs w:val="20"/>
        </w:rPr>
        <w:t>szigetelés miatt a villámhárító</w:t>
      </w:r>
      <w:r w:rsidR="004B48CC">
        <w:rPr>
          <w:rFonts w:ascii="Verdana" w:eastAsiaTheme="minorHAnsi" w:hAnsi="Verdana"/>
          <w:sz w:val="20"/>
          <w:szCs w:val="20"/>
        </w:rPr>
        <w:t xml:space="preserve"> levezetését is cserélni kell. </w:t>
      </w:r>
    </w:p>
    <w:p w:rsidR="005B10F8" w:rsidRPr="005B10F8" w:rsidRDefault="004B48CC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proofErr w:type="spellStart"/>
      <w:r>
        <w:rPr>
          <w:rFonts w:ascii="Verdana" w:eastAsiaTheme="minorHAnsi" w:hAnsi="Verdana"/>
          <w:sz w:val="20"/>
          <w:szCs w:val="20"/>
        </w:rPr>
        <w:t>Hő</w:t>
      </w:r>
      <w:r w:rsidR="005B10F8" w:rsidRPr="005B10F8">
        <w:rPr>
          <w:rFonts w:ascii="Verdana" w:eastAsiaTheme="minorHAnsi" w:hAnsi="Verdana"/>
          <w:sz w:val="20"/>
          <w:szCs w:val="20"/>
        </w:rPr>
        <w:t>technikai</w:t>
      </w:r>
      <w:proofErr w:type="spellEnd"/>
      <w:r w:rsidR="005B10F8" w:rsidRPr="005B10F8">
        <w:rPr>
          <w:rFonts w:ascii="Verdana" w:eastAsiaTheme="minorHAnsi" w:hAnsi="Verdana"/>
          <w:sz w:val="20"/>
          <w:szCs w:val="20"/>
        </w:rPr>
        <w:t xml:space="preserve"> okokból szükséges,</w:t>
      </w:r>
      <w:r>
        <w:rPr>
          <w:rFonts w:ascii="Verdana" w:eastAsiaTheme="minorHAnsi" w:hAnsi="Verdana"/>
          <w:sz w:val="20"/>
          <w:szCs w:val="20"/>
        </w:rPr>
        <w:t xml:space="preserve"> a még be nem épített padlástér tető</w:t>
      </w:r>
      <w:r w:rsidR="005B10F8" w:rsidRPr="005B10F8">
        <w:rPr>
          <w:rFonts w:ascii="Verdana" w:eastAsiaTheme="minorHAnsi" w:hAnsi="Verdana"/>
          <w:sz w:val="20"/>
          <w:szCs w:val="20"/>
        </w:rPr>
        <w:t>szerkezetének</w:t>
      </w:r>
      <w:r>
        <w:rPr>
          <w:rFonts w:ascii="Verdana" w:eastAsiaTheme="minorHAnsi" w:hAnsi="Verdana"/>
          <w:sz w:val="20"/>
          <w:szCs w:val="20"/>
        </w:rPr>
        <w:t xml:space="preserve"> hő</w:t>
      </w:r>
      <w:r w:rsidR="005B10F8" w:rsidRPr="005B10F8">
        <w:rPr>
          <w:rFonts w:ascii="Verdana" w:eastAsiaTheme="minorHAnsi" w:hAnsi="Verdana"/>
          <w:sz w:val="20"/>
          <w:szCs w:val="20"/>
        </w:rPr>
        <w:t>szigetelése, a szarufák kö</w:t>
      </w:r>
      <w:r>
        <w:rPr>
          <w:rFonts w:ascii="Verdana" w:eastAsiaTheme="minorHAnsi" w:hAnsi="Verdana"/>
          <w:sz w:val="20"/>
          <w:szCs w:val="20"/>
        </w:rPr>
        <w:t xml:space="preserve">zött, </w:t>
      </w:r>
      <w:r w:rsidR="0023128D">
        <w:rPr>
          <w:rFonts w:ascii="Verdana" w:eastAsiaTheme="minorHAnsi" w:hAnsi="Verdana"/>
          <w:sz w:val="20"/>
          <w:szCs w:val="20"/>
        </w:rPr>
        <w:t xml:space="preserve">minimum </w:t>
      </w:r>
      <w:r>
        <w:rPr>
          <w:rFonts w:ascii="Verdana" w:eastAsiaTheme="minorHAnsi" w:hAnsi="Verdana"/>
          <w:sz w:val="20"/>
          <w:szCs w:val="20"/>
        </w:rPr>
        <w:t xml:space="preserve">18 cm </w:t>
      </w:r>
      <w:proofErr w:type="spellStart"/>
      <w:r>
        <w:rPr>
          <w:rFonts w:ascii="Verdana" w:eastAsiaTheme="minorHAnsi" w:hAnsi="Verdana"/>
          <w:sz w:val="20"/>
          <w:szCs w:val="20"/>
        </w:rPr>
        <w:t>vtg</w:t>
      </w:r>
      <w:proofErr w:type="spellEnd"/>
      <w:r>
        <w:rPr>
          <w:rFonts w:ascii="Verdana" w:eastAsiaTheme="minorHAnsi" w:hAnsi="Verdana"/>
          <w:sz w:val="20"/>
          <w:szCs w:val="20"/>
        </w:rPr>
        <w:t>. ásványgyapot hőszigetelő</w:t>
      </w:r>
      <w:r w:rsidR="005B10F8" w:rsidRPr="005B10F8">
        <w:rPr>
          <w:rFonts w:ascii="Verdana" w:eastAsiaTheme="minorHAnsi" w:hAnsi="Verdana"/>
          <w:sz w:val="20"/>
          <w:szCs w:val="20"/>
        </w:rPr>
        <w:t xml:space="preserve"> anyaggal. A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="005B10F8" w:rsidRPr="005B10F8">
        <w:rPr>
          <w:rFonts w:ascii="Verdana" w:eastAsiaTheme="minorHAnsi" w:hAnsi="Verdana"/>
          <w:sz w:val="20"/>
          <w:szCs w:val="20"/>
        </w:rPr>
        <w:t>szigetelés</w:t>
      </w:r>
      <w:r>
        <w:rPr>
          <w:rFonts w:ascii="Verdana" w:eastAsiaTheme="minorHAnsi" w:hAnsi="Verdana"/>
          <w:sz w:val="20"/>
          <w:szCs w:val="20"/>
        </w:rPr>
        <w:t xml:space="preserve"> elkészítése után, egy következő építési célszerű új, tetősíkban fekvő ablakok beé</w:t>
      </w:r>
      <w:r w:rsidR="0023128D">
        <w:rPr>
          <w:rFonts w:ascii="Verdana" w:eastAsiaTheme="minorHAnsi" w:hAnsi="Verdana"/>
          <w:sz w:val="20"/>
          <w:szCs w:val="20"/>
        </w:rPr>
        <w:t>pítése is ezen a tetőszakaszon.</w:t>
      </w:r>
    </w:p>
    <w:p w:rsidR="005B10F8" w:rsidRPr="005B10F8" w:rsidRDefault="005B10F8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5B10F8">
        <w:rPr>
          <w:rFonts w:ascii="Verdana" w:eastAsiaTheme="minorHAnsi" w:hAnsi="Verdana"/>
          <w:sz w:val="20"/>
          <w:szCs w:val="20"/>
        </w:rPr>
        <w:t>Az iskola ered</w:t>
      </w:r>
      <w:r w:rsidR="004B48CC">
        <w:rPr>
          <w:rFonts w:ascii="Verdana" w:eastAsiaTheme="minorHAnsi" w:hAnsi="Verdana"/>
          <w:sz w:val="20"/>
          <w:szCs w:val="20"/>
        </w:rPr>
        <w:t>eti, az 1960-as és -70-es évekbő</w:t>
      </w:r>
      <w:r w:rsidRPr="005B10F8">
        <w:rPr>
          <w:rFonts w:ascii="Verdana" w:eastAsiaTheme="minorHAnsi" w:hAnsi="Verdana"/>
          <w:sz w:val="20"/>
          <w:szCs w:val="20"/>
        </w:rPr>
        <w:t xml:space="preserve">l </w:t>
      </w:r>
      <w:r w:rsidR="004B48CC">
        <w:rPr>
          <w:rFonts w:ascii="Verdana" w:eastAsiaTheme="minorHAnsi" w:hAnsi="Verdana"/>
          <w:sz w:val="20"/>
          <w:szCs w:val="20"/>
        </w:rPr>
        <w:t xml:space="preserve">származó, elavult és tönkrement </w:t>
      </w:r>
      <w:r w:rsidRPr="005B10F8">
        <w:rPr>
          <w:rFonts w:ascii="Verdana" w:eastAsiaTheme="minorHAnsi" w:hAnsi="Verdana"/>
          <w:sz w:val="20"/>
          <w:szCs w:val="20"/>
        </w:rPr>
        <w:t>homlokzati nyílászáróit ki kell cserélni. Ez alól</w:t>
      </w:r>
      <w:r w:rsidR="004B48CC">
        <w:rPr>
          <w:rFonts w:ascii="Verdana" w:eastAsiaTheme="minorHAnsi" w:hAnsi="Verdana"/>
          <w:sz w:val="20"/>
          <w:szCs w:val="20"/>
        </w:rPr>
        <w:t xml:space="preserve"> kivételt képeznek, egy korábbi </w:t>
      </w:r>
      <w:r w:rsidRPr="005B10F8">
        <w:rPr>
          <w:rFonts w:ascii="Verdana" w:eastAsiaTheme="minorHAnsi" w:hAnsi="Verdana"/>
          <w:sz w:val="20"/>
          <w:szCs w:val="20"/>
        </w:rPr>
        <w:t>nyertes</w:t>
      </w:r>
      <w:r w:rsidR="004B48CC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pályázat alkalmából, a</w:t>
      </w:r>
      <w:r w:rsidR="004B48CC">
        <w:rPr>
          <w:rFonts w:ascii="Verdana" w:eastAsiaTheme="minorHAnsi" w:hAnsi="Verdana"/>
          <w:sz w:val="20"/>
          <w:szCs w:val="20"/>
        </w:rPr>
        <w:t xml:space="preserve"> tornatermi öltöző</w:t>
      </w:r>
      <w:r w:rsidRPr="005B10F8">
        <w:rPr>
          <w:rFonts w:ascii="Verdana" w:eastAsiaTheme="minorHAnsi" w:hAnsi="Verdana"/>
          <w:sz w:val="20"/>
          <w:szCs w:val="20"/>
        </w:rPr>
        <w:t>-blokkban beépített né</w:t>
      </w:r>
      <w:r w:rsidR="004B48CC">
        <w:rPr>
          <w:rFonts w:ascii="Verdana" w:eastAsiaTheme="minorHAnsi" w:hAnsi="Verdana"/>
          <w:sz w:val="20"/>
          <w:szCs w:val="20"/>
        </w:rPr>
        <w:t xml:space="preserve">hány PVC szerkezetű </w:t>
      </w:r>
      <w:r w:rsidRPr="005B10F8">
        <w:rPr>
          <w:rFonts w:ascii="Verdana" w:eastAsiaTheme="minorHAnsi" w:hAnsi="Verdana"/>
          <w:sz w:val="20"/>
          <w:szCs w:val="20"/>
        </w:rPr>
        <w:t>ablak. A többi nyí</w:t>
      </w:r>
      <w:r w:rsidR="004B48CC">
        <w:rPr>
          <w:rFonts w:ascii="Verdana" w:eastAsiaTheme="minorHAnsi" w:hAnsi="Verdana"/>
          <w:sz w:val="20"/>
          <w:szCs w:val="20"/>
        </w:rPr>
        <w:t>lászáróval kapcsolatban, tervezői javaslatunk korszerű</w:t>
      </w:r>
      <w:r w:rsidRPr="005B10F8">
        <w:rPr>
          <w:rFonts w:ascii="Verdana" w:eastAsiaTheme="minorHAnsi" w:hAnsi="Verdana"/>
          <w:sz w:val="20"/>
          <w:szCs w:val="20"/>
        </w:rPr>
        <w:t>,</w:t>
      </w:r>
      <w:r w:rsidR="004B48CC">
        <w:rPr>
          <w:rFonts w:ascii="Verdana" w:eastAsiaTheme="minorHAnsi" w:hAnsi="Verdana"/>
          <w:sz w:val="20"/>
          <w:szCs w:val="20"/>
        </w:rPr>
        <w:t xml:space="preserve"> </w:t>
      </w:r>
      <w:proofErr w:type="spellStart"/>
      <w:r w:rsidR="004B48CC">
        <w:rPr>
          <w:rFonts w:ascii="Verdana" w:eastAsiaTheme="minorHAnsi" w:hAnsi="Verdana"/>
          <w:sz w:val="20"/>
          <w:szCs w:val="20"/>
        </w:rPr>
        <w:t>hő</w:t>
      </w:r>
      <w:r w:rsidRPr="005B10F8">
        <w:rPr>
          <w:rFonts w:ascii="Verdana" w:eastAsiaTheme="minorHAnsi" w:hAnsi="Verdana"/>
          <w:sz w:val="20"/>
          <w:szCs w:val="20"/>
        </w:rPr>
        <w:t>hí</w:t>
      </w:r>
      <w:r w:rsidR="004B48CC">
        <w:rPr>
          <w:rFonts w:ascii="Verdana" w:eastAsiaTheme="minorHAnsi" w:hAnsi="Verdana"/>
          <w:sz w:val="20"/>
          <w:szCs w:val="20"/>
        </w:rPr>
        <w:t>dmentes</w:t>
      </w:r>
      <w:proofErr w:type="spellEnd"/>
      <w:r w:rsidR="004B48CC">
        <w:rPr>
          <w:rFonts w:ascii="Verdana" w:eastAsiaTheme="minorHAnsi" w:hAnsi="Verdana"/>
          <w:sz w:val="20"/>
          <w:szCs w:val="20"/>
        </w:rPr>
        <w:t xml:space="preserve"> tok- és szárnyszerkezetű, hőszigetelő üvegezésű mű</w:t>
      </w:r>
      <w:r w:rsidRPr="005B10F8">
        <w:rPr>
          <w:rFonts w:ascii="Verdana" w:eastAsiaTheme="minorHAnsi" w:hAnsi="Verdana"/>
          <w:sz w:val="20"/>
          <w:szCs w:val="20"/>
        </w:rPr>
        <w:t>anyag nyílászárók</w:t>
      </w:r>
      <w:r w:rsidR="004B48CC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 xml:space="preserve">beépítése. </w:t>
      </w:r>
    </w:p>
    <w:p w:rsidR="005B10F8" w:rsidRPr="005B10F8" w:rsidRDefault="005B10F8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5B10F8">
        <w:rPr>
          <w:rFonts w:ascii="Verdana" w:eastAsiaTheme="minorHAnsi" w:hAnsi="Verdana"/>
          <w:sz w:val="20"/>
          <w:szCs w:val="20"/>
        </w:rPr>
        <w:t>A mélyen üvegezett ajtók és üvegfalak esetében, 1,0m magasságig, az üvegfelület</w:t>
      </w:r>
      <w:r w:rsidR="004B48CC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mindkét oldalán, biztonsági fólia-ragasztás kész</w:t>
      </w:r>
      <w:r w:rsidR="004B48CC">
        <w:rPr>
          <w:rFonts w:ascii="Verdana" w:eastAsiaTheme="minorHAnsi" w:hAnsi="Verdana"/>
          <w:sz w:val="20"/>
          <w:szCs w:val="20"/>
        </w:rPr>
        <w:t xml:space="preserve">ül. A tantermekben, a </w:t>
      </w:r>
      <w:proofErr w:type="spellStart"/>
      <w:r w:rsidR="004B48CC">
        <w:rPr>
          <w:rFonts w:ascii="Verdana" w:eastAsiaTheme="minorHAnsi" w:hAnsi="Verdana"/>
          <w:sz w:val="20"/>
          <w:szCs w:val="20"/>
        </w:rPr>
        <w:t>parapetek</w:t>
      </w:r>
      <w:proofErr w:type="spellEnd"/>
      <w:r w:rsidR="004B48CC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fölött, a kiesés elleni védelemül, bukó ablaksz</w:t>
      </w:r>
      <w:r w:rsidR="004B48CC">
        <w:rPr>
          <w:rFonts w:ascii="Verdana" w:eastAsiaTheme="minorHAnsi" w:hAnsi="Verdana"/>
          <w:sz w:val="20"/>
          <w:szCs w:val="20"/>
        </w:rPr>
        <w:t>árnyakat terveztünk. A tantermi szárnyban, egy későbbi, megfelelő</w:t>
      </w:r>
      <w:r w:rsidRPr="005B10F8">
        <w:rPr>
          <w:rFonts w:ascii="Verdana" w:eastAsiaTheme="minorHAnsi" w:hAnsi="Verdana"/>
          <w:sz w:val="20"/>
          <w:szCs w:val="20"/>
        </w:rPr>
        <w:t xml:space="preserve"> udvari kapcsolat</w:t>
      </w:r>
      <w:r w:rsidR="004B48CC">
        <w:rPr>
          <w:rFonts w:ascii="Verdana" w:eastAsiaTheme="minorHAnsi" w:hAnsi="Verdana"/>
          <w:sz w:val="20"/>
          <w:szCs w:val="20"/>
        </w:rPr>
        <w:t xml:space="preserve"> biztosításához, 2 db jelenlegi </w:t>
      </w:r>
      <w:r w:rsidRPr="005B10F8">
        <w:rPr>
          <w:rFonts w:ascii="Verdana" w:eastAsiaTheme="minorHAnsi" w:hAnsi="Verdana"/>
          <w:sz w:val="20"/>
          <w:szCs w:val="20"/>
        </w:rPr>
        <w:t>ablak helyett kétszárny</w:t>
      </w:r>
      <w:r w:rsidR="004B48CC">
        <w:rPr>
          <w:rFonts w:ascii="Verdana" w:eastAsiaTheme="minorHAnsi" w:hAnsi="Verdana"/>
          <w:sz w:val="20"/>
          <w:szCs w:val="20"/>
        </w:rPr>
        <w:t xml:space="preserve">ú üvegezett ajtó készül. A külső lejárat kialakításáig, a belső </w:t>
      </w:r>
      <w:r w:rsidRPr="005B10F8">
        <w:rPr>
          <w:rFonts w:ascii="Verdana" w:eastAsiaTheme="minorHAnsi" w:hAnsi="Verdana"/>
          <w:sz w:val="20"/>
          <w:szCs w:val="20"/>
        </w:rPr>
        <w:t xml:space="preserve">oldalon </w:t>
      </w:r>
      <w:r w:rsidR="004B48CC">
        <w:rPr>
          <w:rFonts w:ascii="Verdana" w:eastAsiaTheme="minorHAnsi" w:hAnsi="Verdana"/>
          <w:sz w:val="20"/>
          <w:szCs w:val="20"/>
        </w:rPr>
        <w:t>ideiglenesen, kiesés elleni védő</w:t>
      </w:r>
      <w:r w:rsidRPr="005B10F8">
        <w:rPr>
          <w:rFonts w:ascii="Verdana" w:eastAsiaTheme="minorHAnsi" w:hAnsi="Verdana"/>
          <w:sz w:val="20"/>
          <w:szCs w:val="20"/>
        </w:rPr>
        <w:t>korlát kerül beépítésre. A bejárati ajtók</w:t>
      </w:r>
      <w:r w:rsidR="004B48CC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küszöbbel készülnek, a küszöb magassága nem lehet</w:t>
      </w:r>
      <w:r w:rsidR="004B48CC">
        <w:rPr>
          <w:rFonts w:ascii="Verdana" w:eastAsiaTheme="minorHAnsi" w:hAnsi="Verdana"/>
          <w:sz w:val="20"/>
          <w:szCs w:val="20"/>
        </w:rPr>
        <w:t xml:space="preserve"> több 2 cm-nél. </w:t>
      </w:r>
      <w:r w:rsidRPr="005B10F8">
        <w:rPr>
          <w:rFonts w:ascii="Verdana" w:eastAsiaTheme="minorHAnsi" w:hAnsi="Verdana"/>
          <w:sz w:val="20"/>
          <w:szCs w:val="20"/>
        </w:rPr>
        <w:t>A</w:t>
      </w:r>
      <w:r w:rsidR="004B48CC">
        <w:rPr>
          <w:rFonts w:ascii="Verdana" w:eastAsiaTheme="minorHAnsi" w:hAnsi="Verdana"/>
          <w:sz w:val="20"/>
          <w:szCs w:val="20"/>
        </w:rPr>
        <w:t xml:space="preserve"> nyílászárók cseréje során, a kőműves szerkezeteket a belső</w:t>
      </w:r>
      <w:r w:rsidRPr="005B10F8">
        <w:rPr>
          <w:rFonts w:ascii="Verdana" w:eastAsiaTheme="minorHAnsi" w:hAnsi="Verdana"/>
          <w:sz w:val="20"/>
          <w:szCs w:val="20"/>
        </w:rPr>
        <w:t xml:space="preserve"> térben helyre kell</w:t>
      </w:r>
      <w:r w:rsidR="004B48CC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állítani, a sérült</w:t>
      </w:r>
      <w:r w:rsidR="004B48CC">
        <w:rPr>
          <w:rFonts w:ascii="Verdana" w:eastAsiaTheme="minorHAnsi" w:hAnsi="Verdana"/>
          <w:sz w:val="20"/>
          <w:szCs w:val="20"/>
        </w:rPr>
        <w:t xml:space="preserve"> vakolatot pótolni kell, a festő</w:t>
      </w:r>
      <w:r w:rsidRPr="005B10F8">
        <w:rPr>
          <w:rFonts w:ascii="Verdana" w:eastAsiaTheme="minorHAnsi" w:hAnsi="Verdana"/>
          <w:sz w:val="20"/>
          <w:szCs w:val="20"/>
        </w:rPr>
        <w:t>-mázoló munkák javítását el kell végezni.</w:t>
      </w:r>
    </w:p>
    <w:p w:rsidR="005B10F8" w:rsidRPr="005B10F8" w:rsidRDefault="005B10F8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5B10F8">
        <w:rPr>
          <w:rFonts w:ascii="Verdana" w:eastAsiaTheme="minorHAnsi" w:hAnsi="Verdana"/>
          <w:sz w:val="20"/>
          <w:szCs w:val="20"/>
        </w:rPr>
        <w:t>Az ajtók-ablakok beé</w:t>
      </w:r>
      <w:r w:rsidR="004B48CC">
        <w:rPr>
          <w:rFonts w:ascii="Verdana" w:eastAsiaTheme="minorHAnsi" w:hAnsi="Verdana"/>
          <w:sz w:val="20"/>
          <w:szCs w:val="20"/>
        </w:rPr>
        <w:t>pítése során, a technológiai elő</w:t>
      </w:r>
      <w:r w:rsidRPr="005B10F8">
        <w:rPr>
          <w:rFonts w:ascii="Verdana" w:eastAsiaTheme="minorHAnsi" w:hAnsi="Verdana"/>
          <w:sz w:val="20"/>
          <w:szCs w:val="20"/>
        </w:rPr>
        <w:t>írásokat szigorúan be kell</w:t>
      </w:r>
      <w:r w:rsidR="004B48CC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 xml:space="preserve">tartani. </w:t>
      </w:r>
      <w:r w:rsidR="004B48CC">
        <w:rPr>
          <w:rFonts w:ascii="Verdana" w:eastAsiaTheme="minorHAnsi" w:hAnsi="Verdana"/>
          <w:sz w:val="20"/>
          <w:szCs w:val="20"/>
        </w:rPr>
        <w:t>A csatlakozó szerkezeteknél a hő</w:t>
      </w:r>
      <w:r w:rsidRPr="005B10F8">
        <w:rPr>
          <w:rFonts w:ascii="Verdana" w:eastAsiaTheme="minorHAnsi" w:hAnsi="Verdana"/>
          <w:sz w:val="20"/>
          <w:szCs w:val="20"/>
        </w:rPr>
        <w:t>szigetelés folyamatosságát biztosítani kell,</w:t>
      </w:r>
      <w:r w:rsidR="004B48CC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és a hézagtakarást m</w:t>
      </w:r>
      <w:r w:rsidR="004B48CC">
        <w:rPr>
          <w:rFonts w:ascii="Verdana" w:eastAsiaTheme="minorHAnsi" w:hAnsi="Verdana"/>
          <w:sz w:val="20"/>
          <w:szCs w:val="20"/>
        </w:rPr>
        <w:t xml:space="preserve">eg kell oldani. Az ablakok külső és belső oldalán megfelelő </w:t>
      </w:r>
      <w:r w:rsidRPr="005B10F8">
        <w:rPr>
          <w:rFonts w:ascii="Verdana" w:eastAsiaTheme="minorHAnsi" w:hAnsi="Verdana"/>
          <w:sz w:val="20"/>
          <w:szCs w:val="20"/>
        </w:rPr>
        <w:t>merevítéssel ellátott é</w:t>
      </w:r>
      <w:r w:rsidR="004B48CC">
        <w:rPr>
          <w:rFonts w:ascii="Verdana" w:eastAsiaTheme="minorHAnsi" w:hAnsi="Verdana"/>
          <w:sz w:val="20"/>
          <w:szCs w:val="20"/>
        </w:rPr>
        <w:t>s rögzített, PVC anyagú könyöklő</w:t>
      </w:r>
      <w:r w:rsidRPr="005B10F8">
        <w:rPr>
          <w:rFonts w:ascii="Verdana" w:eastAsiaTheme="minorHAnsi" w:hAnsi="Verdana"/>
          <w:sz w:val="20"/>
          <w:szCs w:val="20"/>
        </w:rPr>
        <w:t>k beépítését terveztük.</w:t>
      </w:r>
      <w:r w:rsidR="004B48CC">
        <w:rPr>
          <w:rFonts w:ascii="Verdana" w:eastAsiaTheme="minorHAnsi" w:hAnsi="Verdana"/>
          <w:sz w:val="20"/>
          <w:szCs w:val="20"/>
        </w:rPr>
        <w:t xml:space="preserve"> A </w:t>
      </w:r>
      <w:proofErr w:type="spellStart"/>
      <w:r w:rsidR="004B48CC">
        <w:rPr>
          <w:rFonts w:ascii="Verdana" w:eastAsiaTheme="minorHAnsi" w:hAnsi="Verdana"/>
          <w:sz w:val="20"/>
          <w:szCs w:val="20"/>
        </w:rPr>
        <w:t>lapostetős</w:t>
      </w:r>
      <w:proofErr w:type="spellEnd"/>
      <w:r w:rsidR="004B48CC">
        <w:rPr>
          <w:rFonts w:ascii="Verdana" w:eastAsiaTheme="minorHAnsi" w:hAnsi="Verdana"/>
          <w:sz w:val="20"/>
          <w:szCs w:val="20"/>
        </w:rPr>
        <w:t xml:space="preserve"> épületrészeken, a meglévő</w:t>
      </w:r>
      <w:r w:rsidRPr="005B10F8">
        <w:rPr>
          <w:rFonts w:ascii="Verdana" w:eastAsiaTheme="minorHAnsi" w:hAnsi="Verdana"/>
          <w:sz w:val="20"/>
          <w:szCs w:val="20"/>
        </w:rPr>
        <w:t xml:space="preserve"> födém ismeretének hiánya és a</w:t>
      </w:r>
      <w:r w:rsidR="004B48CC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közelmúltban elkészült csapadékvíz elleni szigetelés miatt</w:t>
      </w:r>
      <w:r w:rsidR="004B48CC">
        <w:rPr>
          <w:rFonts w:ascii="Verdana" w:eastAsiaTheme="minorHAnsi" w:hAnsi="Verdana"/>
          <w:sz w:val="20"/>
          <w:szCs w:val="20"/>
        </w:rPr>
        <w:t>, nem tervezzük a többletterhet jelentő, fordított rétegrendű hő</w:t>
      </w:r>
      <w:r w:rsidRPr="005B10F8">
        <w:rPr>
          <w:rFonts w:ascii="Verdana" w:eastAsiaTheme="minorHAnsi" w:hAnsi="Verdana"/>
          <w:sz w:val="20"/>
          <w:szCs w:val="20"/>
        </w:rPr>
        <w:t>szigetelés beépítését. A homlokzati</w:t>
      </w:r>
      <w:r w:rsidR="004B48CC">
        <w:rPr>
          <w:rFonts w:ascii="Verdana" w:eastAsiaTheme="minorHAnsi" w:hAnsi="Verdana"/>
          <w:sz w:val="20"/>
          <w:szCs w:val="20"/>
        </w:rPr>
        <w:t xml:space="preserve"> hő</w:t>
      </w:r>
      <w:r w:rsidRPr="005B10F8">
        <w:rPr>
          <w:rFonts w:ascii="Verdana" w:eastAsiaTheme="minorHAnsi" w:hAnsi="Verdana"/>
          <w:sz w:val="20"/>
          <w:szCs w:val="20"/>
        </w:rPr>
        <w:t>szigetelések beépítése miat</w:t>
      </w:r>
      <w:r w:rsidR="004B48CC">
        <w:rPr>
          <w:rFonts w:ascii="Verdana" w:eastAsiaTheme="minorHAnsi" w:hAnsi="Verdana"/>
          <w:sz w:val="20"/>
          <w:szCs w:val="20"/>
        </w:rPr>
        <w:t xml:space="preserve">t, a </w:t>
      </w:r>
      <w:proofErr w:type="spellStart"/>
      <w:r w:rsidR="004B48CC">
        <w:rPr>
          <w:rFonts w:ascii="Verdana" w:eastAsiaTheme="minorHAnsi" w:hAnsi="Verdana"/>
          <w:sz w:val="20"/>
          <w:szCs w:val="20"/>
        </w:rPr>
        <w:t>lapostető</w:t>
      </w:r>
      <w:r w:rsidRPr="005B10F8">
        <w:rPr>
          <w:rFonts w:ascii="Verdana" w:eastAsiaTheme="minorHAnsi" w:hAnsi="Verdana"/>
          <w:sz w:val="20"/>
          <w:szCs w:val="20"/>
        </w:rPr>
        <w:t>k</w:t>
      </w:r>
      <w:proofErr w:type="spellEnd"/>
      <w:r w:rsidRPr="005B10F8">
        <w:rPr>
          <w:rFonts w:ascii="Verdana" w:eastAsiaTheme="minorHAnsi" w:hAnsi="Verdana"/>
          <w:sz w:val="20"/>
          <w:szCs w:val="20"/>
        </w:rPr>
        <w:t xml:space="preserve"> attika-bádogozását is kell kicserélni</w:t>
      </w:r>
      <w:r w:rsidR="004B48CC">
        <w:rPr>
          <w:rFonts w:ascii="Verdana" w:eastAsiaTheme="minorHAnsi" w:hAnsi="Verdana"/>
          <w:sz w:val="20"/>
          <w:szCs w:val="20"/>
        </w:rPr>
        <w:t xml:space="preserve"> </w:t>
      </w:r>
      <w:r w:rsidRPr="005B10F8">
        <w:rPr>
          <w:rFonts w:ascii="Verdana" w:eastAsiaTheme="minorHAnsi" w:hAnsi="Verdana"/>
          <w:sz w:val="20"/>
          <w:szCs w:val="20"/>
        </w:rPr>
        <w:t>horganyzott acél szerkezetre.</w:t>
      </w:r>
    </w:p>
    <w:p w:rsidR="005B10F8" w:rsidRDefault="004B48CC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>Az iskola épületének külső</w:t>
      </w:r>
      <w:r w:rsidR="005B10F8" w:rsidRPr="005B10F8">
        <w:rPr>
          <w:rFonts w:ascii="Verdana" w:eastAsiaTheme="minorHAnsi" w:hAnsi="Verdana"/>
          <w:sz w:val="20"/>
          <w:szCs w:val="20"/>
        </w:rPr>
        <w:t xml:space="preserve"> rekonstrukcióját ki kell terjesz</w:t>
      </w:r>
      <w:r>
        <w:rPr>
          <w:rFonts w:ascii="Verdana" w:eastAsiaTheme="minorHAnsi" w:hAnsi="Verdana"/>
          <w:sz w:val="20"/>
          <w:szCs w:val="20"/>
        </w:rPr>
        <w:t>teni a főbejárat fölötti erkély szerkezeti megerő</w:t>
      </w:r>
      <w:r w:rsidR="005B10F8" w:rsidRPr="005B10F8">
        <w:rPr>
          <w:rFonts w:ascii="Verdana" w:eastAsiaTheme="minorHAnsi" w:hAnsi="Verdana"/>
          <w:sz w:val="20"/>
          <w:szCs w:val="20"/>
        </w:rPr>
        <w:t>sítésére, helyreállítására is. Az erkélylemezen a csapadékvíz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="005B10F8" w:rsidRPr="005B10F8">
        <w:rPr>
          <w:rFonts w:ascii="Verdana" w:eastAsiaTheme="minorHAnsi" w:hAnsi="Verdana"/>
          <w:sz w:val="20"/>
          <w:szCs w:val="20"/>
        </w:rPr>
        <w:t>okozta ká</w:t>
      </w:r>
      <w:r>
        <w:rPr>
          <w:rFonts w:ascii="Verdana" w:eastAsiaTheme="minorHAnsi" w:hAnsi="Verdana"/>
          <w:sz w:val="20"/>
          <w:szCs w:val="20"/>
        </w:rPr>
        <w:t>rosodások, kifagyások figyelhető</w:t>
      </w:r>
      <w:r w:rsidR="005B10F8" w:rsidRPr="005B10F8">
        <w:rPr>
          <w:rFonts w:ascii="Verdana" w:eastAsiaTheme="minorHAnsi" w:hAnsi="Verdana"/>
          <w:sz w:val="20"/>
          <w:szCs w:val="20"/>
        </w:rPr>
        <w:t>k meg. A kivi</w:t>
      </w:r>
      <w:r>
        <w:rPr>
          <w:rFonts w:ascii="Verdana" w:eastAsiaTheme="minorHAnsi" w:hAnsi="Verdana"/>
          <w:sz w:val="20"/>
          <w:szCs w:val="20"/>
        </w:rPr>
        <w:t xml:space="preserve">teli terv készítéséhez statikai </w:t>
      </w:r>
      <w:r w:rsidR="005B10F8" w:rsidRPr="005B10F8">
        <w:rPr>
          <w:rFonts w:ascii="Verdana" w:eastAsiaTheme="minorHAnsi" w:hAnsi="Verdana"/>
          <w:sz w:val="20"/>
          <w:szCs w:val="20"/>
        </w:rPr>
        <w:t>feltárás, a konzolos szerkezet födémbe rögzí</w:t>
      </w:r>
      <w:r>
        <w:rPr>
          <w:rFonts w:ascii="Verdana" w:eastAsiaTheme="minorHAnsi" w:hAnsi="Verdana"/>
          <w:sz w:val="20"/>
          <w:szCs w:val="20"/>
        </w:rPr>
        <w:t>tésének pontos meghatározása, a tartószerkezet megerő</w:t>
      </w:r>
      <w:r w:rsidR="005B10F8" w:rsidRPr="005B10F8">
        <w:rPr>
          <w:rFonts w:ascii="Verdana" w:eastAsiaTheme="minorHAnsi" w:hAnsi="Verdana"/>
          <w:sz w:val="20"/>
          <w:szCs w:val="20"/>
        </w:rPr>
        <w:t xml:space="preserve">sítése és új, vízszigeteléssel </w:t>
      </w:r>
      <w:r>
        <w:rPr>
          <w:rFonts w:ascii="Verdana" w:eastAsiaTheme="minorHAnsi" w:hAnsi="Verdana"/>
          <w:sz w:val="20"/>
          <w:szCs w:val="20"/>
        </w:rPr>
        <w:t xml:space="preserve">ellátott és burkolt erkélylemez </w:t>
      </w:r>
      <w:r w:rsidR="005B10F8" w:rsidRPr="005B10F8">
        <w:rPr>
          <w:rFonts w:ascii="Verdana" w:eastAsiaTheme="minorHAnsi" w:hAnsi="Verdana"/>
          <w:sz w:val="20"/>
          <w:szCs w:val="20"/>
        </w:rPr>
        <w:t xml:space="preserve">kialakítása szükséges. </w:t>
      </w:r>
      <w:r>
        <w:rPr>
          <w:rFonts w:ascii="Verdana" w:eastAsiaTheme="minorHAnsi" w:hAnsi="Verdana"/>
          <w:sz w:val="20"/>
          <w:szCs w:val="20"/>
        </w:rPr>
        <w:t xml:space="preserve">A teljes homlokzatra kiterjedő felújítási munkák része, a tetőtér beépítés külső </w:t>
      </w:r>
      <w:r w:rsidR="005B10F8" w:rsidRPr="005B10F8">
        <w:rPr>
          <w:rFonts w:ascii="Verdana" w:eastAsiaTheme="minorHAnsi" w:hAnsi="Verdana"/>
          <w:sz w:val="20"/>
          <w:szCs w:val="20"/>
        </w:rPr>
        <w:t>faburkolatának felülvizsgálata is. A korhadt, vizes, tönkrement elemeket ki kell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="005B10F8" w:rsidRPr="005B10F8">
        <w:rPr>
          <w:rFonts w:ascii="Verdana" w:eastAsiaTheme="minorHAnsi" w:hAnsi="Verdana"/>
          <w:sz w:val="20"/>
          <w:szCs w:val="20"/>
        </w:rPr>
        <w:t>cserélni, a megmaradó és az ú</w:t>
      </w:r>
      <w:r>
        <w:rPr>
          <w:rFonts w:ascii="Verdana" w:eastAsiaTheme="minorHAnsi" w:hAnsi="Verdana"/>
          <w:sz w:val="20"/>
          <w:szCs w:val="20"/>
        </w:rPr>
        <w:t>jonnan beépített elemek gombaölő- és lángmentesítő kezelését és kültéri védő</w:t>
      </w:r>
      <w:r w:rsidR="005B10F8" w:rsidRPr="005B10F8">
        <w:rPr>
          <w:rFonts w:ascii="Verdana" w:eastAsiaTheme="minorHAnsi" w:hAnsi="Verdana"/>
          <w:sz w:val="20"/>
          <w:szCs w:val="20"/>
        </w:rPr>
        <w:t xml:space="preserve"> felületkezelését el kell végezni.</w:t>
      </w:r>
    </w:p>
    <w:p w:rsidR="006006FB" w:rsidRPr="005B10F8" w:rsidRDefault="006006FB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>Az épület tetőzetére napelemes rendszer telepítése tervezendő</w:t>
      </w:r>
      <w:bookmarkStart w:id="0" w:name="_GoBack"/>
      <w:bookmarkEnd w:id="0"/>
    </w:p>
    <w:p w:rsidR="005B10F8" w:rsidRDefault="005B10F8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  <w:r w:rsidRPr="005B10F8">
        <w:rPr>
          <w:rFonts w:ascii="Verdana" w:eastAsiaTheme="minorHAnsi" w:hAnsi="Verdana"/>
          <w:sz w:val="20"/>
          <w:szCs w:val="20"/>
        </w:rPr>
        <w:t xml:space="preserve">A tervezett építészeti és </w:t>
      </w:r>
      <w:proofErr w:type="gramStart"/>
      <w:r w:rsidRPr="005B10F8">
        <w:rPr>
          <w:rFonts w:ascii="Verdana" w:eastAsiaTheme="minorHAnsi" w:hAnsi="Verdana"/>
          <w:sz w:val="20"/>
          <w:szCs w:val="20"/>
        </w:rPr>
        <w:t>a</w:t>
      </w:r>
      <w:proofErr w:type="gramEnd"/>
      <w:r w:rsidRPr="005B10F8">
        <w:rPr>
          <w:rFonts w:ascii="Verdana" w:eastAsiaTheme="minorHAnsi" w:hAnsi="Verdana"/>
          <w:sz w:val="20"/>
          <w:szCs w:val="20"/>
        </w:rPr>
        <w:t xml:space="preserve"> </w:t>
      </w:r>
      <w:r w:rsidR="004B48CC">
        <w:rPr>
          <w:rFonts w:ascii="Verdana" w:eastAsiaTheme="minorHAnsi" w:hAnsi="Verdana"/>
          <w:sz w:val="20"/>
          <w:szCs w:val="20"/>
        </w:rPr>
        <w:t>épüle</w:t>
      </w:r>
      <w:r w:rsidR="0023128D">
        <w:rPr>
          <w:rFonts w:ascii="Verdana" w:eastAsiaTheme="minorHAnsi" w:hAnsi="Verdana"/>
          <w:sz w:val="20"/>
          <w:szCs w:val="20"/>
        </w:rPr>
        <w:t>tgépészeti korszerűsítésekkel</w:t>
      </w:r>
      <w:r w:rsidRPr="005B10F8">
        <w:rPr>
          <w:rFonts w:ascii="Verdana" w:eastAsiaTheme="minorHAnsi" w:hAnsi="Verdana"/>
          <w:sz w:val="20"/>
          <w:szCs w:val="20"/>
        </w:rPr>
        <w:t>, a Neumann János Általános Iskola</w:t>
      </w:r>
      <w:r w:rsidR="004B48CC">
        <w:rPr>
          <w:rFonts w:ascii="Verdana" w:eastAsiaTheme="minorHAnsi" w:hAnsi="Verdana"/>
          <w:sz w:val="20"/>
          <w:szCs w:val="20"/>
        </w:rPr>
        <w:t xml:space="preserve"> energiafogyasztása csökkenthető</w:t>
      </w:r>
      <w:r w:rsidRPr="005B10F8">
        <w:rPr>
          <w:rFonts w:ascii="Verdana" w:eastAsiaTheme="minorHAnsi" w:hAnsi="Verdana"/>
          <w:sz w:val="20"/>
          <w:szCs w:val="20"/>
        </w:rPr>
        <w:t>, az energet</w:t>
      </w:r>
      <w:r w:rsidR="008101AE">
        <w:rPr>
          <w:rFonts w:ascii="Verdana" w:eastAsiaTheme="minorHAnsi" w:hAnsi="Verdana"/>
          <w:sz w:val="20"/>
          <w:szCs w:val="20"/>
        </w:rPr>
        <w:t xml:space="preserve">ikai besorolása </w:t>
      </w:r>
      <w:r w:rsidR="004B48CC">
        <w:rPr>
          <w:rFonts w:ascii="Verdana" w:eastAsiaTheme="minorHAnsi" w:hAnsi="Verdana"/>
          <w:sz w:val="20"/>
          <w:szCs w:val="20"/>
        </w:rPr>
        <w:t xml:space="preserve">fokozottan </w:t>
      </w:r>
      <w:r w:rsidRPr="005B10F8">
        <w:rPr>
          <w:rFonts w:ascii="Verdana" w:eastAsiaTheme="minorHAnsi" w:hAnsi="Verdana"/>
          <w:sz w:val="20"/>
          <w:szCs w:val="20"/>
        </w:rPr>
        <w:t xml:space="preserve">energiatakarékos </w:t>
      </w:r>
      <w:r w:rsidR="003F04E6">
        <w:rPr>
          <w:rFonts w:ascii="Verdana" w:eastAsiaTheme="minorHAnsi" w:hAnsi="Verdana"/>
          <w:sz w:val="20"/>
          <w:szCs w:val="20"/>
        </w:rPr>
        <w:t>(D</w:t>
      </w:r>
      <w:r w:rsidR="007D0E95">
        <w:rPr>
          <w:rFonts w:ascii="Verdana" w:eastAsiaTheme="minorHAnsi" w:hAnsi="Verdana"/>
          <w:sz w:val="20"/>
          <w:szCs w:val="20"/>
        </w:rPr>
        <w:t>D)</w:t>
      </w:r>
      <w:r w:rsidRPr="005B10F8">
        <w:rPr>
          <w:rFonts w:ascii="Verdana" w:eastAsiaTheme="minorHAnsi" w:hAnsi="Verdana"/>
          <w:sz w:val="20"/>
          <w:szCs w:val="20"/>
        </w:rPr>
        <w:t>lehet.</w:t>
      </w:r>
    </w:p>
    <w:p w:rsidR="00511C37" w:rsidRPr="00511C37" w:rsidRDefault="00511C37" w:rsidP="00511C37">
      <w:pPr>
        <w:pStyle w:val="Listaszerbekezds"/>
        <w:ind w:left="709"/>
        <w:jc w:val="both"/>
        <w:rPr>
          <w:rFonts w:ascii="Verdana" w:eastAsiaTheme="minorHAnsi" w:hAnsi="Verdana"/>
          <w:b/>
          <w:sz w:val="20"/>
          <w:szCs w:val="20"/>
        </w:rPr>
      </w:pPr>
      <w:r w:rsidRPr="00832F2C">
        <w:rPr>
          <w:rFonts w:ascii="Verdana" w:eastAsiaTheme="minorHAnsi" w:hAnsi="Verdana"/>
          <w:b/>
          <w:sz w:val="20"/>
          <w:szCs w:val="20"/>
        </w:rPr>
        <w:t>Energetikai megújítás költségei:</w:t>
      </w:r>
      <w:r w:rsidRPr="00832F2C">
        <w:rPr>
          <w:rFonts w:ascii="Verdana" w:eastAsiaTheme="minorHAnsi" w:hAnsi="Verdana"/>
          <w:b/>
          <w:sz w:val="20"/>
          <w:szCs w:val="20"/>
        </w:rPr>
        <w:tab/>
        <w:t xml:space="preserve">bruttó </w:t>
      </w:r>
      <w:r w:rsidRPr="00832F2C">
        <w:rPr>
          <w:rFonts w:ascii="Verdana" w:eastAsiaTheme="minorHAnsi" w:hAnsi="Verdana"/>
          <w:b/>
          <w:sz w:val="20"/>
          <w:szCs w:val="20"/>
        </w:rPr>
        <w:tab/>
      </w:r>
      <w:r w:rsidR="00832F2C" w:rsidRPr="00832F2C">
        <w:rPr>
          <w:rFonts w:ascii="Verdana" w:eastAsiaTheme="minorHAnsi" w:hAnsi="Verdana"/>
          <w:b/>
          <w:sz w:val="20"/>
          <w:szCs w:val="20"/>
        </w:rPr>
        <w:t>251.752.341</w:t>
      </w:r>
      <w:r w:rsidRPr="00832F2C">
        <w:rPr>
          <w:rFonts w:ascii="Verdana" w:eastAsiaTheme="minorHAnsi" w:hAnsi="Verdana"/>
          <w:b/>
          <w:sz w:val="20"/>
          <w:szCs w:val="20"/>
        </w:rPr>
        <w:t xml:space="preserve"> </w:t>
      </w:r>
      <w:proofErr w:type="spellStart"/>
      <w:r w:rsidRPr="00832F2C">
        <w:rPr>
          <w:rFonts w:ascii="Verdana" w:eastAsiaTheme="minorHAnsi" w:hAnsi="Verdana"/>
          <w:b/>
          <w:sz w:val="20"/>
          <w:szCs w:val="20"/>
        </w:rPr>
        <w:t>Ft.-</w:t>
      </w:r>
      <w:proofErr w:type="spellEnd"/>
    </w:p>
    <w:p w:rsidR="00511C37" w:rsidRPr="005B10F8" w:rsidRDefault="00511C37" w:rsidP="005B10F8">
      <w:pPr>
        <w:pStyle w:val="Listaszerbekezds"/>
        <w:jc w:val="both"/>
        <w:rPr>
          <w:rFonts w:ascii="Verdana" w:eastAsiaTheme="minorHAnsi" w:hAnsi="Verdana"/>
          <w:sz w:val="20"/>
          <w:szCs w:val="20"/>
        </w:rPr>
      </w:pPr>
    </w:p>
    <w:p w:rsidR="00C862B2" w:rsidRDefault="00C862B2" w:rsidP="00CE6B4B">
      <w:pPr>
        <w:pStyle w:val="Listaszerbekezds"/>
        <w:ind w:left="0"/>
        <w:rPr>
          <w:rFonts w:ascii="Verdana" w:eastAsiaTheme="minorHAnsi" w:hAnsi="Verdana"/>
          <w:b/>
          <w:sz w:val="20"/>
          <w:szCs w:val="20"/>
          <w:u w:val="single"/>
        </w:rPr>
      </w:pPr>
    </w:p>
    <w:p w:rsidR="00CE6B4B" w:rsidRDefault="000C76A2" w:rsidP="000C76A2">
      <w:pPr>
        <w:pStyle w:val="Listaszerbekezds"/>
        <w:numPr>
          <w:ilvl w:val="1"/>
          <w:numId w:val="11"/>
        </w:numPr>
        <w:rPr>
          <w:rFonts w:ascii="Verdana" w:eastAsiaTheme="minorHAnsi" w:hAnsi="Verdana"/>
          <w:b/>
          <w:sz w:val="20"/>
          <w:szCs w:val="20"/>
          <w:u w:val="single"/>
        </w:rPr>
      </w:pPr>
      <w:r>
        <w:rPr>
          <w:rFonts w:ascii="Verdana" w:eastAsiaTheme="minorHAnsi" w:hAnsi="Verdana"/>
          <w:b/>
          <w:sz w:val="20"/>
          <w:szCs w:val="20"/>
          <w:u w:val="single"/>
        </w:rPr>
        <w:t>Egyéb helyszínek</w:t>
      </w:r>
    </w:p>
    <w:p w:rsidR="001F3F54" w:rsidRDefault="001F3F54" w:rsidP="001F3F54">
      <w:pPr>
        <w:pStyle w:val="Listaszerbekezds"/>
        <w:ind w:left="792"/>
        <w:rPr>
          <w:rFonts w:ascii="Verdana" w:eastAsiaTheme="minorHAnsi" w:hAnsi="Verdana"/>
          <w:b/>
          <w:sz w:val="20"/>
          <w:szCs w:val="20"/>
          <w:u w:val="single"/>
        </w:rPr>
      </w:pPr>
    </w:p>
    <w:p w:rsidR="009C7E6E" w:rsidRDefault="009C7E6E" w:rsidP="009C7E6E">
      <w:pPr>
        <w:pStyle w:val="Listaszerbekezds"/>
        <w:ind w:left="792"/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>A felhívás 3.1.1 pontja alapján lehetőség van legfeljebb 5 db projekt egy támogatási kérelemben történő benyújtására, melyet összetett beruházásnak nevezünk. Az összetett beruházás elszámolható költségeinek nagysága maximum 300 millió Ft lehet.</w:t>
      </w:r>
    </w:p>
    <w:p w:rsidR="009C7E6E" w:rsidRPr="009C7E6E" w:rsidRDefault="009C7E6E" w:rsidP="009C7E6E">
      <w:pPr>
        <w:pStyle w:val="Listaszerbekezds"/>
        <w:ind w:left="792"/>
        <w:jc w:val="both"/>
        <w:rPr>
          <w:rFonts w:ascii="Verdana" w:eastAsiaTheme="minorHAnsi" w:hAnsi="Verdana"/>
          <w:sz w:val="20"/>
          <w:szCs w:val="20"/>
          <w:u w:val="single"/>
        </w:rPr>
      </w:pPr>
      <w:r w:rsidRPr="009C7E6E">
        <w:rPr>
          <w:rFonts w:ascii="Verdana" w:eastAsiaTheme="minorHAnsi" w:hAnsi="Verdana"/>
          <w:sz w:val="20"/>
          <w:szCs w:val="20"/>
          <w:u w:val="single"/>
        </w:rPr>
        <w:t>Jelen felhívás keretében kizárólag az alábbi intézményeknek (funkcióknak) helyt adó épületek és kapcsolódó infrastruktúrájuk energiahatékonysági fejlesztése és/vagy megújuló energia-felhasználásának növelése támogatható:</w:t>
      </w:r>
    </w:p>
    <w:p w:rsidR="009C7E6E" w:rsidRPr="009C7E6E" w:rsidRDefault="009C7E6E" w:rsidP="009C7E6E">
      <w:pPr>
        <w:pStyle w:val="Listaszerbekezds"/>
        <w:ind w:left="792"/>
        <w:jc w:val="both"/>
        <w:rPr>
          <w:rFonts w:ascii="Verdana" w:eastAsiaTheme="minorHAnsi" w:hAnsi="Verdana"/>
          <w:sz w:val="20"/>
          <w:szCs w:val="20"/>
        </w:rPr>
      </w:pPr>
      <w:proofErr w:type="gramStart"/>
      <w:r w:rsidRPr="009C7E6E">
        <w:rPr>
          <w:rFonts w:ascii="Verdana" w:eastAsiaTheme="minorHAnsi" w:hAnsi="Verdana"/>
          <w:sz w:val="20"/>
          <w:szCs w:val="20"/>
        </w:rPr>
        <w:t>a</w:t>
      </w:r>
      <w:proofErr w:type="gramEnd"/>
      <w:r w:rsidRPr="009C7E6E">
        <w:rPr>
          <w:rFonts w:ascii="Verdana" w:eastAsiaTheme="minorHAnsi" w:hAnsi="Verdana"/>
          <w:sz w:val="20"/>
          <w:szCs w:val="20"/>
        </w:rPr>
        <w:t>) Alap- és középfokú oktatási intézmények és kapcsolódó épületeik: iskolaépület, kollégium, tornaterem, tanműhely;</w:t>
      </w:r>
    </w:p>
    <w:p w:rsidR="009C7E6E" w:rsidRPr="009C7E6E" w:rsidRDefault="009C7E6E" w:rsidP="009C7E6E">
      <w:pPr>
        <w:pStyle w:val="Listaszerbekezds"/>
        <w:ind w:left="792"/>
        <w:jc w:val="both"/>
        <w:rPr>
          <w:rFonts w:ascii="Verdana" w:eastAsiaTheme="minorHAnsi" w:hAnsi="Verdana"/>
          <w:sz w:val="20"/>
          <w:szCs w:val="20"/>
        </w:rPr>
      </w:pPr>
      <w:r w:rsidRPr="009C7E6E">
        <w:rPr>
          <w:rFonts w:ascii="Verdana" w:eastAsiaTheme="minorHAnsi" w:hAnsi="Verdana"/>
          <w:sz w:val="20"/>
          <w:szCs w:val="20"/>
        </w:rPr>
        <w:t>b) Kulturális és művészeti oktatást végző intézmények;</w:t>
      </w:r>
    </w:p>
    <w:p w:rsidR="009C7E6E" w:rsidRPr="009C7E6E" w:rsidRDefault="009C7E6E" w:rsidP="009C7E6E">
      <w:pPr>
        <w:pStyle w:val="Listaszerbekezds"/>
        <w:ind w:left="792"/>
        <w:jc w:val="both"/>
        <w:rPr>
          <w:rFonts w:ascii="Verdana" w:eastAsiaTheme="minorHAnsi" w:hAnsi="Verdana"/>
          <w:sz w:val="20"/>
          <w:szCs w:val="20"/>
        </w:rPr>
      </w:pPr>
      <w:r w:rsidRPr="009C7E6E">
        <w:rPr>
          <w:rFonts w:ascii="Verdana" w:eastAsiaTheme="minorHAnsi" w:hAnsi="Verdana"/>
          <w:sz w:val="20"/>
          <w:szCs w:val="20"/>
        </w:rPr>
        <w:t>c) Művelődési házak, színházak, egyéb, rendszeresen használt közösségi terek;</w:t>
      </w:r>
    </w:p>
    <w:p w:rsidR="009C7E6E" w:rsidRPr="009C7E6E" w:rsidRDefault="009C7E6E" w:rsidP="009C7E6E">
      <w:pPr>
        <w:pStyle w:val="Listaszerbekezds"/>
        <w:ind w:left="792"/>
        <w:jc w:val="both"/>
        <w:rPr>
          <w:rFonts w:ascii="Verdana" w:eastAsiaTheme="minorHAnsi" w:hAnsi="Verdana"/>
          <w:sz w:val="20"/>
          <w:szCs w:val="20"/>
        </w:rPr>
      </w:pPr>
      <w:r w:rsidRPr="009C7E6E">
        <w:rPr>
          <w:rFonts w:ascii="Verdana" w:eastAsiaTheme="minorHAnsi" w:hAnsi="Verdana"/>
          <w:sz w:val="20"/>
          <w:szCs w:val="20"/>
        </w:rPr>
        <w:t>d) Kulturális-, tudományos kiállítótermek, múzeumok, könyvtár, levéltár;</w:t>
      </w:r>
    </w:p>
    <w:p w:rsidR="009C7E6E" w:rsidRPr="009C7E6E" w:rsidRDefault="009C7E6E" w:rsidP="009C7E6E">
      <w:pPr>
        <w:pStyle w:val="Listaszerbekezds"/>
        <w:ind w:left="792"/>
        <w:jc w:val="both"/>
        <w:rPr>
          <w:rFonts w:ascii="Verdana" w:eastAsiaTheme="minorHAnsi" w:hAnsi="Verdana"/>
          <w:sz w:val="20"/>
          <w:szCs w:val="20"/>
        </w:rPr>
      </w:pPr>
      <w:proofErr w:type="gramStart"/>
      <w:r w:rsidRPr="009C7E6E">
        <w:rPr>
          <w:rFonts w:ascii="Verdana" w:eastAsiaTheme="minorHAnsi" w:hAnsi="Verdana"/>
          <w:sz w:val="20"/>
          <w:szCs w:val="20"/>
        </w:rPr>
        <w:t>e</w:t>
      </w:r>
      <w:proofErr w:type="gramEnd"/>
      <w:r w:rsidRPr="009C7E6E">
        <w:rPr>
          <w:rFonts w:ascii="Verdana" w:eastAsiaTheme="minorHAnsi" w:hAnsi="Verdana"/>
          <w:sz w:val="20"/>
          <w:szCs w:val="20"/>
        </w:rPr>
        <w:t>) Klubok, foglalkoztatók;</w:t>
      </w:r>
    </w:p>
    <w:p w:rsidR="009C7E6E" w:rsidRPr="009C7E6E" w:rsidRDefault="009C7E6E" w:rsidP="009C7E6E">
      <w:pPr>
        <w:pStyle w:val="Listaszerbekezds"/>
        <w:ind w:left="792"/>
        <w:jc w:val="both"/>
        <w:rPr>
          <w:rFonts w:ascii="Verdana" w:eastAsiaTheme="minorHAnsi" w:hAnsi="Verdana"/>
          <w:sz w:val="20"/>
          <w:szCs w:val="20"/>
        </w:rPr>
      </w:pPr>
      <w:proofErr w:type="gramStart"/>
      <w:r w:rsidRPr="009C7E6E">
        <w:rPr>
          <w:rFonts w:ascii="Verdana" w:eastAsiaTheme="minorHAnsi" w:hAnsi="Verdana"/>
          <w:sz w:val="20"/>
          <w:szCs w:val="20"/>
        </w:rPr>
        <w:t>f</w:t>
      </w:r>
      <w:proofErr w:type="gramEnd"/>
      <w:r w:rsidRPr="009C7E6E">
        <w:rPr>
          <w:rFonts w:ascii="Verdana" w:eastAsiaTheme="minorHAnsi" w:hAnsi="Verdana"/>
          <w:sz w:val="20"/>
          <w:szCs w:val="20"/>
        </w:rPr>
        <w:t>) Közigazgatási funkciót ellátó hivatali intézmények;</w:t>
      </w:r>
    </w:p>
    <w:p w:rsidR="009C7E6E" w:rsidRPr="009C7E6E" w:rsidRDefault="009C7E6E" w:rsidP="009C7E6E">
      <w:pPr>
        <w:pStyle w:val="Listaszerbekezds"/>
        <w:ind w:left="792"/>
        <w:jc w:val="both"/>
        <w:rPr>
          <w:rFonts w:ascii="Verdana" w:eastAsiaTheme="minorHAnsi" w:hAnsi="Verdana"/>
          <w:sz w:val="20"/>
          <w:szCs w:val="20"/>
        </w:rPr>
      </w:pPr>
      <w:proofErr w:type="gramStart"/>
      <w:r w:rsidRPr="009C7E6E">
        <w:rPr>
          <w:rFonts w:ascii="Verdana" w:eastAsiaTheme="minorHAnsi" w:hAnsi="Verdana"/>
          <w:sz w:val="20"/>
          <w:szCs w:val="20"/>
        </w:rPr>
        <w:t>g</w:t>
      </w:r>
      <w:proofErr w:type="gramEnd"/>
      <w:r w:rsidRPr="009C7E6E">
        <w:rPr>
          <w:rFonts w:ascii="Verdana" w:eastAsiaTheme="minorHAnsi" w:hAnsi="Verdana"/>
          <w:sz w:val="20"/>
          <w:szCs w:val="20"/>
        </w:rPr>
        <w:t>) Idősek otthona, pszichiátriai betegek otthona, szenvedélybetegek otthona, fogyatékos személyek otthona, valamint hajléktalanok otthona;</w:t>
      </w:r>
    </w:p>
    <w:p w:rsidR="009C7E6E" w:rsidRPr="009C7E6E" w:rsidRDefault="009C7E6E" w:rsidP="009C7E6E">
      <w:pPr>
        <w:pStyle w:val="Listaszerbekezds"/>
        <w:ind w:left="792"/>
        <w:jc w:val="both"/>
        <w:rPr>
          <w:rFonts w:ascii="Verdana" w:eastAsiaTheme="minorHAnsi" w:hAnsi="Verdana"/>
          <w:sz w:val="20"/>
          <w:szCs w:val="20"/>
        </w:rPr>
      </w:pPr>
      <w:proofErr w:type="gramStart"/>
      <w:r w:rsidRPr="009C7E6E">
        <w:rPr>
          <w:rFonts w:ascii="Verdana" w:eastAsiaTheme="minorHAnsi" w:hAnsi="Verdana"/>
          <w:sz w:val="20"/>
          <w:szCs w:val="20"/>
        </w:rPr>
        <w:t>h</w:t>
      </w:r>
      <w:proofErr w:type="gramEnd"/>
      <w:r w:rsidRPr="009C7E6E">
        <w:rPr>
          <w:rFonts w:ascii="Verdana" w:eastAsiaTheme="minorHAnsi" w:hAnsi="Verdana"/>
          <w:sz w:val="20"/>
          <w:szCs w:val="20"/>
        </w:rPr>
        <w:t>) Közcélú, nem professzionális sporthoz kötődő sportlétesítmények, fedett uszodák, közcélú szabadidős létesítmények;</w:t>
      </w:r>
    </w:p>
    <w:p w:rsidR="009C7E6E" w:rsidRPr="009C7E6E" w:rsidRDefault="009C7E6E" w:rsidP="009C7E6E">
      <w:pPr>
        <w:pStyle w:val="Listaszerbekezds"/>
        <w:ind w:left="792"/>
        <w:jc w:val="both"/>
        <w:rPr>
          <w:rFonts w:ascii="Verdana" w:eastAsiaTheme="minorHAnsi" w:hAnsi="Verdana"/>
          <w:sz w:val="20"/>
          <w:szCs w:val="20"/>
        </w:rPr>
      </w:pPr>
      <w:r w:rsidRPr="009C7E6E">
        <w:rPr>
          <w:rFonts w:ascii="Verdana" w:eastAsiaTheme="minorHAnsi" w:hAnsi="Verdana"/>
          <w:sz w:val="20"/>
          <w:szCs w:val="20"/>
        </w:rPr>
        <w:t>i) TOP 6.6.1 felhívásban támogatható funkciók (háziorvosi és házi gyermekorvosi ellátás; fogorvosi alapellátás; alapellátáshoz kapcsolódó háziorvosi, házi gyermekorvosi és fogorvosi ügyeleti ellátás; védőnői ellátás; iskola-egészségügyi ellátás;</w:t>
      </w:r>
      <w:r w:rsidR="007F72F1">
        <w:rPr>
          <w:rFonts w:ascii="Verdana" w:eastAsiaTheme="minorHAnsi" w:hAnsi="Verdana"/>
          <w:sz w:val="20"/>
          <w:szCs w:val="20"/>
        </w:rPr>
        <w:t xml:space="preserve"> </w:t>
      </w:r>
      <w:r w:rsidRPr="009C7E6E">
        <w:rPr>
          <w:rFonts w:ascii="Verdana" w:eastAsiaTheme="minorHAnsi" w:hAnsi="Verdana"/>
          <w:sz w:val="20"/>
          <w:szCs w:val="20"/>
        </w:rPr>
        <w:t xml:space="preserve">hajléktalanok ellátására létrehozott, területi ellátási kötelezettség nélküli háziorvosi </w:t>
      </w:r>
      <w:proofErr w:type="gramStart"/>
      <w:r w:rsidRPr="009C7E6E">
        <w:rPr>
          <w:rFonts w:ascii="Verdana" w:eastAsiaTheme="minorHAnsi" w:hAnsi="Verdana"/>
          <w:sz w:val="20"/>
          <w:szCs w:val="20"/>
        </w:rPr>
        <w:t>szolgálat )</w:t>
      </w:r>
      <w:proofErr w:type="gramEnd"/>
      <w:r w:rsidRPr="009C7E6E">
        <w:rPr>
          <w:rFonts w:ascii="Verdana" w:eastAsiaTheme="minorHAnsi" w:hAnsi="Verdana"/>
          <w:sz w:val="20"/>
          <w:szCs w:val="20"/>
        </w:rPr>
        <w:t>;</w:t>
      </w:r>
    </w:p>
    <w:p w:rsidR="009C7E6E" w:rsidRPr="009C7E6E" w:rsidRDefault="009C7E6E" w:rsidP="009C7E6E">
      <w:pPr>
        <w:pStyle w:val="Listaszerbekezds"/>
        <w:ind w:left="792"/>
        <w:jc w:val="both"/>
        <w:rPr>
          <w:rFonts w:ascii="Verdana" w:eastAsiaTheme="minorHAnsi" w:hAnsi="Verdana"/>
          <w:sz w:val="20"/>
          <w:szCs w:val="20"/>
        </w:rPr>
      </w:pPr>
      <w:r w:rsidRPr="009C7E6E">
        <w:rPr>
          <w:rFonts w:ascii="Verdana" w:eastAsiaTheme="minorHAnsi" w:hAnsi="Verdana"/>
          <w:sz w:val="20"/>
          <w:szCs w:val="20"/>
        </w:rPr>
        <w:t>j) TOP 6.6.2 felhívásban támogatható funkciók (étkeztetés; közösségi ellátások; házi segítségnyújtás támogató szolgáltatás; utcai szociális munka; nappali ellátás, család- és gyermekjóléti szolgálat/központ);</w:t>
      </w:r>
    </w:p>
    <w:p w:rsidR="009C7E6E" w:rsidRDefault="009C7E6E" w:rsidP="009C7E6E">
      <w:pPr>
        <w:pStyle w:val="Listaszerbekezds"/>
        <w:ind w:left="792"/>
        <w:jc w:val="both"/>
        <w:rPr>
          <w:rFonts w:ascii="Verdana" w:eastAsiaTheme="minorHAnsi" w:hAnsi="Verdana"/>
          <w:sz w:val="20"/>
          <w:szCs w:val="20"/>
        </w:rPr>
      </w:pPr>
      <w:r w:rsidRPr="009C7E6E">
        <w:rPr>
          <w:rFonts w:ascii="Verdana" w:eastAsiaTheme="minorHAnsi" w:hAnsi="Verdana"/>
          <w:sz w:val="20"/>
          <w:szCs w:val="20"/>
        </w:rPr>
        <w:t>k) TOP 6.2.1 felhívásban támogatható funkciók (bölcsőde, mini bölcsőde, családi bölcsőde; óvoda; óvoda-bölcsőde, mint többcélú intézmény).</w:t>
      </w:r>
    </w:p>
    <w:p w:rsidR="007F72F1" w:rsidRDefault="007F72F1" w:rsidP="009C7E6E">
      <w:pPr>
        <w:pStyle w:val="Listaszerbekezds"/>
        <w:ind w:left="792"/>
        <w:jc w:val="both"/>
        <w:rPr>
          <w:rFonts w:ascii="Verdana" w:eastAsiaTheme="minorHAnsi" w:hAnsi="Verdana"/>
          <w:sz w:val="20"/>
          <w:szCs w:val="20"/>
        </w:rPr>
      </w:pPr>
    </w:p>
    <w:p w:rsidR="00C7367A" w:rsidRDefault="007F72F1" w:rsidP="009C7E6E">
      <w:pPr>
        <w:pStyle w:val="Listaszerbekezds"/>
        <w:ind w:left="792"/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 xml:space="preserve">Az összetett beruházás műszaki tartalmának </w:t>
      </w:r>
      <w:r w:rsidR="00C7367A">
        <w:rPr>
          <w:rFonts w:ascii="Verdana" w:eastAsiaTheme="minorHAnsi" w:hAnsi="Verdana"/>
          <w:sz w:val="20"/>
          <w:szCs w:val="20"/>
        </w:rPr>
        <w:t>meghatározása jelenleg felülvizsgálat tárgyát képezi, melynek során az alábbi szempontok érvényesülnek:</w:t>
      </w:r>
    </w:p>
    <w:p w:rsidR="007F72F1" w:rsidRDefault="007B000A" w:rsidP="00C7367A">
      <w:pPr>
        <w:pStyle w:val="Listaszerbekezds"/>
        <w:numPr>
          <w:ilvl w:val="0"/>
          <w:numId w:val="16"/>
        </w:numPr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 xml:space="preserve">a </w:t>
      </w:r>
      <w:r w:rsidR="00C7367A">
        <w:rPr>
          <w:rFonts w:ascii="Verdana" w:eastAsiaTheme="minorHAnsi" w:hAnsi="Verdana"/>
          <w:sz w:val="20"/>
          <w:szCs w:val="20"/>
        </w:rPr>
        <w:t>TOP-6.2.1-15 Családbarát, munkába állást segítő</w:t>
      </w:r>
      <w:r w:rsidR="007F72F1">
        <w:rPr>
          <w:rFonts w:ascii="Verdana" w:eastAsiaTheme="minorHAnsi" w:hAnsi="Verdana"/>
          <w:sz w:val="20"/>
          <w:szCs w:val="20"/>
        </w:rPr>
        <w:t xml:space="preserve"> </w:t>
      </w:r>
      <w:r>
        <w:rPr>
          <w:rFonts w:ascii="Verdana" w:eastAsiaTheme="minorHAnsi" w:hAnsi="Verdana"/>
          <w:sz w:val="20"/>
          <w:szCs w:val="20"/>
        </w:rPr>
        <w:t>intézmények, közszolgáltatások fejlesztése,</w:t>
      </w:r>
    </w:p>
    <w:p w:rsidR="007B000A" w:rsidRDefault="007B000A" w:rsidP="00C7367A">
      <w:pPr>
        <w:pStyle w:val="Listaszerbekezds"/>
        <w:numPr>
          <w:ilvl w:val="0"/>
          <w:numId w:val="16"/>
        </w:numPr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>a TOP-6.6.1-15 Egészségügyi alapellátás infrastrukturális fejlesztése,</w:t>
      </w:r>
    </w:p>
    <w:p w:rsidR="007B000A" w:rsidRDefault="007B000A" w:rsidP="007B000A">
      <w:pPr>
        <w:pStyle w:val="Listaszerbekezds"/>
        <w:numPr>
          <w:ilvl w:val="0"/>
          <w:numId w:val="16"/>
        </w:numPr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>a TOP-6.6.2-15 Szociális alapszolgáltatások infrastruktúrájának bővítése, fejlesztése tárgyában</w:t>
      </w:r>
      <w:r w:rsidRPr="007B000A">
        <w:rPr>
          <w:rFonts w:ascii="Verdana" w:eastAsiaTheme="minorHAnsi" w:hAnsi="Verdana"/>
          <w:sz w:val="20"/>
          <w:szCs w:val="20"/>
        </w:rPr>
        <w:t xml:space="preserve">, </w:t>
      </w:r>
    </w:p>
    <w:p w:rsidR="007B000A" w:rsidRDefault="007B000A" w:rsidP="007B000A">
      <w:pPr>
        <w:pStyle w:val="Listaszerbekezds"/>
        <w:ind w:left="709"/>
        <w:jc w:val="both"/>
        <w:rPr>
          <w:rFonts w:ascii="Verdana" w:eastAsiaTheme="minorHAnsi" w:hAnsi="Verdana"/>
          <w:sz w:val="20"/>
          <w:szCs w:val="20"/>
        </w:rPr>
      </w:pPr>
      <w:proofErr w:type="gramStart"/>
      <w:r w:rsidRPr="007B000A">
        <w:rPr>
          <w:rFonts w:ascii="Verdana" w:eastAsiaTheme="minorHAnsi" w:hAnsi="Verdana"/>
          <w:sz w:val="20"/>
          <w:szCs w:val="20"/>
        </w:rPr>
        <w:t>már</w:t>
      </w:r>
      <w:proofErr w:type="gramEnd"/>
      <w:r>
        <w:rPr>
          <w:rFonts w:ascii="Verdana" w:eastAsiaTheme="minorHAnsi" w:hAnsi="Verdana"/>
          <w:sz w:val="20"/>
          <w:szCs w:val="20"/>
        </w:rPr>
        <w:t xml:space="preserve"> korábban</w:t>
      </w:r>
      <w:r w:rsidRPr="007B000A">
        <w:rPr>
          <w:rFonts w:ascii="Verdana" w:eastAsiaTheme="minorHAnsi" w:hAnsi="Verdana"/>
          <w:sz w:val="20"/>
          <w:szCs w:val="20"/>
        </w:rPr>
        <w:t xml:space="preserve"> benyújtásra került pályázatokból forráshiány miatt kimaradt beavatkozási helyszínek </w:t>
      </w:r>
      <w:r w:rsidR="00A15259">
        <w:rPr>
          <w:rFonts w:ascii="Verdana" w:eastAsiaTheme="minorHAnsi" w:hAnsi="Verdana"/>
          <w:sz w:val="20"/>
          <w:szCs w:val="20"/>
        </w:rPr>
        <w:t>TOP-6.5.1-15</w:t>
      </w:r>
      <w:r>
        <w:rPr>
          <w:rFonts w:ascii="Verdana" w:eastAsiaTheme="minorHAnsi" w:hAnsi="Verdana"/>
          <w:sz w:val="20"/>
          <w:szCs w:val="20"/>
        </w:rPr>
        <w:t xml:space="preserve"> pályázati felhívásnak történő megfeleltethetősége (energetikai feltételek).</w:t>
      </w:r>
    </w:p>
    <w:p w:rsidR="006F55CF" w:rsidRDefault="006F55CF" w:rsidP="006F55CF">
      <w:pPr>
        <w:pStyle w:val="Listaszerbekezds"/>
        <w:autoSpaceDE w:val="0"/>
        <w:autoSpaceDN w:val="0"/>
        <w:adjustRightInd w:val="0"/>
        <w:ind w:left="284"/>
        <w:jc w:val="both"/>
        <w:rPr>
          <w:rFonts w:ascii="Verdana" w:eastAsiaTheme="minorHAnsi" w:hAnsi="Verdana"/>
          <w:b/>
          <w:sz w:val="20"/>
          <w:szCs w:val="20"/>
          <w:u w:val="single"/>
        </w:rPr>
      </w:pPr>
    </w:p>
    <w:tbl>
      <w:tblPr>
        <w:tblStyle w:val="Rcsostblzat"/>
        <w:tblW w:w="0" w:type="auto"/>
        <w:tblInd w:w="284" w:type="dxa"/>
        <w:tblLook w:val="04A0"/>
      </w:tblPr>
      <w:tblGrid>
        <w:gridCol w:w="2979"/>
        <w:gridCol w:w="3003"/>
        <w:gridCol w:w="2976"/>
      </w:tblGrid>
      <w:tr w:rsidR="003164A3" w:rsidTr="00744386">
        <w:tc>
          <w:tcPr>
            <w:tcW w:w="2979" w:type="dxa"/>
          </w:tcPr>
          <w:p w:rsidR="003164A3" w:rsidRPr="003164A3" w:rsidRDefault="003164A3" w:rsidP="006F55CF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Verdana" w:eastAsiaTheme="minorHAnsi" w:hAnsi="Verdana"/>
                <w:b/>
                <w:sz w:val="20"/>
                <w:szCs w:val="20"/>
              </w:rPr>
            </w:pPr>
            <w:r w:rsidRPr="003164A3">
              <w:rPr>
                <w:rFonts w:ascii="Verdana" w:eastAsiaTheme="minorHAnsi" w:hAnsi="Verdana"/>
                <w:b/>
                <w:sz w:val="20"/>
                <w:szCs w:val="20"/>
              </w:rPr>
              <w:t>Fejlesztési helyszínek</w:t>
            </w:r>
          </w:p>
        </w:tc>
        <w:tc>
          <w:tcPr>
            <w:tcW w:w="3003" w:type="dxa"/>
          </w:tcPr>
          <w:p w:rsidR="003164A3" w:rsidRPr="003164A3" w:rsidRDefault="003164A3" w:rsidP="006F55CF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Verdana" w:eastAsiaTheme="minorHAnsi" w:hAnsi="Verdana"/>
                <w:b/>
                <w:sz w:val="20"/>
                <w:szCs w:val="20"/>
              </w:rPr>
            </w:pPr>
            <w:r w:rsidRPr="003164A3">
              <w:rPr>
                <w:rFonts w:ascii="Verdana" w:eastAsiaTheme="minorHAnsi" w:hAnsi="Verdana"/>
                <w:b/>
                <w:sz w:val="20"/>
                <w:szCs w:val="20"/>
              </w:rPr>
              <w:t>Tevékenység</w:t>
            </w:r>
          </w:p>
        </w:tc>
        <w:tc>
          <w:tcPr>
            <w:tcW w:w="2976" w:type="dxa"/>
          </w:tcPr>
          <w:p w:rsidR="003164A3" w:rsidRPr="003164A3" w:rsidRDefault="003164A3" w:rsidP="003164A3">
            <w:pPr>
              <w:pStyle w:val="Listaszerbekezds"/>
              <w:autoSpaceDE w:val="0"/>
              <w:autoSpaceDN w:val="0"/>
              <w:adjustRightInd w:val="0"/>
              <w:ind w:left="0"/>
              <w:jc w:val="center"/>
              <w:rPr>
                <w:rFonts w:ascii="Verdana" w:eastAsiaTheme="minorHAnsi" w:hAnsi="Verdana"/>
                <w:b/>
                <w:sz w:val="20"/>
                <w:szCs w:val="20"/>
              </w:rPr>
            </w:pPr>
            <w:r w:rsidRPr="003164A3">
              <w:rPr>
                <w:rFonts w:ascii="Verdana" w:eastAsiaTheme="minorHAnsi" w:hAnsi="Verdana"/>
                <w:b/>
                <w:sz w:val="20"/>
                <w:szCs w:val="20"/>
              </w:rPr>
              <w:t xml:space="preserve">Kivitelezési </w:t>
            </w:r>
            <w:proofErr w:type="spellStart"/>
            <w:r w:rsidRPr="003164A3">
              <w:rPr>
                <w:rFonts w:ascii="Verdana" w:eastAsiaTheme="minorHAnsi" w:hAnsi="Verdana"/>
                <w:b/>
                <w:sz w:val="20"/>
                <w:szCs w:val="20"/>
              </w:rPr>
              <w:t>ktg</w:t>
            </w:r>
            <w:proofErr w:type="spellEnd"/>
            <w:r w:rsidRPr="003164A3">
              <w:rPr>
                <w:rFonts w:ascii="Verdana" w:eastAsiaTheme="minorHAnsi" w:hAnsi="Verdana"/>
                <w:b/>
                <w:sz w:val="20"/>
                <w:szCs w:val="20"/>
              </w:rPr>
              <w:t>.</w:t>
            </w:r>
          </w:p>
        </w:tc>
      </w:tr>
      <w:tr w:rsidR="003164A3" w:rsidTr="00744386">
        <w:tc>
          <w:tcPr>
            <w:tcW w:w="2979" w:type="dxa"/>
            <w:vAlign w:val="center"/>
          </w:tcPr>
          <w:p w:rsidR="003164A3" w:rsidRPr="003164A3" w:rsidRDefault="003164A3" w:rsidP="003164A3">
            <w:pPr>
              <w:pStyle w:val="Listaszerbekezds"/>
              <w:autoSpaceDE w:val="0"/>
              <w:autoSpaceDN w:val="0"/>
              <w:adjustRightInd w:val="0"/>
              <w:ind w:left="0"/>
              <w:rPr>
                <w:rFonts w:ascii="Verdana" w:eastAsiaTheme="minorHAnsi" w:hAnsi="Verdana"/>
                <w:sz w:val="20"/>
                <w:szCs w:val="20"/>
              </w:rPr>
            </w:pPr>
            <w:r w:rsidRPr="003164A3">
              <w:rPr>
                <w:rFonts w:ascii="Verdana" w:eastAsiaTheme="minorHAnsi" w:hAnsi="Verdana"/>
                <w:sz w:val="20"/>
                <w:szCs w:val="20"/>
              </w:rPr>
              <w:t xml:space="preserve">Váci M. </w:t>
            </w:r>
            <w:r>
              <w:rPr>
                <w:rFonts w:ascii="Verdana" w:eastAsiaTheme="minorHAnsi" w:hAnsi="Verdana"/>
                <w:sz w:val="20"/>
                <w:szCs w:val="20"/>
              </w:rPr>
              <w:t>u. orvosi rendelők és Idősek Klubja</w:t>
            </w:r>
          </w:p>
        </w:tc>
        <w:tc>
          <w:tcPr>
            <w:tcW w:w="3003" w:type="dxa"/>
            <w:vAlign w:val="center"/>
          </w:tcPr>
          <w:p w:rsidR="003164A3" w:rsidRPr="003164A3" w:rsidRDefault="003164A3" w:rsidP="003164A3">
            <w:pPr>
              <w:pStyle w:val="Listaszerbekezds"/>
              <w:autoSpaceDE w:val="0"/>
              <w:autoSpaceDN w:val="0"/>
              <w:adjustRightInd w:val="0"/>
              <w:ind w:left="0"/>
              <w:jc w:val="center"/>
              <w:rPr>
                <w:rFonts w:ascii="Verdana" w:eastAsiaTheme="minorHAnsi" w:hAnsi="Verdana"/>
                <w:sz w:val="20"/>
                <w:szCs w:val="20"/>
              </w:rPr>
            </w:pPr>
            <w:r>
              <w:rPr>
                <w:rFonts w:ascii="Verdana" w:eastAsiaTheme="minorHAnsi" w:hAnsi="Verdana"/>
                <w:sz w:val="20"/>
                <w:szCs w:val="20"/>
              </w:rPr>
              <w:t xml:space="preserve">tető- és </w:t>
            </w:r>
            <w:r w:rsidRPr="003164A3">
              <w:rPr>
                <w:rFonts w:ascii="Verdana" w:eastAsiaTheme="minorHAnsi" w:hAnsi="Verdana"/>
                <w:sz w:val="20"/>
                <w:szCs w:val="20"/>
              </w:rPr>
              <w:t>homlokzati</w:t>
            </w:r>
            <w:r>
              <w:rPr>
                <w:rFonts w:ascii="Verdana" w:eastAsiaTheme="minorHAnsi" w:hAnsi="Verdana"/>
                <w:sz w:val="20"/>
                <w:szCs w:val="20"/>
              </w:rPr>
              <w:t xml:space="preserve"> hőszigetelés, fűtéskorszerűsítés</w:t>
            </w:r>
          </w:p>
        </w:tc>
        <w:tc>
          <w:tcPr>
            <w:tcW w:w="2976" w:type="dxa"/>
            <w:vAlign w:val="center"/>
          </w:tcPr>
          <w:p w:rsidR="003164A3" w:rsidRDefault="003164A3" w:rsidP="003164A3">
            <w:pPr>
              <w:pStyle w:val="Listaszerbekezds"/>
              <w:autoSpaceDE w:val="0"/>
              <w:autoSpaceDN w:val="0"/>
              <w:adjustRightInd w:val="0"/>
              <w:ind w:left="0"/>
              <w:jc w:val="center"/>
              <w:rPr>
                <w:rFonts w:ascii="Verdana" w:eastAsiaTheme="minorHAnsi" w:hAnsi="Verdana"/>
                <w:sz w:val="20"/>
                <w:szCs w:val="20"/>
              </w:rPr>
            </w:pPr>
            <w:r>
              <w:rPr>
                <w:rFonts w:ascii="Verdana" w:eastAsiaTheme="minorHAnsi" w:hAnsi="Verdana"/>
                <w:sz w:val="20"/>
                <w:szCs w:val="20"/>
              </w:rPr>
              <w:t>67 000 000</w:t>
            </w:r>
          </w:p>
          <w:p w:rsidR="003164A3" w:rsidRPr="003164A3" w:rsidRDefault="003164A3" w:rsidP="003164A3">
            <w:pPr>
              <w:pStyle w:val="Listaszerbekezds"/>
              <w:autoSpaceDE w:val="0"/>
              <w:autoSpaceDN w:val="0"/>
              <w:adjustRightInd w:val="0"/>
              <w:ind w:left="0"/>
              <w:jc w:val="center"/>
              <w:rPr>
                <w:rFonts w:ascii="Verdana" w:eastAsiaTheme="minorHAnsi" w:hAnsi="Verdana"/>
                <w:sz w:val="20"/>
                <w:szCs w:val="20"/>
              </w:rPr>
            </w:pPr>
          </w:p>
        </w:tc>
      </w:tr>
      <w:tr w:rsidR="003164A3" w:rsidTr="00744386">
        <w:tc>
          <w:tcPr>
            <w:tcW w:w="2979" w:type="dxa"/>
          </w:tcPr>
          <w:p w:rsidR="003164A3" w:rsidRPr="003164A3" w:rsidRDefault="003164A3" w:rsidP="003164A3">
            <w:pPr>
              <w:pStyle w:val="Listaszerbekezds"/>
              <w:autoSpaceDE w:val="0"/>
              <w:autoSpaceDN w:val="0"/>
              <w:adjustRightInd w:val="0"/>
              <w:ind w:left="0"/>
              <w:rPr>
                <w:rFonts w:ascii="Verdana" w:eastAsiaTheme="minorHAnsi" w:hAnsi="Verdana"/>
                <w:sz w:val="20"/>
                <w:szCs w:val="20"/>
              </w:rPr>
            </w:pPr>
            <w:r w:rsidRPr="003164A3">
              <w:rPr>
                <w:rFonts w:ascii="Verdana" w:eastAsiaTheme="minorHAnsi" w:hAnsi="Verdana"/>
                <w:sz w:val="20"/>
                <w:szCs w:val="20"/>
              </w:rPr>
              <w:t xml:space="preserve">Jáki úti </w:t>
            </w:r>
            <w:r>
              <w:rPr>
                <w:rFonts w:ascii="Verdana" w:eastAsiaTheme="minorHAnsi" w:hAnsi="Verdana"/>
                <w:sz w:val="20"/>
                <w:szCs w:val="20"/>
              </w:rPr>
              <w:t>orvosi rendelő</w:t>
            </w:r>
          </w:p>
        </w:tc>
        <w:tc>
          <w:tcPr>
            <w:tcW w:w="3003" w:type="dxa"/>
          </w:tcPr>
          <w:p w:rsidR="003164A3" w:rsidRPr="00E871BB" w:rsidRDefault="00E871BB" w:rsidP="006F55CF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Verdana" w:eastAsiaTheme="minorHAnsi" w:hAnsi="Verdana"/>
                <w:sz w:val="20"/>
                <w:szCs w:val="20"/>
              </w:rPr>
            </w:pPr>
            <w:r w:rsidRPr="00E871BB">
              <w:rPr>
                <w:rFonts w:ascii="Verdana" w:eastAsiaTheme="minorHAnsi" w:hAnsi="Verdana"/>
                <w:sz w:val="20"/>
                <w:szCs w:val="20"/>
              </w:rPr>
              <w:t>homlokzati</w:t>
            </w:r>
            <w:r>
              <w:rPr>
                <w:rFonts w:ascii="Verdana" w:eastAsiaTheme="minorHAnsi" w:hAnsi="Verdana"/>
                <w:sz w:val="20"/>
                <w:szCs w:val="20"/>
              </w:rPr>
              <w:t xml:space="preserve"> hőszigetelés, nyílászárók cseréje, fűtéskorszerűsítés</w:t>
            </w:r>
          </w:p>
        </w:tc>
        <w:tc>
          <w:tcPr>
            <w:tcW w:w="2976" w:type="dxa"/>
            <w:vAlign w:val="center"/>
          </w:tcPr>
          <w:p w:rsidR="003164A3" w:rsidRPr="00E871BB" w:rsidRDefault="00E871BB" w:rsidP="00E871BB">
            <w:pPr>
              <w:pStyle w:val="Listaszerbekezds"/>
              <w:autoSpaceDE w:val="0"/>
              <w:autoSpaceDN w:val="0"/>
              <w:adjustRightInd w:val="0"/>
              <w:ind w:left="0"/>
              <w:jc w:val="center"/>
              <w:rPr>
                <w:rFonts w:ascii="Verdana" w:eastAsiaTheme="minorHAnsi" w:hAnsi="Verdana"/>
                <w:sz w:val="20"/>
                <w:szCs w:val="20"/>
              </w:rPr>
            </w:pPr>
            <w:r w:rsidRPr="00E871BB">
              <w:rPr>
                <w:rFonts w:ascii="Verdana" w:eastAsiaTheme="minorHAnsi" w:hAnsi="Verdana"/>
                <w:sz w:val="20"/>
                <w:szCs w:val="20"/>
              </w:rPr>
              <w:t>43</w:t>
            </w:r>
            <w:r>
              <w:rPr>
                <w:rFonts w:ascii="Verdana" w:eastAsiaTheme="minorHAnsi" w:hAnsi="Verdana"/>
                <w:sz w:val="20"/>
                <w:szCs w:val="20"/>
              </w:rPr>
              <w:t> </w:t>
            </w:r>
            <w:r w:rsidRPr="00E871BB">
              <w:rPr>
                <w:rFonts w:ascii="Verdana" w:eastAsiaTheme="minorHAnsi" w:hAnsi="Verdana"/>
                <w:sz w:val="20"/>
                <w:szCs w:val="20"/>
              </w:rPr>
              <w:t>000</w:t>
            </w:r>
            <w:r>
              <w:rPr>
                <w:rFonts w:ascii="Verdana" w:eastAsiaTheme="minorHAnsi" w:hAnsi="Verdana"/>
                <w:sz w:val="20"/>
                <w:szCs w:val="20"/>
              </w:rPr>
              <w:t xml:space="preserve"> </w:t>
            </w:r>
            <w:r w:rsidRPr="00E871BB">
              <w:rPr>
                <w:rFonts w:ascii="Verdana" w:eastAsiaTheme="minorHAnsi" w:hAnsi="Verdana"/>
                <w:sz w:val="20"/>
                <w:szCs w:val="20"/>
              </w:rPr>
              <w:t>000</w:t>
            </w:r>
          </w:p>
          <w:p w:rsidR="00E871BB" w:rsidRDefault="00E871BB" w:rsidP="00E871BB">
            <w:pPr>
              <w:pStyle w:val="Listaszerbekezds"/>
              <w:autoSpaceDE w:val="0"/>
              <w:autoSpaceDN w:val="0"/>
              <w:adjustRightInd w:val="0"/>
              <w:ind w:left="0"/>
              <w:jc w:val="center"/>
              <w:rPr>
                <w:rFonts w:ascii="Verdana" w:eastAsiaTheme="minorHAnsi" w:hAnsi="Verdana"/>
                <w:b/>
                <w:sz w:val="20"/>
                <w:szCs w:val="20"/>
                <w:u w:val="single"/>
              </w:rPr>
            </w:pPr>
          </w:p>
        </w:tc>
      </w:tr>
      <w:tr w:rsidR="003164A3" w:rsidTr="00744386">
        <w:tc>
          <w:tcPr>
            <w:tcW w:w="2979" w:type="dxa"/>
          </w:tcPr>
          <w:p w:rsidR="003164A3" w:rsidRPr="00E871BB" w:rsidRDefault="00E871BB" w:rsidP="003164A3">
            <w:pPr>
              <w:pStyle w:val="Listaszerbekezds"/>
              <w:autoSpaceDE w:val="0"/>
              <w:autoSpaceDN w:val="0"/>
              <w:adjustRightInd w:val="0"/>
              <w:ind w:left="0"/>
              <w:rPr>
                <w:rFonts w:ascii="Verdana" w:eastAsiaTheme="minorHAnsi" w:hAnsi="Verdana"/>
                <w:sz w:val="20"/>
                <w:szCs w:val="20"/>
              </w:rPr>
            </w:pPr>
            <w:r w:rsidRPr="00E871BB">
              <w:rPr>
                <w:rFonts w:ascii="Verdana" w:eastAsiaTheme="minorHAnsi" w:hAnsi="Verdana"/>
                <w:sz w:val="20"/>
                <w:szCs w:val="20"/>
              </w:rPr>
              <w:t>Margaréta Óvoda</w:t>
            </w:r>
          </w:p>
        </w:tc>
        <w:tc>
          <w:tcPr>
            <w:tcW w:w="3003" w:type="dxa"/>
          </w:tcPr>
          <w:p w:rsidR="003164A3" w:rsidRDefault="00E871BB" w:rsidP="006F55CF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Verdana" w:eastAsiaTheme="minorHAnsi" w:hAnsi="Verdana"/>
                <w:b/>
                <w:sz w:val="20"/>
                <w:szCs w:val="20"/>
                <w:u w:val="single"/>
              </w:rPr>
            </w:pPr>
            <w:r w:rsidRPr="00E871BB">
              <w:rPr>
                <w:rFonts w:ascii="Verdana" w:eastAsiaTheme="minorHAnsi" w:hAnsi="Verdana"/>
                <w:sz w:val="20"/>
                <w:szCs w:val="20"/>
              </w:rPr>
              <w:t>homlokzati</w:t>
            </w:r>
            <w:r>
              <w:rPr>
                <w:rFonts w:ascii="Verdana" w:eastAsiaTheme="minorHAnsi" w:hAnsi="Verdana"/>
                <w:sz w:val="20"/>
                <w:szCs w:val="20"/>
              </w:rPr>
              <w:t xml:space="preserve"> hőszigetelés</w:t>
            </w:r>
            <w:proofErr w:type="gramStart"/>
            <w:r>
              <w:rPr>
                <w:rFonts w:ascii="Verdana" w:eastAsiaTheme="minorHAnsi" w:hAnsi="Verdana"/>
                <w:sz w:val="20"/>
                <w:szCs w:val="20"/>
              </w:rPr>
              <w:t>,   fűtéskorszerűsítés</w:t>
            </w:r>
            <w:proofErr w:type="gramEnd"/>
          </w:p>
        </w:tc>
        <w:tc>
          <w:tcPr>
            <w:tcW w:w="2976" w:type="dxa"/>
            <w:vAlign w:val="center"/>
          </w:tcPr>
          <w:p w:rsidR="003164A3" w:rsidRPr="00E871BB" w:rsidRDefault="00E871BB" w:rsidP="00E871BB">
            <w:pPr>
              <w:pStyle w:val="Listaszerbekezds"/>
              <w:autoSpaceDE w:val="0"/>
              <w:autoSpaceDN w:val="0"/>
              <w:adjustRightInd w:val="0"/>
              <w:ind w:left="0"/>
              <w:jc w:val="center"/>
              <w:rPr>
                <w:rFonts w:ascii="Verdana" w:eastAsiaTheme="minorHAnsi" w:hAnsi="Verdana"/>
                <w:sz w:val="20"/>
                <w:szCs w:val="20"/>
              </w:rPr>
            </w:pPr>
            <w:r w:rsidRPr="00E871BB">
              <w:rPr>
                <w:rFonts w:ascii="Verdana" w:eastAsiaTheme="minorHAnsi" w:hAnsi="Verdana"/>
                <w:sz w:val="20"/>
                <w:szCs w:val="20"/>
              </w:rPr>
              <w:t>75</w:t>
            </w:r>
            <w:r>
              <w:rPr>
                <w:rFonts w:ascii="Verdana" w:eastAsiaTheme="minorHAnsi" w:hAnsi="Verdana"/>
                <w:sz w:val="20"/>
                <w:szCs w:val="20"/>
              </w:rPr>
              <w:t> </w:t>
            </w:r>
            <w:r w:rsidRPr="00E871BB">
              <w:rPr>
                <w:rFonts w:ascii="Verdana" w:eastAsiaTheme="minorHAnsi" w:hAnsi="Verdana"/>
                <w:sz w:val="20"/>
                <w:szCs w:val="20"/>
              </w:rPr>
              <w:t>000</w:t>
            </w:r>
            <w:r>
              <w:rPr>
                <w:rFonts w:ascii="Verdana" w:eastAsiaTheme="minorHAnsi" w:hAnsi="Verdana"/>
                <w:sz w:val="20"/>
                <w:szCs w:val="20"/>
              </w:rPr>
              <w:t xml:space="preserve"> </w:t>
            </w:r>
            <w:r w:rsidRPr="00E871BB">
              <w:rPr>
                <w:rFonts w:ascii="Verdana" w:eastAsiaTheme="minorHAnsi" w:hAnsi="Verdana"/>
                <w:sz w:val="20"/>
                <w:szCs w:val="20"/>
              </w:rPr>
              <w:t>000</w:t>
            </w:r>
          </w:p>
        </w:tc>
      </w:tr>
      <w:tr w:rsidR="003164A3" w:rsidTr="00744386">
        <w:tc>
          <w:tcPr>
            <w:tcW w:w="2979" w:type="dxa"/>
          </w:tcPr>
          <w:p w:rsidR="003164A3" w:rsidRPr="00A659DD" w:rsidRDefault="00A659DD" w:rsidP="003164A3">
            <w:pPr>
              <w:pStyle w:val="Listaszerbekezds"/>
              <w:autoSpaceDE w:val="0"/>
              <w:autoSpaceDN w:val="0"/>
              <w:adjustRightInd w:val="0"/>
              <w:ind w:left="0"/>
              <w:rPr>
                <w:rFonts w:ascii="Verdana" w:eastAsiaTheme="minorHAnsi" w:hAnsi="Verdana"/>
                <w:sz w:val="20"/>
                <w:szCs w:val="20"/>
              </w:rPr>
            </w:pPr>
            <w:r w:rsidRPr="00A659DD">
              <w:rPr>
                <w:rFonts w:ascii="Verdana" w:eastAsiaTheme="minorHAnsi" w:hAnsi="Verdana"/>
                <w:sz w:val="20"/>
                <w:szCs w:val="20"/>
              </w:rPr>
              <w:t>Micimackó Óvoda</w:t>
            </w:r>
          </w:p>
        </w:tc>
        <w:tc>
          <w:tcPr>
            <w:tcW w:w="3003" w:type="dxa"/>
          </w:tcPr>
          <w:p w:rsidR="003164A3" w:rsidRDefault="00A659DD" w:rsidP="006F55CF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Verdana" w:eastAsiaTheme="minorHAnsi" w:hAnsi="Verdana"/>
                <w:b/>
                <w:sz w:val="20"/>
                <w:szCs w:val="20"/>
                <w:u w:val="single"/>
              </w:rPr>
            </w:pPr>
            <w:r w:rsidRPr="00E871BB">
              <w:rPr>
                <w:rFonts w:ascii="Verdana" w:eastAsiaTheme="minorHAnsi" w:hAnsi="Verdana"/>
                <w:sz w:val="20"/>
                <w:szCs w:val="20"/>
              </w:rPr>
              <w:t>homlokzati</w:t>
            </w:r>
            <w:r>
              <w:rPr>
                <w:rFonts w:ascii="Verdana" w:eastAsiaTheme="minorHAnsi" w:hAnsi="Verdana"/>
                <w:sz w:val="20"/>
                <w:szCs w:val="20"/>
              </w:rPr>
              <w:t xml:space="preserve"> hőszigetelés, nyílászárók cseréje, fűtéskorszerűsítés</w:t>
            </w:r>
          </w:p>
        </w:tc>
        <w:tc>
          <w:tcPr>
            <w:tcW w:w="2976" w:type="dxa"/>
            <w:vAlign w:val="center"/>
          </w:tcPr>
          <w:p w:rsidR="003164A3" w:rsidRPr="00A659DD" w:rsidRDefault="00673031" w:rsidP="00E871BB">
            <w:pPr>
              <w:pStyle w:val="Listaszerbekezds"/>
              <w:autoSpaceDE w:val="0"/>
              <w:autoSpaceDN w:val="0"/>
              <w:adjustRightInd w:val="0"/>
              <w:ind w:left="0"/>
              <w:jc w:val="center"/>
              <w:rPr>
                <w:rFonts w:ascii="Verdana" w:eastAsiaTheme="minorHAnsi" w:hAnsi="Verdana"/>
                <w:sz w:val="20"/>
                <w:szCs w:val="20"/>
              </w:rPr>
            </w:pPr>
            <w:r>
              <w:rPr>
                <w:rFonts w:ascii="Verdana" w:eastAsiaTheme="minorHAnsi" w:hAnsi="Verdana"/>
                <w:sz w:val="20"/>
                <w:szCs w:val="20"/>
              </w:rPr>
              <w:t>70 000 000</w:t>
            </w:r>
          </w:p>
        </w:tc>
      </w:tr>
      <w:tr w:rsidR="003164A3" w:rsidTr="00744386">
        <w:tc>
          <w:tcPr>
            <w:tcW w:w="2979" w:type="dxa"/>
          </w:tcPr>
          <w:p w:rsidR="003164A3" w:rsidRPr="00744386" w:rsidRDefault="00744386" w:rsidP="003164A3">
            <w:pPr>
              <w:pStyle w:val="Listaszerbekezds"/>
              <w:autoSpaceDE w:val="0"/>
              <w:autoSpaceDN w:val="0"/>
              <w:adjustRightInd w:val="0"/>
              <w:ind w:left="0"/>
              <w:rPr>
                <w:rFonts w:ascii="Verdana" w:eastAsiaTheme="minorHAnsi" w:hAnsi="Verdana"/>
                <w:sz w:val="20"/>
                <w:szCs w:val="20"/>
              </w:rPr>
            </w:pPr>
            <w:proofErr w:type="spellStart"/>
            <w:r w:rsidRPr="00744386">
              <w:rPr>
                <w:rFonts w:ascii="Verdana" w:eastAsiaTheme="minorHAnsi" w:hAnsi="Verdana"/>
                <w:sz w:val="20"/>
                <w:szCs w:val="20"/>
              </w:rPr>
              <w:t>Hétszínvirág</w:t>
            </w:r>
            <w:proofErr w:type="spellEnd"/>
            <w:r w:rsidRPr="00744386">
              <w:rPr>
                <w:rFonts w:ascii="Verdana" w:eastAsiaTheme="minorHAnsi" w:hAnsi="Verdana"/>
                <w:sz w:val="20"/>
                <w:szCs w:val="20"/>
              </w:rPr>
              <w:t xml:space="preserve"> Óvoda</w:t>
            </w:r>
          </w:p>
        </w:tc>
        <w:tc>
          <w:tcPr>
            <w:tcW w:w="3003" w:type="dxa"/>
          </w:tcPr>
          <w:p w:rsidR="003164A3" w:rsidRDefault="00744386" w:rsidP="006F55CF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Verdana" w:eastAsiaTheme="minorHAnsi" w:hAnsi="Verdana"/>
                <w:b/>
                <w:sz w:val="20"/>
                <w:szCs w:val="20"/>
                <w:u w:val="single"/>
              </w:rPr>
            </w:pPr>
            <w:r w:rsidRPr="00E871BB">
              <w:rPr>
                <w:rFonts w:ascii="Verdana" w:eastAsiaTheme="minorHAnsi" w:hAnsi="Verdana"/>
                <w:sz w:val="20"/>
                <w:szCs w:val="20"/>
              </w:rPr>
              <w:t>homlokzati</w:t>
            </w:r>
            <w:r>
              <w:rPr>
                <w:rFonts w:ascii="Verdana" w:eastAsiaTheme="minorHAnsi" w:hAnsi="Verdana"/>
                <w:sz w:val="20"/>
                <w:szCs w:val="20"/>
              </w:rPr>
              <w:t xml:space="preserve"> hőszigetelés, nyílászárók cseréje, fűtéskorszerűsítés</w:t>
            </w:r>
          </w:p>
        </w:tc>
        <w:tc>
          <w:tcPr>
            <w:tcW w:w="2976" w:type="dxa"/>
            <w:vAlign w:val="center"/>
          </w:tcPr>
          <w:p w:rsidR="003164A3" w:rsidRPr="00744386" w:rsidRDefault="00744386" w:rsidP="00E871BB">
            <w:pPr>
              <w:pStyle w:val="Listaszerbekezds"/>
              <w:autoSpaceDE w:val="0"/>
              <w:autoSpaceDN w:val="0"/>
              <w:adjustRightInd w:val="0"/>
              <w:ind w:left="0"/>
              <w:jc w:val="center"/>
              <w:rPr>
                <w:rFonts w:ascii="Verdana" w:eastAsiaTheme="minorHAnsi" w:hAnsi="Verdana"/>
                <w:sz w:val="20"/>
                <w:szCs w:val="20"/>
              </w:rPr>
            </w:pPr>
            <w:r>
              <w:rPr>
                <w:rFonts w:ascii="Verdana" w:eastAsiaTheme="minorHAnsi" w:hAnsi="Verdana"/>
                <w:sz w:val="20"/>
                <w:szCs w:val="20"/>
              </w:rPr>
              <w:t>105 000 000</w:t>
            </w:r>
          </w:p>
        </w:tc>
      </w:tr>
      <w:tr w:rsidR="00673031" w:rsidTr="00744386">
        <w:tc>
          <w:tcPr>
            <w:tcW w:w="2979" w:type="dxa"/>
          </w:tcPr>
          <w:p w:rsidR="00673031" w:rsidRPr="00744386" w:rsidRDefault="00744386" w:rsidP="003164A3">
            <w:pPr>
              <w:pStyle w:val="Listaszerbekezds"/>
              <w:autoSpaceDE w:val="0"/>
              <w:autoSpaceDN w:val="0"/>
              <w:adjustRightInd w:val="0"/>
              <w:ind w:left="0"/>
              <w:rPr>
                <w:rFonts w:ascii="Verdana" w:eastAsiaTheme="minorHAnsi" w:hAnsi="Verdana"/>
                <w:sz w:val="20"/>
                <w:szCs w:val="20"/>
              </w:rPr>
            </w:pPr>
            <w:r w:rsidRPr="00744386">
              <w:rPr>
                <w:rFonts w:ascii="Verdana" w:eastAsiaTheme="minorHAnsi" w:hAnsi="Verdana"/>
                <w:sz w:val="20"/>
                <w:szCs w:val="20"/>
              </w:rPr>
              <w:t>Család és</w:t>
            </w:r>
            <w:r>
              <w:rPr>
                <w:rFonts w:ascii="Verdana" w:eastAsiaTheme="minorHAnsi" w:hAnsi="Verdana"/>
                <w:sz w:val="20"/>
                <w:szCs w:val="20"/>
              </w:rPr>
              <w:t xml:space="preserve"> gyermekjóléti szolgálat (Domonkos u.5.)</w:t>
            </w:r>
          </w:p>
        </w:tc>
        <w:tc>
          <w:tcPr>
            <w:tcW w:w="3003" w:type="dxa"/>
          </w:tcPr>
          <w:p w:rsidR="00673031" w:rsidRDefault="00744386" w:rsidP="006F55CF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Verdana" w:eastAsiaTheme="minorHAnsi" w:hAnsi="Verdana"/>
                <w:b/>
                <w:sz w:val="20"/>
                <w:szCs w:val="20"/>
                <w:u w:val="single"/>
              </w:rPr>
            </w:pPr>
            <w:r w:rsidRPr="00E871BB">
              <w:rPr>
                <w:rFonts w:ascii="Verdana" w:eastAsiaTheme="minorHAnsi" w:hAnsi="Verdana"/>
                <w:sz w:val="20"/>
                <w:szCs w:val="20"/>
              </w:rPr>
              <w:t>homlokzati</w:t>
            </w:r>
            <w:r>
              <w:rPr>
                <w:rFonts w:ascii="Verdana" w:eastAsiaTheme="minorHAnsi" w:hAnsi="Verdana"/>
                <w:sz w:val="20"/>
                <w:szCs w:val="20"/>
              </w:rPr>
              <w:t xml:space="preserve"> hőszigetelés, nyílászárók cseréje, fűtéskorszerűsítés</w:t>
            </w:r>
          </w:p>
        </w:tc>
        <w:tc>
          <w:tcPr>
            <w:tcW w:w="2976" w:type="dxa"/>
            <w:vAlign w:val="center"/>
          </w:tcPr>
          <w:p w:rsidR="00673031" w:rsidRPr="00744386" w:rsidRDefault="00744386" w:rsidP="00E871BB">
            <w:pPr>
              <w:pStyle w:val="Listaszerbekezds"/>
              <w:autoSpaceDE w:val="0"/>
              <w:autoSpaceDN w:val="0"/>
              <w:adjustRightInd w:val="0"/>
              <w:ind w:left="0"/>
              <w:jc w:val="center"/>
              <w:rPr>
                <w:rFonts w:ascii="Verdana" w:eastAsiaTheme="minorHAnsi" w:hAnsi="Verdana"/>
                <w:sz w:val="20"/>
                <w:szCs w:val="20"/>
              </w:rPr>
            </w:pPr>
            <w:r>
              <w:rPr>
                <w:rFonts w:ascii="Verdana" w:eastAsiaTheme="minorHAnsi" w:hAnsi="Verdana"/>
                <w:sz w:val="20"/>
                <w:szCs w:val="20"/>
              </w:rPr>
              <w:t>45 000 000</w:t>
            </w:r>
          </w:p>
        </w:tc>
      </w:tr>
      <w:tr w:rsidR="00744386" w:rsidRPr="00744386" w:rsidTr="00744386">
        <w:tc>
          <w:tcPr>
            <w:tcW w:w="2979" w:type="dxa"/>
          </w:tcPr>
          <w:p w:rsidR="00744386" w:rsidRPr="00744386" w:rsidRDefault="00744386" w:rsidP="003164A3">
            <w:pPr>
              <w:pStyle w:val="Listaszerbekezds"/>
              <w:autoSpaceDE w:val="0"/>
              <w:autoSpaceDN w:val="0"/>
              <w:adjustRightInd w:val="0"/>
              <w:ind w:left="0"/>
              <w:rPr>
                <w:rFonts w:ascii="Verdana" w:eastAsiaTheme="minorHAnsi" w:hAnsi="Verdana"/>
                <w:sz w:val="20"/>
                <w:szCs w:val="20"/>
              </w:rPr>
            </w:pPr>
            <w:r w:rsidRPr="00744386">
              <w:rPr>
                <w:rFonts w:ascii="Verdana" w:eastAsiaTheme="minorHAnsi" w:hAnsi="Verdana"/>
                <w:sz w:val="20"/>
                <w:szCs w:val="20"/>
              </w:rPr>
              <w:t>AGORA</w:t>
            </w:r>
            <w:r>
              <w:rPr>
                <w:rFonts w:ascii="Verdana" w:eastAsiaTheme="minorHAnsi" w:hAnsi="Verdana"/>
                <w:sz w:val="20"/>
                <w:szCs w:val="20"/>
              </w:rPr>
              <w:t xml:space="preserve"> Sportház irodaépület </w:t>
            </w:r>
          </w:p>
        </w:tc>
        <w:tc>
          <w:tcPr>
            <w:tcW w:w="3003" w:type="dxa"/>
          </w:tcPr>
          <w:p w:rsidR="00744386" w:rsidRDefault="00744386" w:rsidP="009C6664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Verdana" w:eastAsiaTheme="minorHAnsi" w:hAnsi="Verdana"/>
                <w:b/>
                <w:sz w:val="20"/>
                <w:szCs w:val="20"/>
                <w:u w:val="single"/>
              </w:rPr>
            </w:pPr>
            <w:r w:rsidRPr="00E871BB">
              <w:rPr>
                <w:rFonts w:ascii="Verdana" w:eastAsiaTheme="minorHAnsi" w:hAnsi="Verdana"/>
                <w:sz w:val="20"/>
                <w:szCs w:val="20"/>
              </w:rPr>
              <w:t>homlokzati</w:t>
            </w:r>
            <w:r>
              <w:rPr>
                <w:rFonts w:ascii="Verdana" w:eastAsiaTheme="minorHAnsi" w:hAnsi="Verdana"/>
                <w:sz w:val="20"/>
                <w:szCs w:val="20"/>
              </w:rPr>
              <w:t xml:space="preserve"> hőszigetelés, nyílászárók cseréje, gépészeti és belső villamos felújítás </w:t>
            </w:r>
          </w:p>
        </w:tc>
        <w:tc>
          <w:tcPr>
            <w:tcW w:w="2976" w:type="dxa"/>
            <w:vAlign w:val="center"/>
          </w:tcPr>
          <w:p w:rsidR="00744386" w:rsidRPr="00744386" w:rsidRDefault="00841A4D" w:rsidP="00E871BB">
            <w:pPr>
              <w:pStyle w:val="Listaszerbekezds"/>
              <w:autoSpaceDE w:val="0"/>
              <w:autoSpaceDN w:val="0"/>
              <w:adjustRightInd w:val="0"/>
              <w:ind w:left="0"/>
              <w:jc w:val="center"/>
              <w:rPr>
                <w:rFonts w:ascii="Verdana" w:eastAsiaTheme="minorHAnsi" w:hAnsi="Verdana"/>
                <w:sz w:val="20"/>
                <w:szCs w:val="20"/>
                <w:highlight w:val="yellow"/>
              </w:rPr>
            </w:pPr>
            <w:r w:rsidRPr="00841A4D">
              <w:rPr>
                <w:rFonts w:ascii="Verdana" w:eastAsiaTheme="minorHAnsi" w:hAnsi="Verdana"/>
                <w:sz w:val="20"/>
                <w:szCs w:val="20"/>
              </w:rPr>
              <w:t>250</w:t>
            </w:r>
            <w:r w:rsidR="00744386" w:rsidRPr="00841A4D">
              <w:rPr>
                <w:rFonts w:ascii="Verdana" w:eastAsiaTheme="minorHAnsi" w:hAnsi="Verdana"/>
                <w:sz w:val="20"/>
                <w:szCs w:val="20"/>
              </w:rPr>
              <w:t> 000 000</w:t>
            </w:r>
          </w:p>
        </w:tc>
      </w:tr>
      <w:tr w:rsidR="00744386" w:rsidTr="00744386">
        <w:tc>
          <w:tcPr>
            <w:tcW w:w="2979" w:type="dxa"/>
          </w:tcPr>
          <w:p w:rsidR="00744386" w:rsidRPr="00744386" w:rsidRDefault="00744386" w:rsidP="003164A3">
            <w:pPr>
              <w:pStyle w:val="Listaszerbekezds"/>
              <w:autoSpaceDE w:val="0"/>
              <w:autoSpaceDN w:val="0"/>
              <w:adjustRightInd w:val="0"/>
              <w:ind w:left="0"/>
              <w:rPr>
                <w:rFonts w:ascii="Verdana" w:eastAsiaTheme="minorHAnsi" w:hAnsi="Verdana"/>
                <w:b/>
                <w:sz w:val="20"/>
                <w:szCs w:val="20"/>
              </w:rPr>
            </w:pPr>
            <w:r w:rsidRPr="00744386">
              <w:rPr>
                <w:rFonts w:ascii="Verdana" w:eastAsiaTheme="minorHAnsi" w:hAnsi="Verdana"/>
                <w:b/>
                <w:sz w:val="20"/>
                <w:szCs w:val="20"/>
              </w:rPr>
              <w:t>Összesen:</w:t>
            </w:r>
          </w:p>
        </w:tc>
        <w:tc>
          <w:tcPr>
            <w:tcW w:w="3003" w:type="dxa"/>
          </w:tcPr>
          <w:p w:rsidR="00744386" w:rsidRDefault="00744386" w:rsidP="006F55CF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Verdana" w:eastAsiaTheme="minorHAnsi" w:hAnsi="Verdana"/>
                <w:b/>
                <w:sz w:val="20"/>
                <w:szCs w:val="20"/>
                <w:u w:val="single"/>
              </w:rPr>
            </w:pPr>
          </w:p>
        </w:tc>
        <w:tc>
          <w:tcPr>
            <w:tcW w:w="2976" w:type="dxa"/>
            <w:vAlign w:val="center"/>
          </w:tcPr>
          <w:p w:rsidR="00744386" w:rsidRPr="00744386" w:rsidRDefault="00841A4D" w:rsidP="00E871BB">
            <w:pPr>
              <w:pStyle w:val="Listaszerbekezds"/>
              <w:autoSpaceDE w:val="0"/>
              <w:autoSpaceDN w:val="0"/>
              <w:adjustRightInd w:val="0"/>
              <w:ind w:left="0"/>
              <w:jc w:val="center"/>
              <w:rPr>
                <w:rFonts w:ascii="Verdana" w:eastAsiaTheme="minorHAnsi" w:hAnsi="Verdana"/>
                <w:b/>
                <w:sz w:val="20"/>
                <w:szCs w:val="20"/>
              </w:rPr>
            </w:pPr>
            <w:r>
              <w:rPr>
                <w:rFonts w:ascii="Verdana" w:eastAsiaTheme="minorHAnsi" w:hAnsi="Verdana"/>
                <w:b/>
                <w:sz w:val="20"/>
                <w:szCs w:val="20"/>
              </w:rPr>
              <w:t>655</w:t>
            </w:r>
            <w:r w:rsidR="00744386" w:rsidRPr="00744386">
              <w:rPr>
                <w:rFonts w:ascii="Verdana" w:eastAsiaTheme="minorHAnsi" w:hAnsi="Verdana"/>
                <w:b/>
                <w:sz w:val="20"/>
                <w:szCs w:val="20"/>
              </w:rPr>
              <w:t> 000 000</w:t>
            </w:r>
          </w:p>
        </w:tc>
      </w:tr>
    </w:tbl>
    <w:p w:rsidR="00F12AF4" w:rsidRDefault="00F12AF4" w:rsidP="006F55CF">
      <w:pPr>
        <w:pStyle w:val="Listaszerbekezds"/>
        <w:autoSpaceDE w:val="0"/>
        <w:autoSpaceDN w:val="0"/>
        <w:adjustRightInd w:val="0"/>
        <w:ind w:left="284"/>
        <w:jc w:val="both"/>
        <w:rPr>
          <w:rFonts w:ascii="Verdana" w:eastAsiaTheme="minorHAnsi" w:hAnsi="Verdana"/>
          <w:b/>
          <w:sz w:val="20"/>
          <w:szCs w:val="20"/>
          <w:u w:val="single"/>
        </w:rPr>
      </w:pPr>
    </w:p>
    <w:p w:rsidR="009C7E6E" w:rsidRDefault="009C7E6E" w:rsidP="006F55CF">
      <w:pPr>
        <w:pStyle w:val="Listaszerbekezds"/>
        <w:autoSpaceDE w:val="0"/>
        <w:autoSpaceDN w:val="0"/>
        <w:adjustRightInd w:val="0"/>
        <w:ind w:left="284"/>
        <w:jc w:val="both"/>
        <w:rPr>
          <w:rFonts w:ascii="Verdana" w:eastAsiaTheme="minorHAnsi" w:hAnsi="Verdana"/>
          <w:b/>
          <w:sz w:val="20"/>
          <w:szCs w:val="20"/>
          <w:u w:val="single"/>
        </w:rPr>
      </w:pPr>
    </w:p>
    <w:p w:rsidR="009C7E6E" w:rsidRPr="006F55CF" w:rsidRDefault="009C7E6E" w:rsidP="006F55CF">
      <w:pPr>
        <w:pStyle w:val="Listaszerbekezds"/>
        <w:autoSpaceDE w:val="0"/>
        <w:autoSpaceDN w:val="0"/>
        <w:adjustRightInd w:val="0"/>
        <w:ind w:left="284"/>
        <w:jc w:val="both"/>
        <w:rPr>
          <w:rFonts w:ascii="Verdana" w:eastAsiaTheme="minorHAnsi" w:hAnsi="Verdana"/>
          <w:b/>
          <w:sz w:val="20"/>
          <w:szCs w:val="20"/>
          <w:u w:val="single"/>
        </w:rPr>
      </w:pPr>
    </w:p>
    <w:p w:rsidR="00334EB6" w:rsidRPr="006F55CF" w:rsidRDefault="00334EB6" w:rsidP="006F55CF">
      <w:pPr>
        <w:pStyle w:val="Listaszerbekezds"/>
        <w:keepNext/>
        <w:numPr>
          <w:ilvl w:val="0"/>
          <w:numId w:val="11"/>
        </w:numPr>
        <w:tabs>
          <w:tab w:val="clear" w:pos="644"/>
          <w:tab w:val="num" w:pos="284"/>
        </w:tabs>
        <w:ind w:left="284" w:hanging="284"/>
        <w:jc w:val="both"/>
        <w:outlineLvl w:val="0"/>
        <w:rPr>
          <w:rFonts w:ascii="Verdana" w:hAnsi="Verdana"/>
          <w:b/>
          <w:bCs/>
          <w:iCs/>
          <w:sz w:val="20"/>
          <w:szCs w:val="20"/>
        </w:rPr>
      </w:pPr>
      <w:r w:rsidRPr="006F55CF">
        <w:rPr>
          <w:rFonts w:ascii="Verdana" w:hAnsi="Verdana"/>
          <w:b/>
          <w:bCs/>
          <w:iCs/>
          <w:sz w:val="20"/>
          <w:szCs w:val="20"/>
        </w:rPr>
        <w:t>A projekt</w:t>
      </w:r>
      <w:r w:rsidR="00D710EE">
        <w:rPr>
          <w:rFonts w:ascii="Verdana" w:hAnsi="Verdana"/>
          <w:b/>
          <w:bCs/>
          <w:iCs/>
          <w:sz w:val="20"/>
          <w:szCs w:val="20"/>
        </w:rPr>
        <w:t>ek</w:t>
      </w:r>
      <w:r w:rsidRPr="006F55CF">
        <w:rPr>
          <w:rFonts w:ascii="Verdana" w:hAnsi="Verdana"/>
          <w:b/>
          <w:bCs/>
          <w:iCs/>
          <w:sz w:val="20"/>
          <w:szCs w:val="20"/>
        </w:rPr>
        <w:t xml:space="preserve"> költségvetése</w:t>
      </w:r>
      <w:r w:rsidR="00D710EE">
        <w:rPr>
          <w:rFonts w:ascii="Verdana" w:hAnsi="Verdana"/>
          <w:b/>
          <w:bCs/>
          <w:iCs/>
          <w:sz w:val="20"/>
          <w:szCs w:val="20"/>
        </w:rPr>
        <w:t xml:space="preserve"> </w:t>
      </w:r>
      <w:r w:rsidRPr="006F55CF">
        <w:rPr>
          <w:rFonts w:ascii="Verdana" w:hAnsi="Verdana"/>
          <w:b/>
          <w:bCs/>
          <w:iCs/>
          <w:sz w:val="20"/>
          <w:szCs w:val="20"/>
        </w:rPr>
        <w:tab/>
      </w:r>
      <w:r w:rsidRPr="006F55CF">
        <w:rPr>
          <w:rFonts w:ascii="Verdana" w:hAnsi="Verdana"/>
          <w:b/>
          <w:bCs/>
          <w:sz w:val="20"/>
          <w:szCs w:val="20"/>
          <w:lang w:eastAsia="ar-SA"/>
        </w:rPr>
        <w:tab/>
      </w:r>
      <w:r w:rsidRPr="006F55CF">
        <w:rPr>
          <w:rFonts w:ascii="Verdana" w:hAnsi="Verdana"/>
          <w:b/>
          <w:bCs/>
          <w:sz w:val="20"/>
          <w:szCs w:val="20"/>
          <w:lang w:eastAsia="ar-SA"/>
        </w:rPr>
        <w:tab/>
      </w:r>
      <w:r w:rsidRPr="006F55CF">
        <w:rPr>
          <w:rFonts w:ascii="Verdana" w:hAnsi="Verdana"/>
          <w:b/>
          <w:bCs/>
          <w:sz w:val="20"/>
          <w:szCs w:val="20"/>
          <w:lang w:eastAsia="ar-SA"/>
        </w:rPr>
        <w:tab/>
      </w:r>
      <w:r w:rsidRPr="006F55CF">
        <w:rPr>
          <w:rFonts w:ascii="Verdana" w:hAnsi="Verdana"/>
          <w:b/>
          <w:bCs/>
          <w:sz w:val="20"/>
          <w:szCs w:val="20"/>
          <w:lang w:eastAsia="ar-SA"/>
        </w:rPr>
        <w:tab/>
      </w:r>
      <w:r w:rsidRPr="006F55CF">
        <w:rPr>
          <w:rFonts w:ascii="Verdana" w:hAnsi="Verdana"/>
          <w:b/>
          <w:bCs/>
          <w:sz w:val="20"/>
          <w:szCs w:val="20"/>
          <w:lang w:eastAsia="ar-SA"/>
        </w:rPr>
        <w:tab/>
      </w:r>
      <w:r w:rsidRPr="006F55CF">
        <w:rPr>
          <w:rFonts w:ascii="Verdana" w:hAnsi="Verdana"/>
          <w:b/>
          <w:bCs/>
          <w:sz w:val="20"/>
          <w:szCs w:val="20"/>
          <w:lang w:eastAsia="ar-SA"/>
        </w:rPr>
        <w:tab/>
      </w:r>
      <w:r w:rsidRPr="006F55CF">
        <w:rPr>
          <w:rFonts w:ascii="Verdana" w:hAnsi="Verdana"/>
          <w:b/>
          <w:bCs/>
          <w:sz w:val="20"/>
          <w:szCs w:val="20"/>
          <w:lang w:eastAsia="ar-SA"/>
        </w:rPr>
        <w:tab/>
      </w:r>
      <w:r w:rsidRPr="006F55CF">
        <w:rPr>
          <w:rFonts w:ascii="Verdana" w:hAnsi="Verdana"/>
          <w:b/>
          <w:bCs/>
          <w:sz w:val="20"/>
          <w:szCs w:val="20"/>
          <w:lang w:eastAsia="ar-SA"/>
        </w:rPr>
        <w:tab/>
      </w:r>
      <w:r w:rsidRPr="006F55CF">
        <w:rPr>
          <w:rFonts w:ascii="Verdana" w:hAnsi="Verdana"/>
          <w:b/>
          <w:bCs/>
          <w:sz w:val="20"/>
          <w:szCs w:val="20"/>
          <w:lang w:eastAsia="ar-SA"/>
        </w:rPr>
        <w:tab/>
      </w:r>
      <w:r w:rsidRPr="006F55CF">
        <w:rPr>
          <w:rFonts w:ascii="Verdana" w:hAnsi="Verdana"/>
          <w:b/>
          <w:bCs/>
          <w:sz w:val="20"/>
          <w:szCs w:val="20"/>
          <w:lang w:eastAsia="ar-SA"/>
        </w:rPr>
        <w:tab/>
      </w:r>
      <w:r w:rsidRPr="006F55CF">
        <w:rPr>
          <w:rFonts w:ascii="Verdana" w:hAnsi="Verdana"/>
          <w:b/>
          <w:bCs/>
          <w:sz w:val="20"/>
          <w:szCs w:val="20"/>
          <w:lang w:eastAsia="ar-SA"/>
        </w:rPr>
        <w:tab/>
      </w:r>
      <w:r w:rsidRPr="006F55CF">
        <w:rPr>
          <w:rFonts w:ascii="Verdana" w:hAnsi="Verdana"/>
          <w:b/>
          <w:bCs/>
          <w:sz w:val="20"/>
          <w:szCs w:val="20"/>
          <w:lang w:eastAsia="ar-SA"/>
        </w:rPr>
        <w:tab/>
      </w:r>
      <w:r w:rsidRPr="006F55CF">
        <w:rPr>
          <w:rFonts w:ascii="Verdana" w:hAnsi="Verdana"/>
          <w:b/>
          <w:bCs/>
          <w:sz w:val="20"/>
          <w:szCs w:val="20"/>
          <w:lang w:eastAsia="ar-SA"/>
        </w:rPr>
        <w:tab/>
      </w:r>
      <w:r w:rsidRPr="006F55CF">
        <w:rPr>
          <w:rFonts w:ascii="Verdana" w:hAnsi="Verdana"/>
          <w:b/>
          <w:bCs/>
          <w:sz w:val="20"/>
          <w:szCs w:val="20"/>
          <w:lang w:eastAsia="ar-SA"/>
        </w:rPr>
        <w:tab/>
      </w:r>
      <w:r w:rsidRPr="006F55CF">
        <w:rPr>
          <w:rFonts w:ascii="Verdana" w:hAnsi="Verdana"/>
          <w:b/>
          <w:bCs/>
          <w:sz w:val="20"/>
          <w:szCs w:val="20"/>
          <w:lang w:eastAsia="ar-SA"/>
        </w:rPr>
        <w:tab/>
      </w:r>
      <w:r w:rsidRPr="006F55CF">
        <w:rPr>
          <w:rFonts w:ascii="Verdana" w:hAnsi="Verdana"/>
          <w:b/>
          <w:bCs/>
          <w:sz w:val="20"/>
          <w:szCs w:val="20"/>
          <w:lang w:eastAsia="ar-SA"/>
        </w:rPr>
        <w:tab/>
      </w:r>
      <w:r w:rsidRPr="006F55CF">
        <w:rPr>
          <w:rFonts w:ascii="Verdana" w:hAnsi="Verdana"/>
          <w:b/>
          <w:bCs/>
          <w:sz w:val="20"/>
          <w:szCs w:val="20"/>
          <w:lang w:eastAsia="ar-SA"/>
        </w:rPr>
        <w:tab/>
      </w:r>
      <w:r w:rsidRPr="006F55CF">
        <w:rPr>
          <w:rFonts w:ascii="Verdana" w:hAnsi="Verdana"/>
          <w:b/>
          <w:bCs/>
          <w:sz w:val="20"/>
          <w:szCs w:val="20"/>
          <w:lang w:eastAsia="ar-SA"/>
        </w:rPr>
        <w:tab/>
        <w:t>bruttó Ft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6512"/>
        <w:gridCol w:w="2654"/>
      </w:tblGrid>
      <w:tr w:rsidR="00334EB6" w:rsidRPr="00EE7492" w:rsidTr="00F510CF">
        <w:trPr>
          <w:trHeight w:val="1065"/>
          <w:jc w:val="center"/>
        </w:trPr>
        <w:tc>
          <w:tcPr>
            <w:tcW w:w="3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9CCFF"/>
            <w:vAlign w:val="center"/>
            <w:hideMark/>
          </w:tcPr>
          <w:p w:rsidR="00334EB6" w:rsidRPr="00EE7492" w:rsidRDefault="006F55CF" w:rsidP="00FD6CCE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Megnevezés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  <w:hideMark/>
          </w:tcPr>
          <w:p w:rsidR="00334EB6" w:rsidRPr="00EE7492" w:rsidRDefault="00334EB6" w:rsidP="00FD6CCE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Elszámolható költségek</w:t>
            </w:r>
          </w:p>
        </w:tc>
      </w:tr>
      <w:tr w:rsidR="00334EB6" w:rsidRPr="00EE7492" w:rsidTr="00E617CF">
        <w:trPr>
          <w:trHeight w:val="885"/>
          <w:jc w:val="center"/>
        </w:trPr>
        <w:tc>
          <w:tcPr>
            <w:tcW w:w="355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4EB6" w:rsidRPr="00EE7492" w:rsidRDefault="00334EB6" w:rsidP="00FD6CC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EE7492">
              <w:rPr>
                <w:rFonts w:ascii="Verdana" w:hAnsi="Verdana"/>
                <w:color w:val="000000"/>
                <w:sz w:val="20"/>
                <w:szCs w:val="20"/>
              </w:rPr>
              <w:t>Projekt előkészítési költségek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(tervezés, üzleti terv, CBA, közbeszerzés)</w:t>
            </w:r>
          </w:p>
        </w:tc>
        <w:tc>
          <w:tcPr>
            <w:tcW w:w="14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4EB6" w:rsidRPr="00FB60E3" w:rsidRDefault="00E617CF" w:rsidP="00E617CF">
            <w:pPr>
              <w:spacing w:after="0"/>
              <w:jc w:val="right"/>
              <w:rPr>
                <w:rFonts w:ascii="Verdana" w:hAnsi="Verdana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101 880 000</w:t>
            </w:r>
          </w:p>
        </w:tc>
      </w:tr>
      <w:tr w:rsidR="00334EB6" w:rsidRPr="00EE7492" w:rsidTr="00FD6CCE">
        <w:trPr>
          <w:trHeight w:val="480"/>
          <w:jc w:val="center"/>
        </w:trPr>
        <w:tc>
          <w:tcPr>
            <w:tcW w:w="355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4EB6" w:rsidRPr="00EE7492" w:rsidRDefault="00334EB6" w:rsidP="00FD6CC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Építési beruházás költségei</w:t>
            </w:r>
          </w:p>
        </w:tc>
        <w:tc>
          <w:tcPr>
            <w:tcW w:w="14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4EB6" w:rsidRPr="00E12A3B" w:rsidRDefault="00EE507D" w:rsidP="00E617CF">
            <w:pPr>
              <w:spacing w:after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1 439 630 138</w:t>
            </w:r>
          </w:p>
        </w:tc>
      </w:tr>
      <w:tr w:rsidR="00334EB6" w:rsidRPr="00EE7492" w:rsidTr="00FD6CCE">
        <w:trPr>
          <w:trHeight w:val="615"/>
          <w:jc w:val="center"/>
        </w:trPr>
        <w:tc>
          <w:tcPr>
            <w:tcW w:w="355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4EB6" w:rsidRDefault="00334EB6" w:rsidP="0058369D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EE7492">
              <w:rPr>
                <w:rFonts w:ascii="Verdana" w:hAnsi="Verdana"/>
                <w:color w:val="000000"/>
                <w:sz w:val="20"/>
                <w:szCs w:val="20"/>
              </w:rPr>
              <w:t>E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gyéb költségek </w:t>
            </w:r>
          </w:p>
          <w:p w:rsidR="00334EB6" w:rsidRPr="00CA2B3E" w:rsidRDefault="00334EB6" w:rsidP="0058369D">
            <w:pPr>
              <w:spacing w:after="0" w:line="240" w:lineRule="auto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CA2B3E">
              <w:rPr>
                <w:rFonts w:ascii="Verdana" w:hAnsi="Verdana"/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CA2B3E">
              <w:rPr>
                <w:rFonts w:ascii="Verdana" w:hAnsi="Verdana"/>
                <w:i/>
                <w:color w:val="000000"/>
                <w:sz w:val="20"/>
                <w:szCs w:val="20"/>
              </w:rPr>
              <w:t>pr</w:t>
            </w:r>
            <w:proofErr w:type="spellEnd"/>
            <w:r w:rsidRPr="00CA2B3E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A2B3E">
              <w:rPr>
                <w:rFonts w:ascii="Verdana" w:hAnsi="Verdana"/>
                <w:i/>
                <w:color w:val="000000"/>
                <w:sz w:val="20"/>
                <w:szCs w:val="20"/>
              </w:rPr>
              <w:t>men</w:t>
            </w:r>
            <w:proofErr w:type="spellEnd"/>
            <w:proofErr w:type="gramStart"/>
            <w:r w:rsidRPr="00CA2B3E">
              <w:rPr>
                <w:rFonts w:ascii="Verdana" w:hAnsi="Verdana"/>
                <w:i/>
                <w:color w:val="000000"/>
                <w:sz w:val="20"/>
                <w:szCs w:val="20"/>
              </w:rPr>
              <w:t>.,</w:t>
            </w:r>
            <w:proofErr w:type="gramEnd"/>
            <w:r w:rsidRPr="00CA2B3E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 nyilvánosság</w:t>
            </w:r>
            <w:r>
              <w:rPr>
                <w:rFonts w:ascii="Verdana" w:hAnsi="Verdana"/>
                <w:i/>
                <w:color w:val="000000"/>
                <w:sz w:val="20"/>
                <w:szCs w:val="20"/>
              </w:rPr>
              <w:t>, műszaki ellenőrzés</w:t>
            </w:r>
            <w:r w:rsidRPr="00CA2B3E">
              <w:rPr>
                <w:rFonts w:ascii="Verdana" w:hAnsi="Verdana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4EB6" w:rsidRPr="00E12A3B" w:rsidRDefault="00EE507D" w:rsidP="00E617CF">
            <w:pPr>
              <w:spacing w:after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71 589 862</w:t>
            </w:r>
          </w:p>
        </w:tc>
      </w:tr>
      <w:tr w:rsidR="00334EB6" w:rsidRPr="00EE7492" w:rsidTr="00FD6CCE">
        <w:trPr>
          <w:trHeight w:val="615"/>
          <w:jc w:val="center"/>
        </w:trPr>
        <w:tc>
          <w:tcPr>
            <w:tcW w:w="355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4EB6" w:rsidRPr="00EE7492" w:rsidRDefault="00334EB6" w:rsidP="00FD6CC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Tartalék</w:t>
            </w:r>
          </w:p>
        </w:tc>
        <w:tc>
          <w:tcPr>
            <w:tcW w:w="14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4EB6" w:rsidRPr="00E12A3B" w:rsidRDefault="00E617CF" w:rsidP="00E617CF">
            <w:pPr>
              <w:spacing w:after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84 900 000</w:t>
            </w:r>
          </w:p>
        </w:tc>
      </w:tr>
      <w:tr w:rsidR="00334EB6" w:rsidRPr="00EE7492" w:rsidTr="00FD6CCE">
        <w:trPr>
          <w:trHeight w:val="315"/>
          <w:jc w:val="center"/>
        </w:trPr>
        <w:tc>
          <w:tcPr>
            <w:tcW w:w="355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4EB6" w:rsidRPr="00EE7492" w:rsidRDefault="00334EB6" w:rsidP="00FD6CCE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EE7492">
              <w:rPr>
                <w:rFonts w:ascii="Verdana" w:hAnsi="Verdana"/>
                <w:b/>
                <w:color w:val="000000"/>
                <w:sz w:val="20"/>
                <w:szCs w:val="20"/>
              </w:rPr>
              <w:t>Összesen:</w:t>
            </w:r>
          </w:p>
        </w:tc>
        <w:tc>
          <w:tcPr>
            <w:tcW w:w="14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4EB6" w:rsidRPr="0058369D" w:rsidRDefault="0058369D" w:rsidP="00E617CF">
            <w:pPr>
              <w:pStyle w:val="Listaszerbekezds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6</w:t>
            </w:r>
            <w:r w:rsidR="00E617C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98</w:t>
            </w:r>
            <w:r w:rsidR="00334EB6" w:rsidRPr="0058369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000 000</w:t>
            </w:r>
          </w:p>
        </w:tc>
      </w:tr>
    </w:tbl>
    <w:p w:rsidR="00334EB6" w:rsidRDefault="00334EB6" w:rsidP="00334EB6">
      <w:pPr>
        <w:rPr>
          <w:rFonts w:ascii="Verdana" w:hAnsi="Verdana"/>
          <w:b/>
          <w:bCs/>
          <w:iCs/>
          <w:sz w:val="20"/>
          <w:szCs w:val="20"/>
          <w:u w:val="single"/>
        </w:rPr>
      </w:pPr>
    </w:p>
    <w:p w:rsidR="00334EB6" w:rsidRPr="007A727B" w:rsidRDefault="008F4104" w:rsidP="00334EB6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bCs/>
          <w:iCs/>
          <w:sz w:val="20"/>
          <w:szCs w:val="20"/>
          <w:u w:val="single"/>
        </w:rPr>
        <w:t>6</w:t>
      </w:r>
      <w:r w:rsidR="00334EB6">
        <w:rPr>
          <w:rFonts w:ascii="Verdana" w:hAnsi="Verdana"/>
          <w:b/>
          <w:bCs/>
          <w:iCs/>
          <w:sz w:val="20"/>
          <w:szCs w:val="20"/>
          <w:u w:val="single"/>
        </w:rPr>
        <w:t>. A projekt</w:t>
      </w:r>
      <w:r w:rsidR="00334EB6" w:rsidRPr="007A727B">
        <w:rPr>
          <w:rFonts w:ascii="Verdana" w:hAnsi="Verdana"/>
          <w:b/>
          <w:sz w:val="20"/>
          <w:szCs w:val="20"/>
          <w:u w:val="single"/>
        </w:rPr>
        <w:t xml:space="preserve"> eredményességét mérő mutatók</w:t>
      </w:r>
    </w:p>
    <w:p w:rsidR="00334EB6" w:rsidRDefault="00EC5E60" w:rsidP="00334EB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TOP-6.5.1</w:t>
      </w:r>
      <w:r w:rsidR="00334EB6">
        <w:rPr>
          <w:rFonts w:ascii="Verdana" w:hAnsi="Verdana"/>
          <w:sz w:val="20"/>
          <w:szCs w:val="20"/>
        </w:rPr>
        <w:t>-15</w:t>
      </w:r>
      <w:r w:rsidR="00334EB6" w:rsidRPr="00EE7492">
        <w:rPr>
          <w:rFonts w:ascii="Verdana" w:hAnsi="Verdana"/>
          <w:sz w:val="20"/>
          <w:szCs w:val="20"/>
        </w:rPr>
        <w:t xml:space="preserve"> kód</w:t>
      </w:r>
      <w:r w:rsidR="00334EB6">
        <w:rPr>
          <w:rFonts w:ascii="Verdana" w:hAnsi="Verdana"/>
          <w:sz w:val="20"/>
          <w:szCs w:val="20"/>
        </w:rPr>
        <w:t xml:space="preserve">számú felhívás </w:t>
      </w:r>
      <w:r w:rsidR="00334EB6" w:rsidRPr="00EE7492">
        <w:rPr>
          <w:rFonts w:ascii="Verdana" w:hAnsi="Verdana"/>
          <w:sz w:val="20"/>
          <w:szCs w:val="20"/>
        </w:rPr>
        <w:t>alapján:</w:t>
      </w:r>
    </w:p>
    <w:tbl>
      <w:tblPr>
        <w:tblW w:w="4381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2847"/>
        <w:gridCol w:w="1085"/>
        <w:gridCol w:w="1369"/>
        <w:gridCol w:w="1366"/>
        <w:gridCol w:w="1364"/>
      </w:tblGrid>
      <w:tr w:rsidR="00EC5E60" w:rsidRPr="00EE7492" w:rsidTr="00EC5E60">
        <w:trPr>
          <w:trHeight w:val="1350"/>
        </w:trPr>
        <w:tc>
          <w:tcPr>
            <w:tcW w:w="1777" w:type="pct"/>
            <w:shd w:val="clear" w:color="auto" w:fill="99CCFF"/>
            <w:vAlign w:val="center"/>
            <w:hideMark/>
          </w:tcPr>
          <w:p w:rsidR="00EC5E60" w:rsidRPr="00EE7492" w:rsidRDefault="00EC5E60" w:rsidP="00733D2D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Indikátor megnevezése</w:t>
            </w:r>
          </w:p>
        </w:tc>
        <w:tc>
          <w:tcPr>
            <w:tcW w:w="660" w:type="pct"/>
            <w:shd w:val="clear" w:color="auto" w:fill="99CCFF"/>
            <w:vAlign w:val="center"/>
            <w:hideMark/>
          </w:tcPr>
          <w:p w:rsidR="00EC5E60" w:rsidRPr="00EE7492" w:rsidRDefault="00EC5E60" w:rsidP="00733D2D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</w:pPr>
            <w:r w:rsidRPr="00EE7492"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  <w:t>Mérték-</w:t>
            </w:r>
          </w:p>
          <w:p w:rsidR="00EC5E60" w:rsidRPr="00EE7492" w:rsidRDefault="00EC5E60" w:rsidP="00733D2D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</w:pPr>
            <w:r w:rsidRPr="00EE7492"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  <w:t>egység</w:t>
            </w:r>
          </w:p>
        </w:tc>
        <w:tc>
          <w:tcPr>
            <w:tcW w:w="856" w:type="pct"/>
            <w:shd w:val="clear" w:color="auto" w:fill="99CCFF"/>
            <w:vAlign w:val="center"/>
            <w:hideMark/>
          </w:tcPr>
          <w:p w:rsidR="00EC5E60" w:rsidRDefault="00EC5E60" w:rsidP="00733D2D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  <w:t>ITP-ben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  <w:t xml:space="preserve"> vállalt</w:t>
            </w:r>
          </w:p>
          <w:p w:rsidR="00EC5E60" w:rsidRPr="00EE7492" w:rsidRDefault="00EC5E60" w:rsidP="00733D2D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  <w:t>Célérték</w:t>
            </w:r>
          </w:p>
        </w:tc>
        <w:tc>
          <w:tcPr>
            <w:tcW w:w="854" w:type="pct"/>
            <w:shd w:val="clear" w:color="auto" w:fill="99CCFF"/>
          </w:tcPr>
          <w:p w:rsidR="00EC5E60" w:rsidRPr="00733D2D" w:rsidRDefault="00EC5E60" w:rsidP="00733D2D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</w:pPr>
            <w:r w:rsidRPr="00733D2D"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  <w:t>Jelen projekt keretében vállalt célérték</w:t>
            </w:r>
          </w:p>
        </w:tc>
        <w:tc>
          <w:tcPr>
            <w:tcW w:w="853" w:type="pct"/>
            <w:shd w:val="clear" w:color="auto" w:fill="99CCFF"/>
            <w:vAlign w:val="center"/>
            <w:hideMark/>
          </w:tcPr>
          <w:p w:rsidR="00EC5E60" w:rsidRPr="00EE7492" w:rsidRDefault="00EC5E60" w:rsidP="00733D2D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</w:pPr>
            <w:r w:rsidRPr="00EE7492"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  <w:t>Azonosító</w:t>
            </w:r>
          </w:p>
        </w:tc>
      </w:tr>
      <w:tr w:rsidR="00EC5E60" w:rsidRPr="00EE7492" w:rsidTr="00EC5E60">
        <w:trPr>
          <w:trHeight w:val="615"/>
        </w:trPr>
        <w:tc>
          <w:tcPr>
            <w:tcW w:w="1777" w:type="pct"/>
            <w:shd w:val="clear" w:color="auto" w:fill="auto"/>
            <w:vAlign w:val="center"/>
            <w:hideMark/>
          </w:tcPr>
          <w:p w:rsidR="00EC5E60" w:rsidRPr="00EC5E60" w:rsidRDefault="00EC5E60" w:rsidP="00733D2D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EC5E60">
              <w:rPr>
                <w:rFonts w:ascii="Verdana" w:hAnsi="Verdana"/>
                <w:sz w:val="20"/>
                <w:szCs w:val="20"/>
              </w:rPr>
              <w:t xml:space="preserve">Üvegházhatást okozó gázok csökkentése: az üvegházhatású gázok becsült éves csökkenése 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EC5E60" w:rsidRPr="00EC5E60" w:rsidRDefault="00EC5E60" w:rsidP="00EC5E60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EC5E60">
              <w:rPr>
                <w:rFonts w:ascii="Verdana" w:hAnsi="Verdana"/>
                <w:sz w:val="20"/>
                <w:szCs w:val="20"/>
              </w:rPr>
              <w:t xml:space="preserve">CO2 egyen-érték tonnában 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C5E60" w:rsidRPr="00EC5E60" w:rsidRDefault="007C2635" w:rsidP="00733D2D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  <w:t>7777</w:t>
            </w:r>
          </w:p>
        </w:tc>
        <w:tc>
          <w:tcPr>
            <w:tcW w:w="854" w:type="pct"/>
            <w:vAlign w:val="center"/>
          </w:tcPr>
          <w:p w:rsidR="00EC5E60" w:rsidRPr="00EC5E60" w:rsidRDefault="00EC5E60" w:rsidP="00733D2D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EC5E60" w:rsidRPr="00EC5E60" w:rsidRDefault="00EC5E60" w:rsidP="00733D2D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  <w:r w:rsidRPr="00EC5E60">
              <w:rPr>
                <w:rFonts w:ascii="Verdana" w:hAnsi="Verdana"/>
                <w:bCs/>
                <w:sz w:val="20"/>
                <w:szCs w:val="20"/>
                <w:lang w:eastAsia="ar-SA"/>
              </w:rPr>
              <w:t>CO34</w:t>
            </w:r>
          </w:p>
        </w:tc>
      </w:tr>
      <w:tr w:rsidR="00EC5E60" w:rsidRPr="00EE7492" w:rsidTr="00EC5E60">
        <w:trPr>
          <w:trHeight w:val="615"/>
        </w:trPr>
        <w:tc>
          <w:tcPr>
            <w:tcW w:w="1777" w:type="pct"/>
            <w:shd w:val="clear" w:color="auto" w:fill="auto"/>
            <w:vAlign w:val="center"/>
            <w:hideMark/>
          </w:tcPr>
          <w:p w:rsidR="00EC5E60" w:rsidRPr="00EC5E60" w:rsidRDefault="00EC5E60" w:rsidP="00733D2D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EC5E60">
              <w:rPr>
                <w:rFonts w:ascii="Verdana" w:hAnsi="Verdana"/>
                <w:sz w:val="20"/>
                <w:szCs w:val="20"/>
              </w:rPr>
              <w:t xml:space="preserve">Energiahatékonyság: A középületek éves primerenergia-fogyasztásának csökkenése 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EC5E60" w:rsidRPr="00EC5E60" w:rsidRDefault="00EC5E60" w:rsidP="00EC5E60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EC5E60">
              <w:rPr>
                <w:rFonts w:ascii="Verdana" w:hAnsi="Verdana"/>
                <w:sz w:val="20"/>
                <w:szCs w:val="20"/>
              </w:rPr>
              <w:t xml:space="preserve">kWh/év 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C5E60" w:rsidRPr="00EC5E60" w:rsidRDefault="007C2635" w:rsidP="00733D2D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  <w:t>520184</w:t>
            </w:r>
          </w:p>
        </w:tc>
        <w:tc>
          <w:tcPr>
            <w:tcW w:w="854" w:type="pct"/>
            <w:vAlign w:val="center"/>
          </w:tcPr>
          <w:p w:rsidR="00EC5E60" w:rsidRPr="00EC5E60" w:rsidRDefault="00EC5E60" w:rsidP="00733D2D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EC5E60" w:rsidRPr="00EC5E60" w:rsidRDefault="00EC5E60" w:rsidP="00733D2D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  <w:r w:rsidRPr="00EC5E60">
              <w:rPr>
                <w:rFonts w:ascii="Verdana" w:hAnsi="Verdana"/>
                <w:bCs/>
                <w:sz w:val="20"/>
                <w:szCs w:val="20"/>
                <w:lang w:eastAsia="ar-SA"/>
              </w:rPr>
              <w:t>CO32</w:t>
            </w:r>
          </w:p>
        </w:tc>
      </w:tr>
      <w:tr w:rsidR="00EC5E60" w:rsidRPr="00EE7492" w:rsidTr="00EC5E60">
        <w:trPr>
          <w:trHeight w:val="615"/>
        </w:trPr>
        <w:tc>
          <w:tcPr>
            <w:tcW w:w="1777" w:type="pct"/>
            <w:shd w:val="clear" w:color="auto" w:fill="auto"/>
            <w:vAlign w:val="center"/>
            <w:hideMark/>
          </w:tcPr>
          <w:p w:rsidR="00EC5E60" w:rsidRPr="00EC5E60" w:rsidRDefault="00EC5E60" w:rsidP="00733D2D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EC5E60">
              <w:rPr>
                <w:rFonts w:ascii="Verdana" w:hAnsi="Verdana"/>
                <w:sz w:val="20"/>
                <w:szCs w:val="20"/>
              </w:rPr>
              <w:t xml:space="preserve">Megújuló energiaforrások: A </w:t>
            </w:r>
            <w:proofErr w:type="spellStart"/>
            <w:r w:rsidRPr="00EC5E60">
              <w:rPr>
                <w:rFonts w:ascii="Verdana" w:hAnsi="Verdana"/>
                <w:sz w:val="20"/>
                <w:szCs w:val="20"/>
              </w:rPr>
              <w:t>megújulóenergia-termelés</w:t>
            </w:r>
            <w:proofErr w:type="spellEnd"/>
            <w:r w:rsidRPr="00EC5E60">
              <w:rPr>
                <w:rFonts w:ascii="Verdana" w:hAnsi="Verdana"/>
                <w:sz w:val="20"/>
                <w:szCs w:val="20"/>
              </w:rPr>
              <w:t xml:space="preserve"> további kapacitása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EC5E60" w:rsidRPr="00EC5E60" w:rsidRDefault="00EC5E60" w:rsidP="00733D2D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  <w:r w:rsidRPr="00EC5E60">
              <w:rPr>
                <w:rFonts w:ascii="Verdana" w:hAnsi="Verdana"/>
                <w:bCs/>
                <w:sz w:val="20"/>
                <w:szCs w:val="20"/>
                <w:lang w:eastAsia="ar-SA"/>
              </w:rPr>
              <w:t>MW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C5E60" w:rsidRPr="00EC5E60" w:rsidRDefault="007C2635" w:rsidP="00733D2D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54" w:type="pct"/>
            <w:vAlign w:val="center"/>
          </w:tcPr>
          <w:p w:rsidR="00EC5E60" w:rsidRPr="00EC5E60" w:rsidRDefault="00EC5E60" w:rsidP="00733D2D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EC5E60" w:rsidRPr="00EC5E60" w:rsidRDefault="00EC5E60" w:rsidP="00733D2D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  <w:r w:rsidRPr="00EC5E60">
              <w:rPr>
                <w:rFonts w:ascii="Verdana" w:hAnsi="Verdana"/>
                <w:bCs/>
                <w:sz w:val="20"/>
                <w:szCs w:val="20"/>
                <w:lang w:eastAsia="ar-SA"/>
              </w:rPr>
              <w:t>CO30</w:t>
            </w:r>
          </w:p>
        </w:tc>
      </w:tr>
      <w:tr w:rsidR="00EC5E60" w:rsidRPr="00EE7492" w:rsidTr="00EC5E60">
        <w:trPr>
          <w:trHeight w:val="615"/>
        </w:trPr>
        <w:tc>
          <w:tcPr>
            <w:tcW w:w="1777" w:type="pct"/>
            <w:shd w:val="clear" w:color="auto" w:fill="auto"/>
            <w:vAlign w:val="center"/>
            <w:hideMark/>
          </w:tcPr>
          <w:p w:rsidR="00EC5E60" w:rsidRPr="00EC5E60" w:rsidRDefault="00EC5E60" w:rsidP="00733D2D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EC5E60">
              <w:rPr>
                <w:rFonts w:ascii="Verdana" w:hAnsi="Verdana"/>
                <w:sz w:val="20"/>
                <w:szCs w:val="20"/>
              </w:rPr>
              <w:t xml:space="preserve">Energiahatékonysági fejlesztések által elért primer energia felhasználás csökkenés 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EC5E60" w:rsidRPr="00EC5E60" w:rsidRDefault="00EC5E60" w:rsidP="00733D2D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  <w:r w:rsidRPr="00EC5E60">
              <w:rPr>
                <w:rFonts w:ascii="Verdana" w:hAnsi="Verdana"/>
                <w:bCs/>
                <w:sz w:val="20"/>
                <w:szCs w:val="20"/>
                <w:lang w:eastAsia="ar-SA"/>
              </w:rPr>
              <w:t>OJ/év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C5E60" w:rsidRPr="00EC5E60" w:rsidRDefault="007C2635" w:rsidP="00733D2D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  <w:t>0,013</w:t>
            </w:r>
          </w:p>
        </w:tc>
        <w:tc>
          <w:tcPr>
            <w:tcW w:w="854" w:type="pct"/>
            <w:vAlign w:val="center"/>
          </w:tcPr>
          <w:p w:rsidR="00EC5E60" w:rsidRPr="00EC5E60" w:rsidRDefault="00EC5E60" w:rsidP="00733D2D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EC5E60" w:rsidRPr="00EC5E60" w:rsidRDefault="00EC5E60" w:rsidP="00733D2D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  <w:r w:rsidRPr="00EC5E60">
              <w:rPr>
                <w:rFonts w:ascii="Verdana" w:hAnsi="Verdana"/>
                <w:bCs/>
                <w:sz w:val="20"/>
                <w:szCs w:val="20"/>
                <w:lang w:eastAsia="ar-SA"/>
              </w:rPr>
              <w:t>PO24</w:t>
            </w:r>
          </w:p>
        </w:tc>
      </w:tr>
      <w:tr w:rsidR="00EC5E60" w:rsidRPr="00EE7492" w:rsidTr="00EC5E60">
        <w:trPr>
          <w:trHeight w:val="615"/>
        </w:trPr>
        <w:tc>
          <w:tcPr>
            <w:tcW w:w="1777" w:type="pct"/>
            <w:shd w:val="clear" w:color="auto" w:fill="auto"/>
            <w:vAlign w:val="center"/>
            <w:hideMark/>
          </w:tcPr>
          <w:p w:rsidR="00EC5E60" w:rsidRPr="00EC5E60" w:rsidRDefault="00EC5E60" w:rsidP="00733D2D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EC5E60">
              <w:rPr>
                <w:rFonts w:ascii="Verdana" w:hAnsi="Verdana"/>
                <w:sz w:val="20"/>
                <w:szCs w:val="20"/>
              </w:rPr>
              <w:t xml:space="preserve">A megújuló energiaforrásból előállított energiamennyiség 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EC5E60" w:rsidRPr="00EC5E60" w:rsidRDefault="00EC5E60" w:rsidP="00733D2D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  <w:r w:rsidRPr="00EC5E60">
              <w:rPr>
                <w:rFonts w:ascii="Verdana" w:hAnsi="Verdana"/>
                <w:bCs/>
                <w:sz w:val="20"/>
                <w:szCs w:val="20"/>
                <w:lang w:eastAsia="ar-SA"/>
              </w:rPr>
              <w:t>PJ/év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C5E60" w:rsidRPr="00EC5E60" w:rsidRDefault="007C2635" w:rsidP="00733D2D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  <w:t>0,064</w:t>
            </w:r>
          </w:p>
        </w:tc>
        <w:tc>
          <w:tcPr>
            <w:tcW w:w="854" w:type="pct"/>
            <w:vAlign w:val="center"/>
          </w:tcPr>
          <w:p w:rsidR="00EC5E60" w:rsidRPr="00EC5E60" w:rsidRDefault="00EC5E60" w:rsidP="00733D2D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EC5E60" w:rsidRPr="00EC5E60" w:rsidRDefault="00EC5E60" w:rsidP="00733D2D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  <w:r w:rsidRPr="00EC5E60">
              <w:rPr>
                <w:rFonts w:ascii="Verdana" w:hAnsi="Verdana"/>
                <w:bCs/>
                <w:sz w:val="20"/>
                <w:szCs w:val="20"/>
                <w:lang w:eastAsia="ar-SA"/>
              </w:rPr>
              <w:t>PO26</w:t>
            </w:r>
          </w:p>
        </w:tc>
      </w:tr>
      <w:tr w:rsidR="00EC5E60" w:rsidRPr="00EE7492" w:rsidTr="00EC5E60">
        <w:trPr>
          <w:trHeight w:val="615"/>
        </w:trPr>
        <w:tc>
          <w:tcPr>
            <w:tcW w:w="1777" w:type="pct"/>
            <w:shd w:val="clear" w:color="auto" w:fill="auto"/>
            <w:vAlign w:val="center"/>
            <w:hideMark/>
          </w:tcPr>
          <w:p w:rsidR="00EC5E60" w:rsidRPr="00EC5E60" w:rsidRDefault="00EC5E60" w:rsidP="00733D2D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EC5E60">
              <w:rPr>
                <w:rFonts w:ascii="Verdana" w:hAnsi="Verdana"/>
                <w:sz w:val="20"/>
                <w:szCs w:val="20"/>
              </w:rPr>
              <w:t xml:space="preserve">Fejlesztett, 0-3 éves gyermekek elhelyezését biztosító férőhelyek száma 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EC5E60" w:rsidRPr="00EC5E60" w:rsidRDefault="00EC5E60" w:rsidP="00733D2D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  <w:r w:rsidRPr="00EC5E60">
              <w:rPr>
                <w:rFonts w:ascii="Verdana" w:hAnsi="Verdana"/>
                <w:bCs/>
                <w:sz w:val="20"/>
                <w:szCs w:val="20"/>
                <w:lang w:eastAsia="ar-SA"/>
              </w:rPr>
              <w:t>db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C5E60" w:rsidRPr="00EC5E60" w:rsidRDefault="007C2635" w:rsidP="00733D2D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  <w:t>198</w:t>
            </w:r>
          </w:p>
        </w:tc>
        <w:tc>
          <w:tcPr>
            <w:tcW w:w="854" w:type="pct"/>
            <w:vAlign w:val="center"/>
          </w:tcPr>
          <w:p w:rsidR="00EC5E60" w:rsidRPr="00EC5E60" w:rsidRDefault="007C2635" w:rsidP="00733D2D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EC5E60" w:rsidRPr="00EC5E60" w:rsidRDefault="00EC5E60" w:rsidP="00733D2D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  <w:r w:rsidRPr="00EC5E60">
              <w:rPr>
                <w:rFonts w:ascii="Verdana" w:hAnsi="Verdana"/>
                <w:bCs/>
                <w:sz w:val="20"/>
                <w:szCs w:val="20"/>
                <w:lang w:eastAsia="ar-SA"/>
              </w:rPr>
              <w:t>PO20</w:t>
            </w:r>
          </w:p>
        </w:tc>
      </w:tr>
      <w:tr w:rsidR="00EC5E60" w:rsidRPr="00EE7492" w:rsidTr="00EC5E60">
        <w:trPr>
          <w:trHeight w:val="615"/>
        </w:trPr>
        <w:tc>
          <w:tcPr>
            <w:tcW w:w="1777" w:type="pct"/>
            <w:shd w:val="clear" w:color="auto" w:fill="auto"/>
            <w:vAlign w:val="center"/>
            <w:hideMark/>
          </w:tcPr>
          <w:p w:rsidR="00EC5E60" w:rsidRPr="00EC5E60" w:rsidRDefault="00EC5E60" w:rsidP="00733D2D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EC5E60">
              <w:rPr>
                <w:rFonts w:ascii="Verdana" w:hAnsi="Verdana"/>
                <w:sz w:val="20"/>
                <w:szCs w:val="20"/>
              </w:rPr>
              <w:t xml:space="preserve">Fejlesztett, 3-6 éves gyermekek elhelyezését biztosító férőhelyek száma 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EC5E60" w:rsidRPr="00EC5E60" w:rsidRDefault="00EC5E60" w:rsidP="00733D2D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  <w:r w:rsidRPr="00EC5E60">
              <w:rPr>
                <w:rFonts w:ascii="Verdana" w:hAnsi="Verdana"/>
                <w:bCs/>
                <w:sz w:val="20"/>
                <w:szCs w:val="20"/>
                <w:lang w:eastAsia="ar-SA"/>
              </w:rPr>
              <w:t>db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C5E60" w:rsidRPr="00EC5E60" w:rsidRDefault="007C2635" w:rsidP="00733D2D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  <w:t>432</w:t>
            </w:r>
          </w:p>
        </w:tc>
        <w:tc>
          <w:tcPr>
            <w:tcW w:w="854" w:type="pct"/>
            <w:vAlign w:val="center"/>
          </w:tcPr>
          <w:p w:rsidR="00EC5E60" w:rsidRPr="00EC5E60" w:rsidRDefault="007C2635" w:rsidP="00733D2D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EC5E60" w:rsidRPr="00EC5E60" w:rsidRDefault="00EC5E60" w:rsidP="00733D2D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  <w:r w:rsidRPr="00EC5E60">
              <w:rPr>
                <w:rFonts w:ascii="Verdana" w:hAnsi="Verdana"/>
                <w:bCs/>
                <w:sz w:val="20"/>
                <w:szCs w:val="20"/>
                <w:lang w:eastAsia="ar-SA"/>
              </w:rPr>
              <w:t>PO27</w:t>
            </w:r>
          </w:p>
        </w:tc>
      </w:tr>
      <w:tr w:rsidR="00EC5E60" w:rsidRPr="00EE7492" w:rsidTr="00EC5E60">
        <w:trPr>
          <w:trHeight w:val="615"/>
        </w:trPr>
        <w:tc>
          <w:tcPr>
            <w:tcW w:w="1777" w:type="pct"/>
            <w:shd w:val="clear" w:color="auto" w:fill="auto"/>
            <w:vAlign w:val="center"/>
            <w:hideMark/>
          </w:tcPr>
          <w:p w:rsidR="00EC5E60" w:rsidRPr="00EC5E60" w:rsidRDefault="00EC5E60" w:rsidP="00733D2D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EC5E60">
              <w:rPr>
                <w:rFonts w:ascii="Verdana" w:hAnsi="Verdana"/>
                <w:sz w:val="20"/>
                <w:szCs w:val="20"/>
              </w:rPr>
              <w:t xml:space="preserve">Városi területeken épített vagy renovált köz- vagy kereskedelmi épületek 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EC5E60" w:rsidRPr="00EC5E60" w:rsidRDefault="00EC5E60" w:rsidP="00733D2D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  <w:r w:rsidRPr="00EC5E60">
              <w:rPr>
                <w:rFonts w:ascii="Verdana" w:hAnsi="Verdana"/>
                <w:bCs/>
                <w:sz w:val="20"/>
                <w:szCs w:val="20"/>
                <w:lang w:eastAsia="ar-SA"/>
              </w:rPr>
              <w:t>m2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C5E60" w:rsidRPr="00EC5E60" w:rsidRDefault="007C2635" w:rsidP="00733D2D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  <w:t>3116</w:t>
            </w:r>
          </w:p>
        </w:tc>
        <w:tc>
          <w:tcPr>
            <w:tcW w:w="854" w:type="pct"/>
            <w:vAlign w:val="center"/>
          </w:tcPr>
          <w:p w:rsidR="00EC5E60" w:rsidRPr="00EC5E60" w:rsidRDefault="007C2635" w:rsidP="00733D2D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EC5E60" w:rsidRPr="00EC5E60" w:rsidRDefault="00EC5E60" w:rsidP="00733D2D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  <w:r w:rsidRPr="00EC5E60">
              <w:rPr>
                <w:rFonts w:ascii="Verdana" w:hAnsi="Verdana"/>
                <w:bCs/>
                <w:sz w:val="20"/>
                <w:szCs w:val="20"/>
                <w:lang w:eastAsia="ar-SA"/>
              </w:rPr>
              <w:t>CO39</w:t>
            </w:r>
          </w:p>
        </w:tc>
      </w:tr>
      <w:tr w:rsidR="00EC5E60" w:rsidRPr="00EE7492" w:rsidTr="00EC5E60">
        <w:trPr>
          <w:trHeight w:val="615"/>
        </w:trPr>
        <w:tc>
          <w:tcPr>
            <w:tcW w:w="1777" w:type="pct"/>
            <w:shd w:val="clear" w:color="auto" w:fill="auto"/>
            <w:vAlign w:val="center"/>
            <w:hideMark/>
          </w:tcPr>
          <w:p w:rsidR="00EC5E60" w:rsidRPr="00EC5E60" w:rsidRDefault="00EC5E60" w:rsidP="00733D2D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EC5E60">
              <w:rPr>
                <w:rFonts w:ascii="Verdana" w:hAnsi="Verdana"/>
                <w:sz w:val="20"/>
                <w:szCs w:val="20"/>
              </w:rPr>
              <w:t>Fejlesztéssel érintett egészségügyi alapellátást nyújtó szolgálatok (benne: háziorvos, házi gyermekorvos, fogorvosi, védőnői szolgálat és kapcsolódó ügyeleti ellátás, iskola-egészségügyi ellátás) száma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EC5E60" w:rsidRPr="00EC5E60" w:rsidRDefault="00EC5E60" w:rsidP="00733D2D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  <w:r w:rsidRPr="00EC5E60">
              <w:rPr>
                <w:rFonts w:ascii="Verdana" w:hAnsi="Verdana"/>
                <w:bCs/>
                <w:sz w:val="20"/>
                <w:szCs w:val="20"/>
                <w:lang w:eastAsia="ar-SA"/>
              </w:rPr>
              <w:t>db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C5E60" w:rsidRPr="00EC5E60" w:rsidRDefault="007C2635" w:rsidP="00733D2D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854" w:type="pct"/>
            <w:vAlign w:val="center"/>
          </w:tcPr>
          <w:p w:rsidR="00EC5E60" w:rsidRPr="00EC5E60" w:rsidRDefault="007C2635" w:rsidP="00733D2D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EC5E60" w:rsidRPr="00EC5E60" w:rsidRDefault="00EC5E60" w:rsidP="00733D2D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  <w:r w:rsidRPr="00EC5E60">
              <w:rPr>
                <w:rFonts w:ascii="Verdana" w:hAnsi="Verdana"/>
                <w:bCs/>
                <w:sz w:val="20"/>
                <w:szCs w:val="20"/>
                <w:lang w:eastAsia="ar-SA"/>
              </w:rPr>
              <w:t>PO10</w:t>
            </w:r>
          </w:p>
        </w:tc>
      </w:tr>
    </w:tbl>
    <w:p w:rsidR="00334EB6" w:rsidRDefault="00334EB6" w:rsidP="00334EB6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334EB6" w:rsidRPr="008F4104" w:rsidRDefault="00334EB6" w:rsidP="008F4104">
      <w:pPr>
        <w:pStyle w:val="Listaszerbekezds"/>
        <w:keepNext/>
        <w:numPr>
          <w:ilvl w:val="0"/>
          <w:numId w:val="15"/>
        </w:numPr>
        <w:spacing w:before="240" w:after="100" w:line="240" w:lineRule="auto"/>
        <w:ind w:left="426"/>
        <w:jc w:val="both"/>
        <w:outlineLvl w:val="0"/>
        <w:rPr>
          <w:rFonts w:ascii="Verdana" w:hAnsi="Verdana"/>
          <w:bCs/>
          <w:iCs/>
          <w:sz w:val="20"/>
          <w:szCs w:val="20"/>
        </w:rPr>
      </w:pPr>
      <w:r w:rsidRPr="008F4104">
        <w:rPr>
          <w:rFonts w:ascii="Verdana" w:hAnsi="Verdana"/>
          <w:b/>
          <w:sz w:val="20"/>
          <w:szCs w:val="20"/>
          <w:u w:val="single"/>
        </w:rPr>
        <w:t>Projekt megvalósítás tervezett időtartama</w:t>
      </w:r>
      <w:r w:rsidR="007C2635">
        <w:rPr>
          <w:rFonts w:ascii="Verdana" w:hAnsi="Verdana"/>
          <w:b/>
          <w:sz w:val="20"/>
          <w:szCs w:val="20"/>
        </w:rPr>
        <w:t xml:space="preserve"> 2016.10.01-2019.06.30. (33</w:t>
      </w:r>
      <w:r w:rsidRPr="008F4104">
        <w:rPr>
          <w:rFonts w:ascii="Verdana" w:hAnsi="Verdana"/>
          <w:b/>
          <w:sz w:val="20"/>
          <w:szCs w:val="20"/>
        </w:rPr>
        <w:t xml:space="preserve"> hónap)</w:t>
      </w:r>
    </w:p>
    <w:p w:rsidR="00334EB6" w:rsidRPr="00703F86" w:rsidRDefault="00334EB6" w:rsidP="00334EB6">
      <w:pPr>
        <w:jc w:val="both"/>
        <w:rPr>
          <w:rFonts w:ascii="Verdana" w:hAnsi="Verdana"/>
          <w:i/>
          <w:sz w:val="20"/>
          <w:szCs w:val="20"/>
        </w:rPr>
      </w:pPr>
    </w:p>
    <w:p w:rsidR="00334EB6" w:rsidRPr="007C2635" w:rsidRDefault="007D0E95" w:rsidP="00334EB6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142"/>
        <w:jc w:val="both"/>
        <w:rPr>
          <w:rFonts w:eastAsiaTheme="minorHAnsi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 </w:t>
      </w:r>
      <w:r w:rsidR="00334EB6" w:rsidRPr="007C2635">
        <w:rPr>
          <w:rFonts w:ascii="Verdana" w:hAnsi="Verdana"/>
          <w:b/>
          <w:sz w:val="20"/>
          <w:szCs w:val="20"/>
          <w:u w:val="single"/>
        </w:rPr>
        <w:t>Fenntartási kötelezettség</w:t>
      </w:r>
      <w:r w:rsidR="007C2635" w:rsidRPr="007C2635">
        <w:rPr>
          <w:rFonts w:ascii="Verdana" w:hAnsi="Verdana"/>
          <w:b/>
          <w:sz w:val="20"/>
          <w:szCs w:val="20"/>
          <w:u w:val="single"/>
        </w:rPr>
        <w:t>:</w:t>
      </w:r>
      <w:r w:rsidR="00334EB6" w:rsidRPr="007C2635">
        <w:rPr>
          <w:rFonts w:ascii="Verdana" w:hAnsi="Verdana"/>
          <w:b/>
          <w:sz w:val="20"/>
          <w:szCs w:val="20"/>
        </w:rPr>
        <w:t xml:space="preserve"> A projekt befejezésétől számított 5 év.</w:t>
      </w:r>
    </w:p>
    <w:p w:rsidR="00291484" w:rsidRDefault="00291484">
      <w:pPr>
        <w:rPr>
          <w:szCs w:val="24"/>
        </w:rPr>
      </w:pPr>
    </w:p>
    <w:p w:rsidR="008B2056" w:rsidRPr="005E55CF" w:rsidRDefault="008B2056" w:rsidP="005E55CF">
      <w:pPr>
        <w:rPr>
          <w:szCs w:val="24"/>
        </w:rPr>
      </w:pPr>
    </w:p>
    <w:sectPr w:rsidR="008B2056" w:rsidRPr="005E55CF" w:rsidSect="005E55C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54" w:right="1440" w:bottom="1440" w:left="1440" w:header="284" w:footer="30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4A3" w:rsidRDefault="003164A3" w:rsidP="00856378">
      <w:pPr>
        <w:spacing w:after="0" w:line="240" w:lineRule="auto"/>
      </w:pPr>
      <w:r>
        <w:separator/>
      </w:r>
    </w:p>
  </w:endnote>
  <w:endnote w:type="continuationSeparator" w:id="0">
    <w:p w:rsidR="003164A3" w:rsidRDefault="003164A3" w:rsidP="00856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4A3" w:rsidRDefault="003164A3" w:rsidP="00291484">
    <w:pPr>
      <w:pStyle w:val="llb"/>
      <w:pBdr>
        <w:top w:val="single" w:sz="4" w:space="1" w:color="auto"/>
      </w:pBdr>
      <w:ind w:left="1276" w:hanging="1276"/>
      <w:rPr>
        <w:rFonts w:ascii="Verdana" w:hAnsi="Verdana"/>
        <w:color w:val="17365D" w:themeColor="text2" w:themeShade="BF"/>
        <w:sz w:val="18"/>
        <w:szCs w:val="18"/>
      </w:rPr>
    </w:pPr>
    <w:r>
      <w:rPr>
        <w:rFonts w:ascii="Verdana" w:hAnsi="Verdana"/>
        <w:color w:val="17365D" w:themeColor="text2" w:themeShade="BF"/>
        <w:sz w:val="18"/>
        <w:szCs w:val="18"/>
      </w:rPr>
      <w:tab/>
    </w:r>
    <w:r w:rsidRPr="00291484">
      <w:rPr>
        <w:rFonts w:ascii="Verdana" w:hAnsi="Verdana"/>
        <w:noProof/>
        <w:color w:val="17365D" w:themeColor="text2" w:themeShade="BF"/>
        <w:sz w:val="18"/>
        <w:szCs w:val="18"/>
        <w:lang w:eastAsia="hu-HU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15240</wp:posOffset>
          </wp:positionV>
          <wp:extent cx="762000" cy="504825"/>
          <wp:effectExtent l="19050" t="0" r="0" b="0"/>
          <wp:wrapSquare wrapText="bothSides"/>
          <wp:docPr id="5" name="Kép 2" descr="C:\Users\User3\Downloads\logoterv_1.2_varosfejleszt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3\Downloads\logoterv_1.2_varosfejleszt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681" t="25186" r="10581" b="35185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15475">
      <w:rPr>
        <w:rFonts w:ascii="Verdana" w:hAnsi="Verdana"/>
        <w:color w:val="17365D" w:themeColor="text2" w:themeShade="BF"/>
        <w:sz w:val="18"/>
        <w:szCs w:val="18"/>
      </w:rPr>
      <w:t>Savaria Városfejlesztési Nonprofit Kft.</w:t>
    </w:r>
  </w:p>
  <w:p w:rsidR="003164A3" w:rsidRPr="00215475" w:rsidRDefault="003164A3" w:rsidP="00291484">
    <w:pPr>
      <w:pStyle w:val="llb"/>
      <w:pBdr>
        <w:top w:val="single" w:sz="4" w:space="1" w:color="auto"/>
      </w:pBdr>
      <w:ind w:left="1276" w:hanging="1276"/>
      <w:rPr>
        <w:rFonts w:ascii="Verdana" w:hAnsi="Verdana"/>
        <w:color w:val="17365D" w:themeColor="text2" w:themeShade="BF"/>
        <w:sz w:val="18"/>
        <w:szCs w:val="18"/>
      </w:rPr>
    </w:pPr>
    <w:r w:rsidRPr="00215475">
      <w:rPr>
        <w:rFonts w:ascii="Verdana" w:hAnsi="Verdana"/>
        <w:color w:val="17365D" w:themeColor="text2" w:themeShade="BF"/>
        <w:sz w:val="18"/>
        <w:szCs w:val="18"/>
      </w:rPr>
      <w:tab/>
      <w:t>9700 Szombathely, Ady tér 5.</w:t>
    </w:r>
  </w:p>
  <w:p w:rsidR="003164A3" w:rsidRDefault="003164A3" w:rsidP="00291484">
    <w:pPr>
      <w:pStyle w:val="llb"/>
      <w:pBdr>
        <w:top w:val="single" w:sz="4" w:space="1" w:color="auto"/>
      </w:pBdr>
      <w:ind w:left="1276" w:hanging="1276"/>
      <w:rPr>
        <w:rFonts w:ascii="Verdana" w:hAnsi="Verdana"/>
        <w:color w:val="17365D" w:themeColor="text2" w:themeShade="BF"/>
        <w:sz w:val="18"/>
        <w:szCs w:val="18"/>
      </w:rPr>
    </w:pPr>
    <w:r w:rsidRPr="00215475">
      <w:rPr>
        <w:rFonts w:ascii="Verdana" w:hAnsi="Verdana"/>
        <w:color w:val="17365D" w:themeColor="text2" w:themeShade="BF"/>
        <w:sz w:val="18"/>
        <w:szCs w:val="18"/>
      </w:rPr>
      <w:tab/>
    </w:r>
    <w:r w:rsidRPr="00E57221">
      <w:rPr>
        <w:rFonts w:ascii="Verdana" w:hAnsi="Verdana"/>
        <w:color w:val="17365D" w:themeColor="text2" w:themeShade="BF"/>
        <w:sz w:val="18"/>
        <w:szCs w:val="18"/>
      </w:rPr>
      <w:t>info@savaria2020.eu</w:t>
    </w:r>
  </w:p>
  <w:p w:rsidR="003164A3" w:rsidRDefault="003164A3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4A3" w:rsidRPr="00E57221" w:rsidRDefault="003164A3" w:rsidP="00E57221">
    <w:pPr>
      <w:pStyle w:val="llb"/>
      <w:pBdr>
        <w:top w:val="single" w:sz="4" w:space="1" w:color="auto"/>
      </w:pBdr>
      <w:ind w:left="1276" w:hanging="1276"/>
      <w:rPr>
        <w:rFonts w:ascii="Verdana" w:hAnsi="Verdana"/>
        <w:color w:val="17365D" w:themeColor="text2" w:themeShade="BF"/>
        <w:sz w:val="8"/>
        <w:szCs w:val="8"/>
      </w:rPr>
    </w:pPr>
    <w:r>
      <w:rPr>
        <w:rFonts w:ascii="Verdana" w:hAnsi="Verdana"/>
        <w:color w:val="17365D" w:themeColor="text2" w:themeShade="BF"/>
        <w:sz w:val="18"/>
        <w:szCs w:val="18"/>
      </w:rPr>
      <w:tab/>
    </w:r>
  </w:p>
  <w:p w:rsidR="003164A3" w:rsidRDefault="003164A3" w:rsidP="00E57221">
    <w:pPr>
      <w:pStyle w:val="llb"/>
      <w:pBdr>
        <w:top w:val="single" w:sz="4" w:space="1" w:color="auto"/>
      </w:pBdr>
      <w:ind w:left="1276" w:hanging="1276"/>
      <w:rPr>
        <w:rFonts w:ascii="Verdana" w:hAnsi="Verdana"/>
        <w:color w:val="17365D" w:themeColor="text2" w:themeShade="BF"/>
        <w:sz w:val="18"/>
        <w:szCs w:val="18"/>
      </w:rPr>
    </w:pPr>
    <w:r>
      <w:rPr>
        <w:rFonts w:ascii="Verdana" w:hAnsi="Verdana"/>
        <w:noProof/>
        <w:color w:val="17365D" w:themeColor="text2" w:themeShade="BF"/>
        <w:sz w:val="18"/>
        <w:szCs w:val="18"/>
        <w:lang w:eastAsia="hu-HU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-3810</wp:posOffset>
          </wp:positionV>
          <wp:extent cx="762000" cy="504825"/>
          <wp:effectExtent l="19050" t="0" r="0" b="0"/>
          <wp:wrapSquare wrapText="bothSides"/>
          <wp:docPr id="13" name="Kép 2" descr="C:\Users\User3\Downloads\logoterv_1.2_varosfejleszt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3\Downloads\logoterv_1.2_varosfejleszt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681" t="25186" r="10581" b="35185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color w:val="17365D" w:themeColor="text2" w:themeShade="BF"/>
        <w:sz w:val="18"/>
        <w:szCs w:val="18"/>
      </w:rPr>
      <w:tab/>
    </w:r>
    <w:r w:rsidRPr="00215475">
      <w:rPr>
        <w:rFonts w:ascii="Verdana" w:hAnsi="Verdana"/>
        <w:color w:val="17365D" w:themeColor="text2" w:themeShade="BF"/>
        <w:sz w:val="18"/>
        <w:szCs w:val="18"/>
      </w:rPr>
      <w:t>Savaria Városfejlesztési Nonprofit Kft.</w:t>
    </w:r>
  </w:p>
  <w:p w:rsidR="003164A3" w:rsidRPr="00215475" w:rsidRDefault="003164A3" w:rsidP="00E57221">
    <w:pPr>
      <w:pStyle w:val="llb"/>
      <w:pBdr>
        <w:top w:val="single" w:sz="4" w:space="1" w:color="auto"/>
      </w:pBdr>
      <w:ind w:left="1276" w:hanging="1276"/>
      <w:rPr>
        <w:rFonts w:ascii="Verdana" w:hAnsi="Verdana"/>
        <w:color w:val="17365D" w:themeColor="text2" w:themeShade="BF"/>
        <w:sz w:val="18"/>
        <w:szCs w:val="18"/>
      </w:rPr>
    </w:pPr>
    <w:r w:rsidRPr="00215475">
      <w:rPr>
        <w:rFonts w:ascii="Verdana" w:hAnsi="Verdana"/>
        <w:color w:val="17365D" w:themeColor="text2" w:themeShade="BF"/>
        <w:sz w:val="18"/>
        <w:szCs w:val="18"/>
      </w:rPr>
      <w:tab/>
      <w:t>9700 Szombathely, Ady tér 5.</w:t>
    </w:r>
  </w:p>
  <w:p w:rsidR="003164A3" w:rsidRDefault="003164A3" w:rsidP="00E57221">
    <w:pPr>
      <w:pStyle w:val="llb"/>
      <w:pBdr>
        <w:top w:val="single" w:sz="4" w:space="1" w:color="auto"/>
      </w:pBdr>
      <w:ind w:left="1276" w:hanging="1276"/>
      <w:rPr>
        <w:rFonts w:ascii="Verdana" w:hAnsi="Verdana"/>
        <w:color w:val="17365D" w:themeColor="text2" w:themeShade="BF"/>
        <w:sz w:val="18"/>
        <w:szCs w:val="18"/>
      </w:rPr>
    </w:pPr>
    <w:r w:rsidRPr="00215475">
      <w:rPr>
        <w:rFonts w:ascii="Verdana" w:hAnsi="Verdana"/>
        <w:color w:val="17365D" w:themeColor="text2" w:themeShade="BF"/>
        <w:sz w:val="18"/>
        <w:szCs w:val="18"/>
      </w:rPr>
      <w:tab/>
    </w:r>
    <w:r w:rsidRPr="00E57221">
      <w:rPr>
        <w:rFonts w:ascii="Verdana" w:hAnsi="Verdana"/>
        <w:color w:val="17365D" w:themeColor="text2" w:themeShade="BF"/>
        <w:sz w:val="18"/>
        <w:szCs w:val="18"/>
      </w:rPr>
      <w:t>info@savaria2020.eu</w:t>
    </w:r>
  </w:p>
  <w:p w:rsidR="003164A3" w:rsidRDefault="003164A3" w:rsidP="00E57221">
    <w:pPr>
      <w:pStyle w:val="llb"/>
      <w:pBdr>
        <w:top w:val="single" w:sz="4" w:space="1" w:color="auto"/>
      </w:pBdr>
      <w:spacing w:before="120"/>
      <w:ind w:left="1276" w:hanging="127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4A3" w:rsidRDefault="003164A3" w:rsidP="00856378">
      <w:pPr>
        <w:spacing w:after="0" w:line="240" w:lineRule="auto"/>
      </w:pPr>
      <w:r>
        <w:separator/>
      </w:r>
    </w:p>
  </w:footnote>
  <w:footnote w:type="continuationSeparator" w:id="0">
    <w:p w:rsidR="003164A3" w:rsidRDefault="003164A3" w:rsidP="00856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4A3" w:rsidRDefault="003164A3" w:rsidP="00291484">
    <w:pPr>
      <w:pStyle w:val="lfej"/>
      <w:pBdr>
        <w:bottom w:val="single" w:sz="4" w:space="1" w:color="17365D" w:themeColor="text2" w:themeShade="BF"/>
      </w:pBdr>
      <w:jc w:val="center"/>
    </w:pPr>
    <w:r w:rsidRPr="00291484">
      <w:rPr>
        <w:noProof/>
        <w:lang w:eastAsia="hu-HU"/>
      </w:rPr>
      <w:drawing>
        <wp:inline distT="0" distB="0" distL="0" distR="0">
          <wp:extent cx="1592019" cy="1031358"/>
          <wp:effectExtent l="19050" t="0" r="8181" b="0"/>
          <wp:docPr id="2" name="Kép 4" descr="C:\Users\User3\Downloads\logoterv_1.2_varosfejleszt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3\Downloads\logoterv_1.2_varosfejleszt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0796" t="27420" r="11275" b="36545"/>
                  <a:stretch>
                    <a:fillRect/>
                  </a:stretch>
                </pic:blipFill>
                <pic:spPr bwMode="auto">
                  <a:xfrm>
                    <a:off x="0" y="0"/>
                    <a:ext cx="1592019" cy="10313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4A3" w:rsidRDefault="003164A3" w:rsidP="008B2056">
    <w:pPr>
      <w:pStyle w:val="lfej"/>
      <w:pBdr>
        <w:bottom w:val="single" w:sz="4" w:space="1" w:color="auto"/>
      </w:pBdr>
      <w:jc w:val="center"/>
    </w:pPr>
    <w:r>
      <w:rPr>
        <w:noProof/>
        <w:lang w:eastAsia="hu-HU"/>
      </w:rPr>
      <w:drawing>
        <wp:inline distT="0" distB="0" distL="0" distR="0">
          <wp:extent cx="1592019" cy="1031358"/>
          <wp:effectExtent l="19050" t="0" r="8181" b="0"/>
          <wp:docPr id="3" name="Kép 4" descr="C:\Users\User3\Downloads\logoterv_1.2_varosfejleszt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3\Downloads\logoterv_1.2_varosfejleszt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0796" t="27420" r="11275" b="36545"/>
                  <a:stretch>
                    <a:fillRect/>
                  </a:stretch>
                </pic:blipFill>
                <pic:spPr bwMode="auto">
                  <a:xfrm>
                    <a:off x="0" y="0"/>
                    <a:ext cx="1592019" cy="10313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74B0"/>
    <w:multiLevelType w:val="hybridMultilevel"/>
    <w:tmpl w:val="999A187E"/>
    <w:lvl w:ilvl="0" w:tplc="DC2ADE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650E4"/>
    <w:multiLevelType w:val="hybridMultilevel"/>
    <w:tmpl w:val="129C58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B344C"/>
    <w:multiLevelType w:val="hybridMultilevel"/>
    <w:tmpl w:val="08982170"/>
    <w:lvl w:ilvl="0" w:tplc="F3E08F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D3925"/>
    <w:multiLevelType w:val="hybridMultilevel"/>
    <w:tmpl w:val="C36EF472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73EED600">
      <w:numFmt w:val="bullet"/>
      <w:lvlText w:val="-"/>
      <w:lvlJc w:val="left"/>
      <w:pPr>
        <w:ind w:left="1364" w:hanging="360"/>
      </w:pPr>
      <w:rPr>
        <w:rFonts w:ascii="Helvetica" w:eastAsia="Times New Roman" w:hAnsi="Helvetica" w:cs="Helvetica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E183822"/>
    <w:multiLevelType w:val="hybridMultilevel"/>
    <w:tmpl w:val="EF948B88"/>
    <w:lvl w:ilvl="0" w:tplc="A380DE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2B2"/>
    <w:multiLevelType w:val="hybridMultilevel"/>
    <w:tmpl w:val="8C4013A4"/>
    <w:lvl w:ilvl="0" w:tplc="F71CA5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133AF"/>
    <w:multiLevelType w:val="hybridMultilevel"/>
    <w:tmpl w:val="13DE9A18"/>
    <w:lvl w:ilvl="0" w:tplc="618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A346C"/>
    <w:multiLevelType w:val="hybridMultilevel"/>
    <w:tmpl w:val="24089FBA"/>
    <w:lvl w:ilvl="0" w:tplc="51B4F45C">
      <w:start w:val="2"/>
      <w:numFmt w:val="bullet"/>
      <w:lvlText w:val="-"/>
      <w:lvlJc w:val="left"/>
      <w:pPr>
        <w:ind w:left="1004" w:hanging="360"/>
      </w:pPr>
      <w:rPr>
        <w:rFonts w:ascii="Verdana" w:eastAsia="Calibri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65F5FEC"/>
    <w:multiLevelType w:val="multilevel"/>
    <w:tmpl w:val="B6545D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4CD843A3"/>
    <w:multiLevelType w:val="hybridMultilevel"/>
    <w:tmpl w:val="28C096DA"/>
    <w:lvl w:ilvl="0" w:tplc="040E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0">
    <w:nsid w:val="574E15E0"/>
    <w:multiLevelType w:val="hybridMultilevel"/>
    <w:tmpl w:val="A87AF9F8"/>
    <w:lvl w:ilvl="0" w:tplc="DC2ADE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1C09D9"/>
    <w:multiLevelType w:val="hybridMultilevel"/>
    <w:tmpl w:val="EED866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063255"/>
    <w:multiLevelType w:val="hybridMultilevel"/>
    <w:tmpl w:val="847ABAFC"/>
    <w:lvl w:ilvl="0" w:tplc="5572595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405E8"/>
    <w:multiLevelType w:val="hybridMultilevel"/>
    <w:tmpl w:val="A050ABFC"/>
    <w:lvl w:ilvl="0" w:tplc="040E0001">
      <w:start w:val="1"/>
      <w:numFmt w:val="bullet"/>
      <w:lvlText w:val=""/>
      <w:lvlJc w:val="left"/>
      <w:pPr>
        <w:ind w:left="410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8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5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2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9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7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4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1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865" w:hanging="360"/>
      </w:pPr>
      <w:rPr>
        <w:rFonts w:ascii="Wingdings" w:hAnsi="Wingdings" w:hint="default"/>
      </w:rPr>
    </w:lvl>
  </w:abstractNum>
  <w:abstractNum w:abstractNumId="14">
    <w:nsid w:val="7C8556D2"/>
    <w:multiLevelType w:val="hybridMultilevel"/>
    <w:tmpl w:val="DD848B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A4615C"/>
    <w:multiLevelType w:val="hybridMultilevel"/>
    <w:tmpl w:val="83EEE38C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11"/>
  </w:num>
  <w:num w:numId="5">
    <w:abstractNumId w:val="0"/>
  </w:num>
  <w:num w:numId="6">
    <w:abstractNumId w:val="3"/>
  </w:num>
  <w:num w:numId="7">
    <w:abstractNumId w:val="10"/>
  </w:num>
  <w:num w:numId="8">
    <w:abstractNumId w:val="9"/>
  </w:num>
  <w:num w:numId="9">
    <w:abstractNumId w:val="15"/>
  </w:num>
  <w:num w:numId="10">
    <w:abstractNumId w:val="5"/>
  </w:num>
  <w:num w:numId="11">
    <w:abstractNumId w:val="8"/>
  </w:num>
  <w:num w:numId="12">
    <w:abstractNumId w:val="4"/>
  </w:num>
  <w:num w:numId="13">
    <w:abstractNumId w:val="12"/>
  </w:num>
  <w:num w:numId="14">
    <w:abstractNumId w:val="2"/>
  </w:num>
  <w:num w:numId="15">
    <w:abstractNumId w:val="6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856378"/>
    <w:rsid w:val="00014DD2"/>
    <w:rsid w:val="0002577B"/>
    <w:rsid w:val="000261CC"/>
    <w:rsid w:val="00034AF2"/>
    <w:rsid w:val="0003583E"/>
    <w:rsid w:val="000707C9"/>
    <w:rsid w:val="000A6817"/>
    <w:rsid w:val="000C13E0"/>
    <w:rsid w:val="000C76A2"/>
    <w:rsid w:val="000D6C94"/>
    <w:rsid w:val="000E2363"/>
    <w:rsid w:val="000F07A5"/>
    <w:rsid w:val="000F1D51"/>
    <w:rsid w:val="00132070"/>
    <w:rsid w:val="00135EAE"/>
    <w:rsid w:val="00136EEA"/>
    <w:rsid w:val="00180934"/>
    <w:rsid w:val="001A050F"/>
    <w:rsid w:val="001A0514"/>
    <w:rsid w:val="001C6971"/>
    <w:rsid w:val="001F3F54"/>
    <w:rsid w:val="002002DD"/>
    <w:rsid w:val="00215475"/>
    <w:rsid w:val="0023128D"/>
    <w:rsid w:val="0025043B"/>
    <w:rsid w:val="002825F0"/>
    <w:rsid w:val="00287DAC"/>
    <w:rsid w:val="00291484"/>
    <w:rsid w:val="00297877"/>
    <w:rsid w:val="002B0737"/>
    <w:rsid w:val="002D2820"/>
    <w:rsid w:val="002D3B31"/>
    <w:rsid w:val="002F3081"/>
    <w:rsid w:val="003164A3"/>
    <w:rsid w:val="00334EB6"/>
    <w:rsid w:val="0033617B"/>
    <w:rsid w:val="0033739F"/>
    <w:rsid w:val="003470DD"/>
    <w:rsid w:val="00376460"/>
    <w:rsid w:val="0039584A"/>
    <w:rsid w:val="003A0654"/>
    <w:rsid w:val="003A6B0D"/>
    <w:rsid w:val="003B2C44"/>
    <w:rsid w:val="003B599D"/>
    <w:rsid w:val="003C06ED"/>
    <w:rsid w:val="003D4284"/>
    <w:rsid w:val="003F04BE"/>
    <w:rsid w:val="003F04E6"/>
    <w:rsid w:val="00414DA7"/>
    <w:rsid w:val="00444F93"/>
    <w:rsid w:val="0044709E"/>
    <w:rsid w:val="00451EDE"/>
    <w:rsid w:val="0048297B"/>
    <w:rsid w:val="004B48CC"/>
    <w:rsid w:val="004D6660"/>
    <w:rsid w:val="005040F1"/>
    <w:rsid w:val="00511C37"/>
    <w:rsid w:val="00555026"/>
    <w:rsid w:val="00562C28"/>
    <w:rsid w:val="00572BE4"/>
    <w:rsid w:val="00574E0D"/>
    <w:rsid w:val="0058369D"/>
    <w:rsid w:val="00587F3D"/>
    <w:rsid w:val="005B10F8"/>
    <w:rsid w:val="005E55CF"/>
    <w:rsid w:val="006006FB"/>
    <w:rsid w:val="00614D2D"/>
    <w:rsid w:val="006338B0"/>
    <w:rsid w:val="00673031"/>
    <w:rsid w:val="006A5AFC"/>
    <w:rsid w:val="006D7890"/>
    <w:rsid w:val="006F55CF"/>
    <w:rsid w:val="00712BF6"/>
    <w:rsid w:val="007328E6"/>
    <w:rsid w:val="00733D2D"/>
    <w:rsid w:val="007401AA"/>
    <w:rsid w:val="00744386"/>
    <w:rsid w:val="00751B32"/>
    <w:rsid w:val="007565D9"/>
    <w:rsid w:val="0076689A"/>
    <w:rsid w:val="007B000A"/>
    <w:rsid w:val="007C2635"/>
    <w:rsid w:val="007D0E95"/>
    <w:rsid w:val="007D3BE1"/>
    <w:rsid w:val="007F72F1"/>
    <w:rsid w:val="008101AE"/>
    <w:rsid w:val="00816A78"/>
    <w:rsid w:val="008243B8"/>
    <w:rsid w:val="008247F3"/>
    <w:rsid w:val="00832F2C"/>
    <w:rsid w:val="00841A4D"/>
    <w:rsid w:val="00847FA8"/>
    <w:rsid w:val="0085243A"/>
    <w:rsid w:val="008554E5"/>
    <w:rsid w:val="00856378"/>
    <w:rsid w:val="00861256"/>
    <w:rsid w:val="00867E0A"/>
    <w:rsid w:val="00872379"/>
    <w:rsid w:val="00875B11"/>
    <w:rsid w:val="00876ED3"/>
    <w:rsid w:val="0089539C"/>
    <w:rsid w:val="008A6798"/>
    <w:rsid w:val="008B099F"/>
    <w:rsid w:val="008B2056"/>
    <w:rsid w:val="008B6F37"/>
    <w:rsid w:val="008E2526"/>
    <w:rsid w:val="008F4104"/>
    <w:rsid w:val="008F4C5C"/>
    <w:rsid w:val="00925576"/>
    <w:rsid w:val="009328CE"/>
    <w:rsid w:val="00957BB2"/>
    <w:rsid w:val="009C7E6E"/>
    <w:rsid w:val="009C7F11"/>
    <w:rsid w:val="009D3B10"/>
    <w:rsid w:val="009D5877"/>
    <w:rsid w:val="00A04803"/>
    <w:rsid w:val="00A15259"/>
    <w:rsid w:val="00A16EF9"/>
    <w:rsid w:val="00A2436F"/>
    <w:rsid w:val="00A275DD"/>
    <w:rsid w:val="00A41301"/>
    <w:rsid w:val="00A4372D"/>
    <w:rsid w:val="00A55F26"/>
    <w:rsid w:val="00A56D16"/>
    <w:rsid w:val="00A659DD"/>
    <w:rsid w:val="00A94C27"/>
    <w:rsid w:val="00AB2CCB"/>
    <w:rsid w:val="00AB5C25"/>
    <w:rsid w:val="00B2546D"/>
    <w:rsid w:val="00B62274"/>
    <w:rsid w:val="00B74FD8"/>
    <w:rsid w:val="00B7568D"/>
    <w:rsid w:val="00BA1DC9"/>
    <w:rsid w:val="00BB12C6"/>
    <w:rsid w:val="00BC47E5"/>
    <w:rsid w:val="00BC6E8E"/>
    <w:rsid w:val="00C005B4"/>
    <w:rsid w:val="00C01322"/>
    <w:rsid w:val="00C43734"/>
    <w:rsid w:val="00C63A72"/>
    <w:rsid w:val="00C700AF"/>
    <w:rsid w:val="00C7367A"/>
    <w:rsid w:val="00C862B2"/>
    <w:rsid w:val="00CA6CEA"/>
    <w:rsid w:val="00CD570A"/>
    <w:rsid w:val="00CE6B4B"/>
    <w:rsid w:val="00CF68EA"/>
    <w:rsid w:val="00D35037"/>
    <w:rsid w:val="00D512CE"/>
    <w:rsid w:val="00D7102F"/>
    <w:rsid w:val="00D710EE"/>
    <w:rsid w:val="00D77101"/>
    <w:rsid w:val="00DC3CBC"/>
    <w:rsid w:val="00DC4D68"/>
    <w:rsid w:val="00DD0008"/>
    <w:rsid w:val="00DE6D53"/>
    <w:rsid w:val="00DF2C4E"/>
    <w:rsid w:val="00E110C8"/>
    <w:rsid w:val="00E33AF3"/>
    <w:rsid w:val="00E57221"/>
    <w:rsid w:val="00E617CF"/>
    <w:rsid w:val="00E86E7B"/>
    <w:rsid w:val="00E871BB"/>
    <w:rsid w:val="00EB4019"/>
    <w:rsid w:val="00EC5E60"/>
    <w:rsid w:val="00EE507D"/>
    <w:rsid w:val="00EE5A38"/>
    <w:rsid w:val="00F01E87"/>
    <w:rsid w:val="00F0568D"/>
    <w:rsid w:val="00F1271D"/>
    <w:rsid w:val="00F12AF4"/>
    <w:rsid w:val="00F15578"/>
    <w:rsid w:val="00F16BB1"/>
    <w:rsid w:val="00F510CF"/>
    <w:rsid w:val="00F56272"/>
    <w:rsid w:val="00F86D6B"/>
    <w:rsid w:val="00F95CE5"/>
    <w:rsid w:val="00FB0C56"/>
    <w:rsid w:val="00FC25FD"/>
    <w:rsid w:val="00FC2A7D"/>
    <w:rsid w:val="00FC53FF"/>
    <w:rsid w:val="00FD6CCE"/>
    <w:rsid w:val="00FE6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6378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56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1">
    <w:name w:val="Normál1"/>
    <w:rsid w:val="0085637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aliases w:val="List Paragraph,lista_2,List Paragraph à moi,Számozott lista 1,Eszeri felsorolás,Welt L Char,Welt L,FooterText,numbered,Paragraphe de liste1,Bulletr List Paragraph,列出段落,列出段落1,Listeafsnit1,リスト段落1,Listaszerű bekezdés1,List Paragraph1"/>
    <w:basedOn w:val="Norml"/>
    <w:link w:val="ListaszerbekezdsChar"/>
    <w:uiPriority w:val="34"/>
    <w:qFormat/>
    <w:rsid w:val="0085637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563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56378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8563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56378"/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A04803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04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480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34E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istaszerbekezdsChar">
    <w:name w:val="Listaszerű bekezdés Char"/>
    <w:aliases w:val="List Paragraph Char,lista_2 Char,List Paragraph à moi Char,Számozott lista 1 Char,Eszeri felsorolás Char,Welt L Char Char,Welt L Char1,FooterText Char,numbered Char,Paragraphe de liste1 Char,Bulletr List Paragraph Char,列出段落 Char"/>
    <w:link w:val="Listaszerbekezds"/>
    <w:uiPriority w:val="34"/>
    <w:locked/>
    <w:rsid w:val="00334EB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3586</Words>
  <Characters>24746</Characters>
  <Application>Microsoft Office Word</Application>
  <DocSecurity>0</DocSecurity>
  <Lines>206</Lines>
  <Paragraphs>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Czibók Csilla</cp:lastModifiedBy>
  <cp:revision>12</cp:revision>
  <cp:lastPrinted>2016-04-06T15:43:00Z</cp:lastPrinted>
  <dcterms:created xsi:type="dcterms:W3CDTF">2016-06-17T07:54:00Z</dcterms:created>
  <dcterms:modified xsi:type="dcterms:W3CDTF">2016-06-17T09:16:00Z</dcterms:modified>
</cp:coreProperties>
</file>