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09" w:rsidRPr="004823A1" w:rsidRDefault="00FA5F09" w:rsidP="00FA5F0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15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FA5F09" w:rsidRPr="004823A1" w:rsidRDefault="00FA5F09" w:rsidP="00FA5F09">
      <w:pPr>
        <w:rPr>
          <w:rFonts w:cs="Arial"/>
        </w:rPr>
      </w:pPr>
    </w:p>
    <w:p w:rsidR="00FA5F09" w:rsidRDefault="00FA5F09" w:rsidP="00FA5F0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183/2016.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FA5F09" w:rsidRPr="004823A1" w:rsidRDefault="00FA5F09" w:rsidP="00FA5F09">
      <w:pPr>
        <w:jc w:val="center"/>
        <w:rPr>
          <w:rFonts w:cs="Arial"/>
          <w:b/>
          <w:bCs/>
          <w:u w:val="single"/>
        </w:rPr>
      </w:pPr>
    </w:p>
    <w:p w:rsidR="00FA5F09" w:rsidRDefault="00FA5F09" w:rsidP="00FA5F09">
      <w:pPr>
        <w:numPr>
          <w:ilvl w:val="0"/>
          <w:numId w:val="10"/>
        </w:numPr>
        <w:ind w:left="426"/>
        <w:jc w:val="both"/>
        <w:rPr>
          <w:rFonts w:cs="Arial"/>
        </w:rPr>
      </w:pPr>
      <w:r w:rsidRPr="00BD377E">
        <w:rPr>
          <w:rFonts w:cs="Arial"/>
        </w:rPr>
        <w:t xml:space="preserve">Az Oktatási és Szociális Bizottság a </w:t>
      </w:r>
      <w:r w:rsidRPr="00BD377E">
        <w:rPr>
          <w:rFonts w:cs="Arial"/>
          <w:color w:val="000000"/>
        </w:rPr>
        <w:t xml:space="preserve">Klebelsberg Intézményfenntartó Központ Szombathelyi Tankerülete Történelmi Diákkarnevál megrendezésének támogatására vonatkozó kérelmet megtárgyalta. A Bizottság Szombathely Megyei Jogú Önkormányzatának Szervezeti és Működési Szabályzatáról szóló 34/2014.(XI.3.) önkormányzati rendelet 52.§ (2) bekezdés 1. pontjában foglaltak alapján </w:t>
      </w:r>
      <w:r w:rsidRPr="00885BC7">
        <w:rPr>
          <w:rFonts w:cs="Arial"/>
        </w:rPr>
        <w:t>a Diákkarnevál megrendezési költségeit - az Önkormányzat 2016. évi költségvetési rendeletének 8. melléklete, Oktatási ágazat kiadásai „Oktatási, szociális és ifjúsági ki</w:t>
      </w:r>
      <w:r>
        <w:rPr>
          <w:rFonts w:cs="Arial"/>
        </w:rPr>
        <w:t>adások - tartalék” sora terhére</w:t>
      </w:r>
      <w:r w:rsidRPr="00885BC7">
        <w:rPr>
          <w:rFonts w:cs="Arial"/>
        </w:rPr>
        <w:t xml:space="preserve"> </w:t>
      </w:r>
      <w:r>
        <w:rPr>
          <w:rFonts w:cs="Arial"/>
        </w:rPr>
        <w:t xml:space="preserve">- 200.000 </w:t>
      </w:r>
      <w:r w:rsidRPr="00885BC7">
        <w:rPr>
          <w:rFonts w:cs="Arial"/>
        </w:rPr>
        <w:t xml:space="preserve">Ft összeggel támogatja. </w:t>
      </w:r>
    </w:p>
    <w:p w:rsidR="00FA5F09" w:rsidRPr="00885BC7" w:rsidRDefault="00FA5F09" w:rsidP="00FA5F09">
      <w:pPr>
        <w:ind w:left="426"/>
        <w:jc w:val="both"/>
        <w:rPr>
          <w:rFonts w:cs="Arial"/>
        </w:rPr>
      </w:pPr>
    </w:p>
    <w:p w:rsidR="00FA5F09" w:rsidRPr="00BD377E" w:rsidRDefault="00FA5F09" w:rsidP="00FA5F09">
      <w:pPr>
        <w:numPr>
          <w:ilvl w:val="0"/>
          <w:numId w:val="10"/>
        </w:num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BD377E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FA5F09" w:rsidRPr="00BD377E" w:rsidRDefault="00FA5F09" w:rsidP="00FA5F09">
      <w:pPr>
        <w:tabs>
          <w:tab w:val="num" w:pos="360"/>
        </w:tabs>
        <w:jc w:val="both"/>
        <w:rPr>
          <w:rFonts w:cs="Arial"/>
        </w:rPr>
      </w:pPr>
    </w:p>
    <w:p w:rsidR="00FA5F09" w:rsidRPr="00BD377E" w:rsidRDefault="00FA5F09" w:rsidP="00FA5F09">
      <w:pPr>
        <w:rPr>
          <w:rFonts w:cs="Arial"/>
        </w:rPr>
      </w:pPr>
      <w:r w:rsidRPr="00BD377E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BD377E">
        <w:rPr>
          <w:rFonts w:cs="Arial"/>
          <w:b/>
          <w:bCs/>
          <w:u w:val="single"/>
        </w:rPr>
        <w:t>:</w:t>
      </w:r>
      <w:r w:rsidRPr="00BD377E">
        <w:rPr>
          <w:rFonts w:cs="Arial"/>
          <w:b/>
          <w:bCs/>
        </w:rPr>
        <w:tab/>
      </w:r>
      <w:r w:rsidRPr="00BD377E">
        <w:rPr>
          <w:rFonts w:cs="Arial"/>
          <w:bCs/>
        </w:rPr>
        <w:t xml:space="preserve">Rettegi Attila, az Oktatási és Szociális </w:t>
      </w:r>
      <w:r w:rsidRPr="00BD377E">
        <w:rPr>
          <w:rFonts w:cs="Arial"/>
        </w:rPr>
        <w:t>Bizottság elnöke</w:t>
      </w:r>
    </w:p>
    <w:p w:rsidR="00FA5F09" w:rsidRPr="00BD377E" w:rsidRDefault="00FA5F09" w:rsidP="00FA5F09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BD377E">
        <w:rPr>
          <w:rFonts w:cs="Arial"/>
          <w:bCs/>
        </w:rPr>
        <w:t>dr. Bencsics Enikő, az Egészségügyi és Közszolgálati Osztály vezetője,</w:t>
      </w:r>
    </w:p>
    <w:p w:rsidR="00FA5F09" w:rsidRPr="00BD377E" w:rsidRDefault="00FA5F09" w:rsidP="00FA5F09">
      <w:pPr>
        <w:ind w:firstLine="696"/>
        <w:jc w:val="both"/>
        <w:rPr>
          <w:rFonts w:cs="Arial"/>
          <w:bCs/>
        </w:rPr>
      </w:pPr>
      <w:r w:rsidRPr="00BD377E">
        <w:rPr>
          <w:rFonts w:cs="Arial"/>
          <w:bCs/>
        </w:rPr>
        <w:tab/>
      </w:r>
      <w:r w:rsidRPr="00BD377E">
        <w:rPr>
          <w:rFonts w:cs="Arial"/>
          <w:bCs/>
        </w:rPr>
        <w:tab/>
        <w:t>Stéger Gábor, a Közgazdasági és Adó Osztály vezetője</w:t>
      </w:r>
    </w:p>
    <w:p w:rsidR="00FA5F09" w:rsidRDefault="00FA5F09" w:rsidP="00FA5F09">
      <w:pPr>
        <w:ind w:firstLine="708"/>
        <w:rPr>
          <w:rFonts w:cs="Arial"/>
        </w:rPr>
      </w:pPr>
      <w:r w:rsidRPr="00BD377E">
        <w:rPr>
          <w:rFonts w:cs="Arial"/>
        </w:rPr>
        <w:tab/>
        <w:t>Kovács Balázs, a Köznevelési, S</w:t>
      </w:r>
      <w:r>
        <w:rPr>
          <w:rFonts w:cs="Arial"/>
        </w:rPr>
        <w:t>port és Ifjúsági Iroda vezetője/</w:t>
      </w:r>
    </w:p>
    <w:p w:rsidR="00FA5F09" w:rsidRPr="00BD377E" w:rsidRDefault="00FA5F09" w:rsidP="00FA5F09">
      <w:pPr>
        <w:ind w:firstLine="708"/>
        <w:rPr>
          <w:rFonts w:cs="Arial"/>
        </w:rPr>
      </w:pPr>
    </w:p>
    <w:p w:rsidR="00FA5F09" w:rsidRPr="00BD377E" w:rsidRDefault="00FA5F09" w:rsidP="00FA5F09">
      <w:pPr>
        <w:jc w:val="both"/>
        <w:rPr>
          <w:rFonts w:cs="Arial"/>
          <w:b/>
          <w:bCs/>
        </w:rPr>
      </w:pPr>
      <w:r w:rsidRPr="00BD377E">
        <w:rPr>
          <w:rFonts w:cs="Arial"/>
          <w:b/>
          <w:bCs/>
          <w:u w:val="single"/>
        </w:rPr>
        <w:t>Határidő:</w:t>
      </w:r>
      <w:r w:rsidRPr="00BD377E">
        <w:rPr>
          <w:rFonts w:cs="Arial"/>
          <w:b/>
          <w:bCs/>
        </w:rPr>
        <w:tab/>
      </w:r>
      <w:r w:rsidRPr="00BD377E">
        <w:rPr>
          <w:rFonts w:cs="Arial"/>
          <w:bCs/>
        </w:rPr>
        <w:t>azonnal</w:t>
      </w:r>
    </w:p>
    <w:p w:rsidR="00FA5F09" w:rsidRDefault="00FA5F09" w:rsidP="00FA5F0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8F2C4F" w:rsidRPr="00101ECD" w:rsidRDefault="008F2C4F" w:rsidP="00101ECD">
      <w:bookmarkStart w:id="0" w:name="_GoBack"/>
      <w:bookmarkEnd w:id="0"/>
    </w:p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7902"/>
    <w:multiLevelType w:val="hybridMultilevel"/>
    <w:tmpl w:val="1B1C6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1D51"/>
    <w:multiLevelType w:val="hybridMultilevel"/>
    <w:tmpl w:val="4A609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01ECD"/>
    <w:rsid w:val="00110310"/>
    <w:rsid w:val="00157FCA"/>
    <w:rsid w:val="00167E83"/>
    <w:rsid w:val="001B3C22"/>
    <w:rsid w:val="002D07AE"/>
    <w:rsid w:val="003C67BA"/>
    <w:rsid w:val="003E18C4"/>
    <w:rsid w:val="00466A7D"/>
    <w:rsid w:val="0047406D"/>
    <w:rsid w:val="00501194"/>
    <w:rsid w:val="005D108D"/>
    <w:rsid w:val="005E01FC"/>
    <w:rsid w:val="00611314"/>
    <w:rsid w:val="006D1080"/>
    <w:rsid w:val="007F307E"/>
    <w:rsid w:val="00851765"/>
    <w:rsid w:val="008F2C4F"/>
    <w:rsid w:val="00A41BD4"/>
    <w:rsid w:val="00A57DC5"/>
    <w:rsid w:val="00C12AE1"/>
    <w:rsid w:val="00C60C8F"/>
    <w:rsid w:val="00DE4F6B"/>
    <w:rsid w:val="00EA5610"/>
    <w:rsid w:val="00EF03EF"/>
    <w:rsid w:val="00F1186E"/>
    <w:rsid w:val="00FA5F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2016-06-08T14:06:00Z</dcterms:created>
  <dcterms:modified xsi:type="dcterms:W3CDTF">2016-06-08T14:06:00Z</dcterms:modified>
</cp:coreProperties>
</file>