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C4" w:rsidRPr="004823A1" w:rsidRDefault="003E18C4" w:rsidP="003E18C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15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3E18C4" w:rsidRPr="004823A1" w:rsidRDefault="003E18C4" w:rsidP="003E18C4">
      <w:pPr>
        <w:rPr>
          <w:rFonts w:cs="Arial"/>
        </w:rPr>
      </w:pPr>
    </w:p>
    <w:p w:rsidR="003E18C4" w:rsidRPr="004823A1" w:rsidRDefault="003E18C4" w:rsidP="003E18C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182/2016.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3E18C4" w:rsidRDefault="003E18C4" w:rsidP="003E18C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3E18C4" w:rsidRPr="00BD377E" w:rsidRDefault="003E18C4" w:rsidP="003E18C4">
      <w:pPr>
        <w:numPr>
          <w:ilvl w:val="0"/>
          <w:numId w:val="9"/>
        </w:numPr>
        <w:ind w:left="426"/>
        <w:jc w:val="both"/>
        <w:rPr>
          <w:rFonts w:cs="Arial"/>
        </w:rPr>
      </w:pPr>
      <w:r w:rsidRPr="00BD377E">
        <w:rPr>
          <w:rFonts w:cs="Arial"/>
        </w:rPr>
        <w:t xml:space="preserve">Az Oktatási és Szociális Bizottság </w:t>
      </w:r>
      <w:r w:rsidRPr="00BD377E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alapján,</w:t>
      </w:r>
      <w:r w:rsidRPr="00BD377E">
        <w:rPr>
          <w:rFonts w:cs="Arial"/>
          <w:bCs/>
        </w:rPr>
        <w:t xml:space="preserve"> </w:t>
      </w:r>
      <w:r w:rsidRPr="00BD377E">
        <w:rPr>
          <w:rFonts w:cs="Arial"/>
        </w:rPr>
        <w:t>a Szombathelyi Margaréta Óvoda részére - az Önkormányzat 2016. évi költségvetési rendeletének 8. melléklete, Oktatási ágazat kiadásai „Oktatási, szociális és ifjúsági ki</w:t>
      </w:r>
      <w:r>
        <w:rPr>
          <w:rFonts w:cs="Arial"/>
        </w:rPr>
        <w:t>adások - tartalék” sora terhére</w:t>
      </w:r>
      <w:r w:rsidRPr="00BD377E">
        <w:rPr>
          <w:rFonts w:cs="Arial"/>
        </w:rPr>
        <w:t xml:space="preserve"> - </w:t>
      </w:r>
      <w:r>
        <w:rPr>
          <w:rFonts w:cs="Arial"/>
        </w:rPr>
        <w:t xml:space="preserve">300.000 </w:t>
      </w:r>
      <w:r w:rsidRPr="00BD377E">
        <w:rPr>
          <w:rFonts w:cs="Arial"/>
        </w:rPr>
        <w:t>Ft összeget biztosít udvari játékok vásárlására.</w:t>
      </w:r>
    </w:p>
    <w:p w:rsidR="003E18C4" w:rsidRPr="00BD377E" w:rsidRDefault="003E18C4" w:rsidP="003E18C4">
      <w:pPr>
        <w:tabs>
          <w:tab w:val="num" w:pos="360"/>
        </w:tabs>
        <w:jc w:val="both"/>
        <w:rPr>
          <w:rFonts w:cs="Arial"/>
        </w:rPr>
      </w:pPr>
    </w:p>
    <w:p w:rsidR="003E18C4" w:rsidRPr="00BD377E" w:rsidRDefault="003E18C4" w:rsidP="003E18C4">
      <w:pPr>
        <w:numPr>
          <w:ilvl w:val="0"/>
          <w:numId w:val="9"/>
        </w:num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BD377E">
        <w:rPr>
          <w:rFonts w:eastAsia="Calibri" w:cs="Arial"/>
          <w:color w:val="000000"/>
        </w:rPr>
        <w:t>A Bizottság felkéri az előte</w:t>
      </w:r>
      <w:bookmarkStart w:id="0" w:name="_GoBack"/>
      <w:bookmarkEnd w:id="0"/>
      <w:r w:rsidRPr="00BD377E">
        <w:rPr>
          <w:rFonts w:eastAsia="Calibri" w:cs="Arial"/>
          <w:color w:val="000000"/>
        </w:rPr>
        <w:t xml:space="preserve">rjesztőt, hogy a támogatással kapcsolatos teendőket az önkormányzati forrásátadásról szóló 47/2013.(XII.4.) önkormányzati rendeletben foglaltaknak megfelelően végezze el. </w:t>
      </w:r>
    </w:p>
    <w:p w:rsidR="003E18C4" w:rsidRPr="00BD377E" w:rsidRDefault="003E18C4" w:rsidP="003E18C4">
      <w:pPr>
        <w:tabs>
          <w:tab w:val="num" w:pos="360"/>
        </w:tabs>
        <w:jc w:val="both"/>
        <w:rPr>
          <w:rFonts w:cs="Arial"/>
        </w:rPr>
      </w:pPr>
    </w:p>
    <w:p w:rsidR="003E18C4" w:rsidRPr="00BD377E" w:rsidRDefault="003E18C4" w:rsidP="003E18C4">
      <w:pPr>
        <w:rPr>
          <w:rFonts w:cs="Arial"/>
        </w:rPr>
      </w:pPr>
      <w:r w:rsidRPr="00BD377E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BD377E">
        <w:rPr>
          <w:rFonts w:cs="Arial"/>
          <w:b/>
          <w:bCs/>
          <w:u w:val="single"/>
        </w:rPr>
        <w:t>:</w:t>
      </w:r>
      <w:r w:rsidRPr="00BD377E">
        <w:rPr>
          <w:rFonts w:cs="Arial"/>
          <w:b/>
          <w:bCs/>
        </w:rPr>
        <w:tab/>
      </w:r>
      <w:r w:rsidRPr="00BD377E">
        <w:rPr>
          <w:rFonts w:cs="Arial"/>
          <w:bCs/>
        </w:rPr>
        <w:t xml:space="preserve">Rettegi Attila, az Oktatási és Szociális </w:t>
      </w:r>
      <w:r w:rsidRPr="00BD377E">
        <w:rPr>
          <w:rFonts w:cs="Arial"/>
        </w:rPr>
        <w:t>Bizottság elnöke</w:t>
      </w:r>
    </w:p>
    <w:p w:rsidR="003E18C4" w:rsidRPr="00BD377E" w:rsidRDefault="003E18C4" w:rsidP="003E18C4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BD377E">
        <w:rPr>
          <w:rFonts w:cs="Arial"/>
          <w:bCs/>
        </w:rPr>
        <w:t>dr. Bencsics Enikő, az Egészségügyi és Közszolgálati Osztály vezetője,</w:t>
      </w:r>
    </w:p>
    <w:p w:rsidR="003E18C4" w:rsidRPr="00BD377E" w:rsidRDefault="003E18C4" w:rsidP="003E18C4">
      <w:pPr>
        <w:ind w:firstLine="696"/>
        <w:jc w:val="both"/>
        <w:rPr>
          <w:rFonts w:cs="Arial"/>
          <w:bCs/>
        </w:rPr>
      </w:pPr>
      <w:r w:rsidRPr="00BD377E">
        <w:rPr>
          <w:rFonts w:cs="Arial"/>
          <w:bCs/>
        </w:rPr>
        <w:tab/>
      </w:r>
      <w:r w:rsidRPr="00BD377E">
        <w:rPr>
          <w:rFonts w:cs="Arial"/>
          <w:bCs/>
        </w:rPr>
        <w:tab/>
        <w:t>Stéger Gábor, a Közgazdasági és Adó Osztály vezetője</w:t>
      </w:r>
      <w:r>
        <w:rPr>
          <w:rFonts w:cs="Arial"/>
          <w:bCs/>
        </w:rPr>
        <w:t>,</w:t>
      </w:r>
    </w:p>
    <w:p w:rsidR="003E18C4" w:rsidRPr="00BD377E" w:rsidRDefault="003E18C4" w:rsidP="003E18C4">
      <w:pPr>
        <w:ind w:firstLine="708"/>
        <w:rPr>
          <w:rFonts w:cs="Arial"/>
        </w:rPr>
      </w:pPr>
      <w:r w:rsidRPr="00BD377E">
        <w:rPr>
          <w:rFonts w:cs="Arial"/>
        </w:rPr>
        <w:tab/>
        <w:t>Kovács Balázs, a Köznevelési, S</w:t>
      </w:r>
      <w:r>
        <w:rPr>
          <w:rFonts w:cs="Arial"/>
        </w:rPr>
        <w:t>port és Ifjúsági Iroda vezetője/</w:t>
      </w:r>
    </w:p>
    <w:p w:rsidR="003E18C4" w:rsidRDefault="003E18C4" w:rsidP="003E18C4">
      <w:pPr>
        <w:jc w:val="both"/>
        <w:rPr>
          <w:rFonts w:cs="Arial"/>
          <w:b/>
          <w:bCs/>
          <w:u w:val="single"/>
        </w:rPr>
      </w:pPr>
    </w:p>
    <w:p w:rsidR="003E18C4" w:rsidRPr="00BD377E" w:rsidRDefault="003E18C4" w:rsidP="003E18C4">
      <w:pPr>
        <w:jc w:val="both"/>
        <w:rPr>
          <w:rFonts w:cs="Arial"/>
          <w:b/>
          <w:bCs/>
        </w:rPr>
      </w:pPr>
      <w:r w:rsidRPr="00BD377E">
        <w:rPr>
          <w:rFonts w:cs="Arial"/>
          <w:b/>
          <w:bCs/>
          <w:u w:val="single"/>
        </w:rPr>
        <w:t>Határidő:</w:t>
      </w:r>
      <w:r w:rsidRPr="00BD377E">
        <w:rPr>
          <w:rFonts w:cs="Arial"/>
          <w:b/>
          <w:bCs/>
        </w:rPr>
        <w:tab/>
      </w:r>
      <w:r w:rsidRPr="00BD377E">
        <w:rPr>
          <w:rFonts w:cs="Arial"/>
          <w:bCs/>
        </w:rPr>
        <w:t>azonnal</w:t>
      </w:r>
    </w:p>
    <w:p w:rsidR="008F2C4F" w:rsidRPr="00101ECD" w:rsidRDefault="008F2C4F" w:rsidP="00101ECD"/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7902"/>
    <w:multiLevelType w:val="hybridMultilevel"/>
    <w:tmpl w:val="1B1C6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01ECD"/>
    <w:rsid w:val="00110310"/>
    <w:rsid w:val="00157FCA"/>
    <w:rsid w:val="00167E83"/>
    <w:rsid w:val="001B3C22"/>
    <w:rsid w:val="002D07AE"/>
    <w:rsid w:val="003C67BA"/>
    <w:rsid w:val="003E18C4"/>
    <w:rsid w:val="00466A7D"/>
    <w:rsid w:val="0047406D"/>
    <w:rsid w:val="00501194"/>
    <w:rsid w:val="005D108D"/>
    <w:rsid w:val="005E01FC"/>
    <w:rsid w:val="00611314"/>
    <w:rsid w:val="006D1080"/>
    <w:rsid w:val="007F307E"/>
    <w:rsid w:val="00851765"/>
    <w:rsid w:val="008F2C4F"/>
    <w:rsid w:val="00A41BD4"/>
    <w:rsid w:val="00A57DC5"/>
    <w:rsid w:val="00C12AE1"/>
    <w:rsid w:val="00C60C8F"/>
    <w:rsid w:val="00DE4F6B"/>
    <w:rsid w:val="00EA5610"/>
    <w:rsid w:val="00EF03EF"/>
    <w:rsid w:val="00F1186E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2016-06-08T14:06:00Z</dcterms:created>
  <dcterms:modified xsi:type="dcterms:W3CDTF">2016-06-08T14:06:00Z</dcterms:modified>
</cp:coreProperties>
</file>