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3F75E5" w:rsidRDefault="001A17AE" w:rsidP="003F75E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3F75E5">
        <w:rPr>
          <w:rFonts w:ascii="Arial" w:hAnsi="Arial" w:cs="Arial"/>
          <w:b/>
          <w:bCs/>
          <w:u w:val="single"/>
        </w:rPr>
        <w:t>ELŐTERJESZTÉS</w:t>
      </w:r>
    </w:p>
    <w:p w:rsidR="001A17AE" w:rsidRPr="003F75E5" w:rsidRDefault="001A17AE" w:rsidP="001A17AE">
      <w:pPr>
        <w:jc w:val="center"/>
        <w:rPr>
          <w:rFonts w:ascii="Arial" w:hAnsi="Arial" w:cs="Arial"/>
          <w:b/>
          <w:bCs/>
        </w:rPr>
      </w:pPr>
      <w:r w:rsidRPr="003F75E5">
        <w:rPr>
          <w:rFonts w:ascii="Arial" w:hAnsi="Arial" w:cs="Arial"/>
          <w:b/>
          <w:bCs/>
        </w:rPr>
        <w:t xml:space="preserve">Szombathely Megyei Jogú Város Közgyűlése </w:t>
      </w:r>
      <w:r w:rsidR="009839B3">
        <w:rPr>
          <w:rFonts w:ascii="Arial" w:hAnsi="Arial" w:cs="Arial"/>
          <w:b/>
          <w:bCs/>
        </w:rPr>
        <w:t>Bűnmegelőzési, Közbiztonsági és Közrendvédelmi</w:t>
      </w:r>
      <w:r w:rsidRPr="003F75E5">
        <w:rPr>
          <w:rFonts w:ascii="Arial" w:hAnsi="Arial" w:cs="Arial"/>
          <w:b/>
          <w:bCs/>
        </w:rPr>
        <w:t xml:space="preserve"> Bizottságának 201</w:t>
      </w:r>
      <w:r w:rsidR="00184314" w:rsidRPr="003F75E5">
        <w:rPr>
          <w:rFonts w:ascii="Arial" w:hAnsi="Arial" w:cs="Arial"/>
          <w:b/>
          <w:bCs/>
        </w:rPr>
        <w:t>6</w:t>
      </w:r>
      <w:r w:rsidRPr="003F75E5">
        <w:rPr>
          <w:rFonts w:ascii="Arial" w:hAnsi="Arial" w:cs="Arial"/>
          <w:b/>
          <w:bCs/>
        </w:rPr>
        <w:t xml:space="preserve">. </w:t>
      </w:r>
      <w:r w:rsidR="00DE2565" w:rsidRPr="003F75E5">
        <w:rPr>
          <w:rFonts w:ascii="Arial" w:hAnsi="Arial" w:cs="Arial"/>
          <w:b/>
          <w:bCs/>
        </w:rPr>
        <w:t xml:space="preserve">június </w:t>
      </w:r>
      <w:r w:rsidR="009839B3">
        <w:rPr>
          <w:rFonts w:ascii="Arial" w:hAnsi="Arial" w:cs="Arial"/>
          <w:b/>
          <w:bCs/>
        </w:rPr>
        <w:t>7</w:t>
      </w:r>
      <w:r w:rsidRPr="003F75E5">
        <w:rPr>
          <w:rFonts w:ascii="Arial" w:hAnsi="Arial" w:cs="Arial"/>
          <w:b/>
          <w:bCs/>
        </w:rPr>
        <w:t>-i ülésére</w:t>
      </w:r>
    </w:p>
    <w:p w:rsidR="00B7363A" w:rsidRPr="003F75E5" w:rsidRDefault="00B7363A" w:rsidP="00174628">
      <w:pPr>
        <w:spacing w:before="240" w:after="240"/>
        <w:jc w:val="center"/>
        <w:rPr>
          <w:rFonts w:ascii="Arial" w:hAnsi="Arial" w:cs="Arial"/>
          <w:b/>
        </w:rPr>
      </w:pPr>
      <w:r w:rsidRPr="003F75E5">
        <w:rPr>
          <w:rFonts w:ascii="Arial" w:hAnsi="Arial" w:cs="Arial"/>
          <w:b/>
        </w:rPr>
        <w:t>Javaslat</w:t>
      </w:r>
    </w:p>
    <w:p w:rsidR="00B7363A" w:rsidRPr="003F75E5" w:rsidRDefault="00174628" w:rsidP="003F75E5">
      <w:pPr>
        <w:spacing w:after="600"/>
        <w:jc w:val="center"/>
        <w:rPr>
          <w:rFonts w:ascii="Arial" w:hAnsi="Arial" w:cs="Arial"/>
          <w:b/>
        </w:rPr>
      </w:pPr>
      <w:r w:rsidRPr="003F75E5">
        <w:rPr>
          <w:rFonts w:ascii="Arial" w:hAnsi="Arial" w:cs="Arial"/>
          <w:b/>
        </w:rPr>
        <w:t xml:space="preserve">Szombathely Megyei Jogú Város Kábítószerügyi Egyeztető Fóruma </w:t>
      </w:r>
      <w:r w:rsidR="00F94139" w:rsidRPr="003F75E5">
        <w:rPr>
          <w:rFonts w:ascii="Arial" w:hAnsi="Arial" w:cs="Arial"/>
          <w:b/>
        </w:rPr>
        <w:t xml:space="preserve">2015-2016. évi </w:t>
      </w:r>
      <w:r w:rsidRPr="003F75E5">
        <w:rPr>
          <w:rFonts w:ascii="Arial" w:hAnsi="Arial" w:cs="Arial"/>
          <w:b/>
        </w:rPr>
        <w:t>tevékenysége beszámolójának elfogadására</w:t>
      </w:r>
    </w:p>
    <w:p w:rsidR="00174628" w:rsidRPr="003F75E5" w:rsidRDefault="00174628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értékközvetítésének </w:t>
      </w:r>
      <w:r w:rsidR="00D37569" w:rsidRPr="003F75E5">
        <w:rPr>
          <w:rFonts w:ascii="Arial" w:eastAsiaTheme="minorHAnsi" w:hAnsi="Arial" w:cs="Arial"/>
          <w:lang w:eastAsia="en-US"/>
        </w:rPr>
        <w:t>fókuszpontjában</w:t>
      </w:r>
      <w:r w:rsidRPr="003F75E5">
        <w:rPr>
          <w:rFonts w:ascii="Arial" w:eastAsiaTheme="minorHAnsi" w:hAnsi="Arial" w:cs="Arial"/>
          <w:lang w:eastAsia="en-US"/>
        </w:rPr>
        <w:t xml:space="preserve"> a Nemzeti Drogellenes Stratégia (2013. július), a tiszta tudat, a józanság fontossága, az egészséges életmód ku</w:t>
      </w:r>
      <w:r w:rsidR="001018D7" w:rsidRPr="003F75E5">
        <w:rPr>
          <w:rFonts w:ascii="Arial" w:eastAsiaTheme="minorHAnsi" w:hAnsi="Arial" w:cs="Arial"/>
          <w:lang w:eastAsia="en-US"/>
        </w:rPr>
        <w:t xml:space="preserve">ltúrája és a közösségi részvétel </w:t>
      </w:r>
      <w:r w:rsidRPr="003F75E5">
        <w:rPr>
          <w:rFonts w:ascii="Arial" w:eastAsiaTheme="minorHAnsi" w:hAnsi="Arial" w:cs="Arial"/>
          <w:lang w:eastAsia="en-US"/>
        </w:rPr>
        <w:t>a szenvedél</w:t>
      </w:r>
      <w:r w:rsidR="001018D7" w:rsidRPr="003F75E5">
        <w:rPr>
          <w:rFonts w:ascii="Arial" w:eastAsiaTheme="minorHAnsi" w:hAnsi="Arial" w:cs="Arial"/>
          <w:lang w:eastAsia="en-US"/>
        </w:rPr>
        <w:t>ybetegségek arányának megelőzésében, valamint csökkentésében</w:t>
      </w:r>
      <w:r w:rsidRPr="003F75E5">
        <w:rPr>
          <w:rFonts w:ascii="Arial" w:eastAsiaTheme="minorHAnsi" w:hAnsi="Arial" w:cs="Arial"/>
          <w:lang w:eastAsia="en-US"/>
        </w:rPr>
        <w:t xml:space="preserve"> áll. </w:t>
      </w:r>
      <w:r w:rsidR="001018D7" w:rsidRPr="003F75E5">
        <w:rPr>
          <w:rFonts w:ascii="Arial" w:eastAsiaTheme="minorHAnsi" w:hAnsi="Arial" w:cs="Arial"/>
          <w:lang w:eastAsia="en-US"/>
        </w:rPr>
        <w:t xml:space="preserve">A KEF egy helyi szintű multidiszciplináris szakmai munkacsoport, tevékenysége pillérekre épül. Kompetenciája, illetékességi területe </w:t>
      </w:r>
      <w:r w:rsidRPr="003F75E5">
        <w:rPr>
          <w:rFonts w:ascii="Arial" w:eastAsiaTheme="minorHAnsi" w:hAnsi="Arial" w:cs="Arial"/>
          <w:lang w:eastAsia="en-US"/>
        </w:rPr>
        <w:t>Szombathely Megyei Jog</w:t>
      </w:r>
      <w:r w:rsidR="001018D7" w:rsidRPr="003F75E5">
        <w:rPr>
          <w:rFonts w:ascii="Arial" w:eastAsiaTheme="minorHAnsi" w:hAnsi="Arial" w:cs="Arial"/>
          <w:lang w:eastAsia="en-US"/>
        </w:rPr>
        <w:t>ú Város közigazgatási területe, munkáját folyamatos kapcsolattartás és együttműködés jellemzi. Fő szakmai szempontja pillérei tevékenységének harmonizálása és a drogstratégia implementálása, koordinálása, beillesztése a város egészségstratégiájába. Ennek érdekében ö</w:t>
      </w:r>
      <w:r w:rsidRPr="003F75E5">
        <w:rPr>
          <w:rFonts w:ascii="Arial" w:eastAsiaTheme="minorHAnsi" w:hAnsi="Arial" w:cs="Arial"/>
          <w:lang w:eastAsia="en-US"/>
        </w:rPr>
        <w:t xml:space="preserve">sszehangolja a városban folyó drogprevenciós </w:t>
      </w:r>
      <w:r w:rsidR="001018D7" w:rsidRPr="003F75E5">
        <w:rPr>
          <w:rFonts w:ascii="Arial" w:eastAsiaTheme="minorHAnsi" w:hAnsi="Arial" w:cs="Arial"/>
          <w:lang w:eastAsia="en-US"/>
        </w:rPr>
        <w:t xml:space="preserve">tevékenységet, kiszűri a párhuzamosságokat és szakmai ajánlásokat ad a pályázatok benyújtásához. </w:t>
      </w:r>
      <w:r w:rsidRPr="003F75E5">
        <w:rPr>
          <w:rFonts w:ascii="Arial" w:eastAsiaTheme="minorHAnsi" w:hAnsi="Arial" w:cs="Arial"/>
          <w:lang w:eastAsia="en-US"/>
        </w:rPr>
        <w:t xml:space="preserve">A KEF </w:t>
      </w:r>
      <w:r w:rsidR="00BC516D" w:rsidRPr="003F75E5">
        <w:rPr>
          <w:rFonts w:ascii="Arial" w:eastAsiaTheme="minorHAnsi" w:hAnsi="Arial" w:cs="Arial"/>
          <w:lang w:eastAsia="en-US"/>
        </w:rPr>
        <w:t xml:space="preserve">tevékenységét </w:t>
      </w:r>
      <w:r w:rsidRPr="003F75E5">
        <w:rPr>
          <w:rFonts w:ascii="Arial" w:eastAsiaTheme="minorHAnsi" w:hAnsi="Arial" w:cs="Arial"/>
          <w:lang w:eastAsia="en-US"/>
        </w:rPr>
        <w:t xml:space="preserve">- </w:t>
      </w:r>
      <w:r w:rsidR="00BC516D" w:rsidRPr="003F75E5">
        <w:rPr>
          <w:rFonts w:ascii="Arial" w:eastAsiaTheme="minorHAnsi" w:hAnsi="Arial" w:cs="Arial"/>
          <w:lang w:eastAsia="en-US"/>
        </w:rPr>
        <w:t xml:space="preserve">elnöki beosztásban - egy helyi döntéshozó politikus vezeti, akinek a szakmai döntéshozatalban </w:t>
      </w:r>
      <w:r w:rsidRPr="003F75E5">
        <w:rPr>
          <w:rFonts w:ascii="Arial" w:eastAsiaTheme="minorHAnsi" w:hAnsi="Arial" w:cs="Arial"/>
          <w:lang w:eastAsia="en-US"/>
        </w:rPr>
        <w:t xml:space="preserve">- </w:t>
      </w:r>
      <w:r w:rsidR="00BC516D" w:rsidRPr="003F75E5">
        <w:rPr>
          <w:rFonts w:ascii="Arial" w:eastAsiaTheme="minorHAnsi" w:hAnsi="Arial" w:cs="Arial"/>
          <w:lang w:eastAsia="en-US"/>
        </w:rPr>
        <w:t>társ</w:t>
      </w:r>
      <w:r w:rsidRPr="003F75E5">
        <w:rPr>
          <w:rFonts w:ascii="Arial" w:eastAsiaTheme="minorHAnsi" w:hAnsi="Arial" w:cs="Arial"/>
          <w:lang w:eastAsia="en-US"/>
        </w:rPr>
        <w:t>elnöki beosztásban - egy szakember</w:t>
      </w:r>
      <w:r w:rsidR="00BC516D" w:rsidRPr="003F75E5">
        <w:rPr>
          <w:rFonts w:ascii="Arial" w:eastAsiaTheme="minorHAnsi" w:hAnsi="Arial" w:cs="Arial"/>
          <w:lang w:eastAsia="en-US"/>
        </w:rPr>
        <w:t xml:space="preserve"> segít. </w:t>
      </w:r>
      <w:r w:rsidR="006A17F2">
        <w:rPr>
          <w:rFonts w:ascii="Arial" w:eastAsiaTheme="minorHAnsi" w:hAnsi="Arial" w:cs="Arial"/>
          <w:lang w:eastAsia="en-US"/>
        </w:rPr>
        <w:t xml:space="preserve">A KEF kapcsolattartói feladatát titkár végzi, aki Szombathely Megyei Jogú Város Polgármesteri Hivatalának köztisztviselője. </w:t>
      </w:r>
      <w:r w:rsidRPr="003F75E5">
        <w:rPr>
          <w:rFonts w:ascii="Arial" w:eastAsiaTheme="minorHAnsi" w:hAnsi="Arial" w:cs="Arial"/>
          <w:lang w:eastAsia="en-US"/>
        </w:rPr>
        <w:t>Szombathely Megyei Jogú Város</w:t>
      </w:r>
      <w:r w:rsidR="00BC516D" w:rsidRPr="003F75E5">
        <w:rPr>
          <w:rFonts w:ascii="Arial" w:eastAsiaTheme="minorHAnsi" w:hAnsi="Arial" w:cs="Arial"/>
          <w:lang w:eastAsia="en-US"/>
        </w:rPr>
        <w:t xml:space="preserve"> Kábítószerügyi Fórumának pillérei</w:t>
      </w:r>
      <w:r w:rsidRPr="003F75E5">
        <w:rPr>
          <w:rFonts w:ascii="Arial" w:eastAsiaTheme="minorHAnsi" w:hAnsi="Arial" w:cs="Arial"/>
          <w:lang w:eastAsia="en-US"/>
        </w:rPr>
        <w:t>:</w:t>
      </w:r>
    </w:p>
    <w:p w:rsidR="00BC516D" w:rsidRPr="003F75E5" w:rsidRDefault="00BC516D" w:rsidP="00BC516D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Prevenciós pillér (keresletcsökkentő és prevenciós tevékenység),</w:t>
      </w:r>
    </w:p>
    <w:p w:rsidR="00BC516D" w:rsidRPr="003F75E5" w:rsidRDefault="00BC516D" w:rsidP="00BC516D">
      <w:pPr>
        <w:pStyle w:val="Listaszerbekezds"/>
        <w:numPr>
          <w:ilvl w:val="0"/>
          <w:numId w:val="2"/>
        </w:numPr>
        <w:spacing w:after="24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Bűnmegelőzési pillér (kínálatcsökkentő tevékenység),</w:t>
      </w:r>
    </w:p>
    <w:p w:rsidR="00BC516D" w:rsidRPr="003F75E5" w:rsidRDefault="00BC516D" w:rsidP="003F75E5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Rehabilitációs pillér (elterelő, gyógyító és rehabilitációs tevékenység).</w:t>
      </w:r>
    </w:p>
    <w:p w:rsidR="00CC24E5" w:rsidRPr="003F75E5" w:rsidRDefault="00BC516D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Szombathely Megyei Jogú Város Kábítószerügyi Fórumának tagja</w:t>
      </w:r>
      <w:r w:rsidR="003F75E5">
        <w:rPr>
          <w:rFonts w:ascii="Arial" w:eastAsiaTheme="minorHAnsi" w:hAnsi="Arial" w:cs="Arial"/>
          <w:lang w:eastAsia="en-US"/>
        </w:rPr>
        <w:t>i</w:t>
      </w:r>
      <w:r w:rsidRPr="003F75E5">
        <w:rPr>
          <w:rFonts w:ascii="Arial" w:eastAsiaTheme="minorHAnsi" w:hAnsi="Arial" w:cs="Arial"/>
          <w:lang w:eastAsia="en-US"/>
        </w:rPr>
        <w:t xml:space="preserve"> az </w:t>
      </w:r>
      <w:r w:rsidR="00174628" w:rsidRPr="003F75E5">
        <w:rPr>
          <w:rFonts w:ascii="Arial" w:eastAsiaTheme="minorHAnsi" w:hAnsi="Arial" w:cs="Arial"/>
          <w:lang w:eastAsia="en-US"/>
        </w:rPr>
        <w:t xml:space="preserve">AGORA LOGO Ifjúsági </w:t>
      </w:r>
      <w:r w:rsidRPr="003F75E5">
        <w:rPr>
          <w:rFonts w:ascii="Arial" w:eastAsiaTheme="minorHAnsi" w:hAnsi="Arial" w:cs="Arial"/>
          <w:lang w:eastAsia="en-US"/>
        </w:rPr>
        <w:t xml:space="preserve">Szolgálata, az </w:t>
      </w:r>
      <w:r w:rsidR="00174628" w:rsidRPr="003F75E5">
        <w:rPr>
          <w:rFonts w:ascii="Arial" w:eastAsiaTheme="minorHAnsi" w:hAnsi="Arial" w:cs="Arial"/>
          <w:lang w:eastAsia="en-US"/>
        </w:rPr>
        <w:t>Egé</w:t>
      </w:r>
      <w:r w:rsidRPr="003F75E5">
        <w:rPr>
          <w:rFonts w:ascii="Arial" w:eastAsiaTheme="minorHAnsi" w:hAnsi="Arial" w:cs="Arial"/>
          <w:lang w:eastAsia="en-US"/>
        </w:rPr>
        <w:t xml:space="preserve">szségügyi Alapellátó Intézmény Védőnői Szolgálata, a </w:t>
      </w:r>
      <w:r w:rsidR="00174628" w:rsidRPr="003F75E5">
        <w:rPr>
          <w:rFonts w:ascii="Arial" w:eastAsiaTheme="minorHAnsi" w:hAnsi="Arial" w:cs="Arial"/>
          <w:lang w:eastAsia="en-US"/>
        </w:rPr>
        <w:lastRenderedPageBreak/>
        <w:t>Fogyatékkal Élőket és Hajléktalanokat Ellátó Nonprofit Kft.</w:t>
      </w:r>
      <w:r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Humán Harmónia Alapítvány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Klebelsberg Intézményfenntartó Központ Szombathelyi Tankerülete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Markusovszky Lajos Egyetemi Oktatókórház és Drogambulancia</w:t>
      </w:r>
      <w:r w:rsidR="00CC24E5" w:rsidRPr="003F75E5">
        <w:rPr>
          <w:rFonts w:ascii="Arial" w:eastAsiaTheme="minorHAnsi" w:hAnsi="Arial" w:cs="Arial"/>
          <w:lang w:eastAsia="en-US"/>
        </w:rPr>
        <w:t xml:space="preserve">, az </w:t>
      </w:r>
      <w:r w:rsidR="00174628" w:rsidRPr="003F75E5">
        <w:rPr>
          <w:rFonts w:ascii="Arial" w:eastAsiaTheme="minorHAnsi" w:hAnsi="Arial" w:cs="Arial"/>
          <w:lang w:eastAsia="en-US"/>
        </w:rPr>
        <w:t>Országos Mentőszolgálat Nyugat-dunántúli Regionális Mentőszervezete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Pálos Károly Szociális Szolgáltató Központ és Gyermekjóléti Szolgálat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Szociális és Gyermekvédelmi Főigazgatóság Vas megyei Kirendeltsége</w:t>
      </w:r>
      <w:r w:rsidR="00CC24E5" w:rsidRPr="003F75E5">
        <w:rPr>
          <w:rFonts w:ascii="Arial" w:eastAsiaTheme="minorHAnsi" w:hAnsi="Arial" w:cs="Arial"/>
          <w:lang w:eastAsia="en-US"/>
        </w:rPr>
        <w:t xml:space="preserve">, a Szombathelyi Egyházmegyei Karitász Rév Szenvedélybetegek Alacsonyküszöbű Szolgálata, Közösségi Gondozója, Nappali Ellátója, a </w:t>
      </w:r>
      <w:r w:rsidR="00174628" w:rsidRPr="003F75E5">
        <w:rPr>
          <w:rFonts w:ascii="Arial" w:eastAsiaTheme="minorHAnsi" w:hAnsi="Arial" w:cs="Arial"/>
          <w:lang w:eastAsia="en-US"/>
        </w:rPr>
        <w:t>Szombathelyi Országos Büntetés-végrehajtási Intézet</w:t>
      </w:r>
      <w:r w:rsidR="00CC24E5" w:rsidRPr="003F75E5">
        <w:rPr>
          <w:rFonts w:ascii="Arial" w:eastAsiaTheme="minorHAnsi" w:hAnsi="Arial" w:cs="Arial"/>
          <w:lang w:eastAsia="en-US"/>
        </w:rPr>
        <w:t>, a S</w:t>
      </w:r>
      <w:r w:rsidR="00174628" w:rsidRPr="003F75E5">
        <w:rPr>
          <w:rFonts w:ascii="Arial" w:eastAsiaTheme="minorHAnsi" w:hAnsi="Arial" w:cs="Arial"/>
          <w:lang w:eastAsia="en-US"/>
        </w:rPr>
        <w:t>zombathelyi Rendőrkapitányság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Szombathelyiek Egészségéért Egyesület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Tíz Lépcső Alapítvány</w:t>
      </w:r>
      <w:r w:rsidR="00CC24E5" w:rsidRPr="003F75E5">
        <w:rPr>
          <w:rFonts w:ascii="Arial" w:eastAsiaTheme="minorHAnsi" w:hAnsi="Arial" w:cs="Arial"/>
          <w:lang w:eastAsia="en-US"/>
        </w:rPr>
        <w:t xml:space="preserve">, az </w:t>
      </w:r>
      <w:r w:rsidR="00174628" w:rsidRPr="003F75E5">
        <w:rPr>
          <w:rFonts w:ascii="Arial" w:eastAsiaTheme="minorHAnsi" w:hAnsi="Arial" w:cs="Arial"/>
          <w:lang w:eastAsia="en-US"/>
        </w:rPr>
        <w:t>Új Nemzedék Közösségi Tér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Vas Megyei Család, Esélyteremtési és Önkéntes Ház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 xml:space="preserve">Vas Megyei Kormányhivatal </w:t>
      </w:r>
      <w:r w:rsidR="006A17F2">
        <w:rPr>
          <w:rFonts w:ascii="Arial" w:eastAsiaTheme="minorHAnsi" w:hAnsi="Arial" w:cs="Arial"/>
          <w:lang w:eastAsia="en-US"/>
        </w:rPr>
        <w:t>Szombathelyi</w:t>
      </w:r>
      <w:r w:rsidR="00174628" w:rsidRPr="003F75E5">
        <w:rPr>
          <w:rFonts w:ascii="Arial" w:eastAsiaTheme="minorHAnsi" w:hAnsi="Arial" w:cs="Arial"/>
          <w:lang w:eastAsia="en-US"/>
        </w:rPr>
        <w:t xml:space="preserve"> Járási </w:t>
      </w:r>
      <w:r w:rsidR="006A17F2">
        <w:rPr>
          <w:rFonts w:ascii="Arial" w:eastAsiaTheme="minorHAnsi" w:hAnsi="Arial" w:cs="Arial"/>
          <w:lang w:eastAsia="en-US"/>
        </w:rPr>
        <w:t>Hivatalának Népegészségügyi Osztálya</w:t>
      </w:r>
      <w:r w:rsidR="00CC24E5" w:rsidRPr="003F75E5">
        <w:rPr>
          <w:rFonts w:ascii="Arial" w:eastAsiaTheme="minorHAnsi" w:hAnsi="Arial" w:cs="Arial"/>
          <w:lang w:eastAsia="en-US"/>
        </w:rPr>
        <w:t xml:space="preserve">, a </w:t>
      </w:r>
      <w:r w:rsidR="00174628" w:rsidRPr="003F75E5">
        <w:rPr>
          <w:rFonts w:ascii="Arial" w:eastAsiaTheme="minorHAnsi" w:hAnsi="Arial" w:cs="Arial"/>
          <w:lang w:eastAsia="en-US"/>
        </w:rPr>
        <w:t>Vas Megyei Rendőr-főkapitányság</w:t>
      </w:r>
      <w:r w:rsidR="00CC24E5" w:rsidRPr="003F75E5">
        <w:rPr>
          <w:rFonts w:ascii="Arial" w:eastAsiaTheme="minorHAnsi" w:hAnsi="Arial" w:cs="Arial"/>
          <w:lang w:eastAsia="en-US"/>
        </w:rPr>
        <w:t>.</w:t>
      </w:r>
    </w:p>
    <w:p w:rsidR="00B634DA" w:rsidRPr="003F75E5" w:rsidRDefault="00CC24E5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A KEF működéséhez szükséges forrásokat</w:t>
      </w:r>
      <w:r w:rsidR="00174628" w:rsidRPr="003F75E5">
        <w:rPr>
          <w:rFonts w:ascii="Arial" w:eastAsiaTheme="minorHAnsi" w:hAnsi="Arial" w:cs="Arial"/>
          <w:lang w:eastAsia="en-US"/>
        </w:rPr>
        <w:t xml:space="preserve"> a Család-, Ifjúság- és Népesedéspolitikai Intézet </w:t>
      </w:r>
      <w:r w:rsidRPr="003F75E5">
        <w:rPr>
          <w:rFonts w:ascii="Arial" w:eastAsiaTheme="minorHAnsi" w:hAnsi="Arial" w:cs="Arial"/>
          <w:lang w:eastAsia="en-US"/>
        </w:rPr>
        <w:t>pályázatokon keresztül biztosítja</w:t>
      </w:r>
      <w:r w:rsidR="00174628" w:rsidRPr="003F75E5">
        <w:rPr>
          <w:rFonts w:ascii="Arial" w:eastAsiaTheme="minorHAnsi" w:hAnsi="Arial" w:cs="Arial"/>
          <w:lang w:eastAsia="en-US"/>
        </w:rPr>
        <w:t xml:space="preserve">. Szombathely Megyei Jogú Város Önkormányzata költségvetéséből további forrásokat biztosít drogprevenciós tevékenységre. A KEF </w:t>
      </w:r>
      <w:r w:rsidRPr="003F75E5">
        <w:rPr>
          <w:rFonts w:ascii="Arial" w:eastAsiaTheme="minorHAnsi" w:hAnsi="Arial" w:cs="Arial"/>
          <w:lang w:eastAsia="en-US"/>
        </w:rPr>
        <w:t xml:space="preserve">pillérei között folyamatos kommunikáció van, a felmerülő problémák megbeszélése folyamatos. Negyedévente KEF ülések kerülnek összehívásra, felmerülő feladatok esetén a tagok gyakrabban is tanácskozhatnak. </w:t>
      </w:r>
      <w:r w:rsidR="00174628" w:rsidRPr="003F75E5">
        <w:rPr>
          <w:rFonts w:ascii="Arial" w:eastAsiaTheme="minorHAnsi" w:hAnsi="Arial" w:cs="Arial"/>
          <w:lang w:eastAsia="en-US"/>
        </w:rPr>
        <w:t>A drog szcenárió területén dolgozó szervezetek együttműködésének köszönhetően számos komplex program valósult meg</w:t>
      </w:r>
      <w:r w:rsidR="00EC72FE" w:rsidRPr="003F75E5">
        <w:rPr>
          <w:rFonts w:ascii="Arial" w:eastAsiaTheme="minorHAnsi" w:hAnsi="Arial" w:cs="Arial"/>
          <w:lang w:eastAsia="en-US"/>
        </w:rPr>
        <w:t xml:space="preserve"> prevenciós és bűnmegelőzési céllal. Az elterelés és a rehabilitációs tevékenység folyamatos. A Kábítószer-ellenes Világnap</w:t>
      </w:r>
      <w:r w:rsidR="00B634DA" w:rsidRPr="003F75E5">
        <w:rPr>
          <w:rFonts w:ascii="Arial" w:eastAsiaTheme="minorHAnsi" w:hAnsi="Arial" w:cs="Arial"/>
          <w:lang w:eastAsia="en-US"/>
        </w:rPr>
        <w:t xml:space="preserve"> (június 26., ENSZ, WHO) minden évben alkalmat ad a megemlékezésre és ezt mindig ki is használva - a médiumok bevonásával - programokat szervezünk. </w:t>
      </w:r>
      <w:r w:rsidR="00EC72FE" w:rsidRPr="003F75E5">
        <w:rPr>
          <w:rFonts w:ascii="Arial" w:eastAsiaTheme="minorHAnsi" w:hAnsi="Arial" w:cs="Arial"/>
          <w:lang w:eastAsia="en-US"/>
        </w:rPr>
        <w:t xml:space="preserve"> </w:t>
      </w:r>
      <w:r w:rsidR="00B634DA" w:rsidRPr="003F75E5">
        <w:rPr>
          <w:rFonts w:ascii="Arial" w:eastAsiaTheme="minorHAnsi" w:hAnsi="Arial" w:cs="Arial"/>
          <w:lang w:eastAsia="en-US"/>
        </w:rPr>
        <w:t xml:space="preserve">Az Egészség-hét keretei között az Egészségügyi Alapellátó Intézmény Védőnői Szolgálata szervez iskolás csoportoknak prevenciós programokat, </w:t>
      </w:r>
      <w:r w:rsidR="00174628" w:rsidRPr="003F75E5">
        <w:rPr>
          <w:rFonts w:ascii="Arial" w:eastAsiaTheme="minorHAnsi" w:hAnsi="Arial" w:cs="Arial"/>
          <w:lang w:eastAsia="en-US"/>
        </w:rPr>
        <w:t>az A</w:t>
      </w:r>
      <w:r w:rsidR="00B634DA" w:rsidRPr="003F75E5">
        <w:rPr>
          <w:rFonts w:ascii="Arial" w:eastAsiaTheme="minorHAnsi" w:hAnsi="Arial" w:cs="Arial"/>
          <w:lang w:eastAsia="en-US"/>
        </w:rPr>
        <w:t>GORA LOGO Ifjúsági Szolgálata pedig iskolai bevetéseket, interaktív foglalkozásokat</w:t>
      </w:r>
      <w:r w:rsidR="00174628" w:rsidRPr="003F75E5">
        <w:rPr>
          <w:rFonts w:ascii="Arial" w:eastAsiaTheme="minorHAnsi" w:hAnsi="Arial" w:cs="Arial"/>
          <w:lang w:eastAsia="en-US"/>
        </w:rPr>
        <w:t xml:space="preserve">. </w:t>
      </w:r>
      <w:r w:rsidR="00B634DA" w:rsidRPr="003F75E5">
        <w:rPr>
          <w:rFonts w:ascii="Arial" w:eastAsiaTheme="minorHAnsi" w:hAnsi="Arial" w:cs="Arial"/>
          <w:lang w:eastAsia="en-US"/>
        </w:rPr>
        <w:t xml:space="preserve">A KEF felkérésére a Szombathelyi Országos Büntetés-végrehajtási Intézet a büntetés-végrehajtás keretei között is prevenciós, valamint reszocializációs programot valósít meg évek óta. </w:t>
      </w:r>
      <w:r w:rsidR="00174628" w:rsidRPr="003F75E5">
        <w:rPr>
          <w:rFonts w:ascii="Arial" w:eastAsiaTheme="minorHAnsi" w:hAnsi="Arial" w:cs="Arial"/>
          <w:lang w:eastAsia="en-US"/>
        </w:rPr>
        <w:t>Ezen multidiszciplináris munkának köszönhetően folytatódott a szakmai párbeszéd a különböző területek képviselői között (közigazgatás, egészségügy, oktatás, bűnmegelőzés, elterelés), amelynek révén a programok szakmai színvonala nőtt, a párhuzamo</w:t>
      </w:r>
      <w:r w:rsidR="00B634DA" w:rsidRPr="003F75E5">
        <w:rPr>
          <w:rFonts w:ascii="Arial" w:eastAsiaTheme="minorHAnsi" w:hAnsi="Arial" w:cs="Arial"/>
          <w:lang w:eastAsia="en-US"/>
        </w:rPr>
        <w:t>sságok kiküszöbölésre kerültek.</w:t>
      </w:r>
    </w:p>
    <w:p w:rsidR="001C6A73" w:rsidRPr="003F75E5" w:rsidRDefault="00174628" w:rsidP="003F75E5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A munkacsoport fő célja a kábítószer probléma reális érzékeltetése, a probléma társadalmasiasítása annál is inkább, mert ezt a területet magas látencia jellemzi. A tények, statisztikák mögötti összefüggések, magyarázatok szakmai szempontból hiteles </w:t>
      </w:r>
      <w:r w:rsidR="00B634DA" w:rsidRPr="003F75E5">
        <w:rPr>
          <w:rFonts w:ascii="Arial" w:eastAsiaTheme="minorHAnsi" w:hAnsi="Arial" w:cs="Arial"/>
          <w:lang w:eastAsia="en-US"/>
        </w:rPr>
        <w:t xml:space="preserve">elemzése, </w:t>
      </w:r>
      <w:r w:rsidR="00B634DA" w:rsidRPr="003F75E5">
        <w:rPr>
          <w:rFonts w:ascii="Arial" w:eastAsiaTheme="minorHAnsi" w:hAnsi="Arial" w:cs="Arial"/>
          <w:lang w:eastAsia="en-US"/>
        </w:rPr>
        <w:lastRenderedPageBreak/>
        <w:t>értelmezése és a döntéshozók felé történő kommunikálása</w:t>
      </w:r>
      <w:r w:rsidRPr="003F75E5">
        <w:rPr>
          <w:rFonts w:ascii="Arial" w:eastAsiaTheme="minorHAnsi" w:hAnsi="Arial" w:cs="Arial"/>
          <w:lang w:eastAsia="en-US"/>
        </w:rPr>
        <w:t xml:space="preserve"> szintén a KEF feladata. 2016</w:t>
      </w:r>
      <w:r w:rsidR="00F94139" w:rsidRPr="003F75E5">
        <w:rPr>
          <w:rFonts w:ascii="Arial" w:eastAsiaTheme="minorHAnsi" w:hAnsi="Arial" w:cs="Arial"/>
          <w:lang w:eastAsia="en-US"/>
        </w:rPr>
        <w:t xml:space="preserve">-ban </w:t>
      </w: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a KAB-KEF-15-A-22669 azonosítószámú sikeres pályázatból és önkormányzati támogatásból </w:t>
      </w:r>
      <w:r w:rsidR="00F94139" w:rsidRPr="003F75E5">
        <w:rPr>
          <w:rFonts w:ascii="Arial" w:eastAsiaTheme="minorHAnsi" w:hAnsi="Arial" w:cs="Arial"/>
          <w:lang w:eastAsia="en-US"/>
        </w:rPr>
        <w:t>működött. R</w:t>
      </w:r>
      <w:r w:rsidRPr="003F75E5">
        <w:rPr>
          <w:rFonts w:ascii="Arial" w:eastAsiaTheme="minorHAnsi" w:hAnsi="Arial" w:cs="Arial"/>
          <w:lang w:eastAsia="en-US"/>
        </w:rPr>
        <w:t>agaszkodva a jó gyakorlatokhoz, amelyek helyi szinten és színtereken, Szombathely területén beváltak és eredményesnek mutatkoztak</w:t>
      </w:r>
      <w:r w:rsidR="00F94139" w:rsidRPr="003F75E5">
        <w:rPr>
          <w:rFonts w:ascii="Arial" w:eastAsiaTheme="minorHAnsi" w:hAnsi="Arial" w:cs="Arial"/>
          <w:lang w:eastAsia="en-US"/>
        </w:rPr>
        <w:t xml:space="preserve">, folytattuk a </w:t>
      </w:r>
      <w:r w:rsidRPr="003F75E5">
        <w:rPr>
          <w:rFonts w:ascii="Arial" w:eastAsiaTheme="minorHAnsi" w:hAnsi="Arial" w:cs="Arial"/>
          <w:lang w:eastAsia="en-US"/>
        </w:rPr>
        <w:t>kortárs</w:t>
      </w:r>
      <w:r w:rsidR="00F94139" w:rsidRPr="003F75E5">
        <w:rPr>
          <w:rFonts w:ascii="Arial" w:eastAsiaTheme="minorHAnsi" w:hAnsi="Arial" w:cs="Arial"/>
          <w:lang w:eastAsia="en-US"/>
        </w:rPr>
        <w:t xml:space="preserve">képzést. </w:t>
      </w:r>
      <w:r w:rsidRPr="003F75E5">
        <w:rPr>
          <w:rFonts w:ascii="Arial" w:eastAsiaTheme="minorHAnsi" w:hAnsi="Arial" w:cs="Arial"/>
          <w:lang w:eastAsia="en-US"/>
        </w:rPr>
        <w:t>A</w:t>
      </w:r>
      <w:r w:rsidR="00F94139" w:rsidRPr="003F75E5">
        <w:rPr>
          <w:rFonts w:ascii="Arial" w:eastAsiaTheme="minorHAnsi" w:hAnsi="Arial" w:cs="Arial"/>
          <w:lang w:eastAsia="en-US"/>
        </w:rPr>
        <w:t xml:space="preserve">z oktatáson </w:t>
      </w:r>
      <w:r w:rsidRPr="003F75E5">
        <w:rPr>
          <w:rFonts w:ascii="Arial" w:eastAsiaTheme="minorHAnsi" w:hAnsi="Arial" w:cs="Arial"/>
          <w:lang w:eastAsia="en-US"/>
        </w:rPr>
        <w:t>részt vett fiatalok attitűdje és önismerete pozitív irányba fejlőd</w:t>
      </w:r>
      <w:r w:rsidR="00F94139" w:rsidRPr="003F75E5">
        <w:rPr>
          <w:rFonts w:ascii="Arial" w:eastAsiaTheme="minorHAnsi" w:hAnsi="Arial" w:cs="Arial"/>
          <w:lang w:eastAsia="en-US"/>
        </w:rPr>
        <w:t xml:space="preserve">ik. Célunk továbbra is az egészségtudatos </w:t>
      </w:r>
      <w:r w:rsidRPr="003F75E5">
        <w:rPr>
          <w:rFonts w:ascii="Arial" w:eastAsiaTheme="minorHAnsi" w:hAnsi="Arial" w:cs="Arial"/>
          <w:lang w:eastAsia="en-US"/>
        </w:rPr>
        <w:t xml:space="preserve">magatartás </w:t>
      </w:r>
      <w:r w:rsidR="00F94139" w:rsidRPr="003F75E5">
        <w:rPr>
          <w:rFonts w:ascii="Arial" w:eastAsiaTheme="minorHAnsi" w:hAnsi="Arial" w:cs="Arial"/>
          <w:lang w:eastAsia="en-US"/>
        </w:rPr>
        <w:t xml:space="preserve">kialakítása, a </w:t>
      </w:r>
      <w:r w:rsidRPr="003F75E5">
        <w:rPr>
          <w:rFonts w:ascii="Arial" w:eastAsiaTheme="minorHAnsi" w:hAnsi="Arial" w:cs="Arial"/>
          <w:lang w:eastAsia="en-US"/>
        </w:rPr>
        <w:t>konfliktusk</w:t>
      </w:r>
      <w:r w:rsidR="00F94139" w:rsidRPr="003F75E5">
        <w:rPr>
          <w:rFonts w:ascii="Arial" w:eastAsiaTheme="minorHAnsi" w:hAnsi="Arial" w:cs="Arial"/>
          <w:lang w:eastAsia="en-US"/>
        </w:rPr>
        <w:t>ezelő és kommunikációs készsége</w:t>
      </w:r>
      <w:r w:rsidRPr="003F75E5">
        <w:rPr>
          <w:rFonts w:ascii="Arial" w:eastAsiaTheme="minorHAnsi" w:hAnsi="Arial" w:cs="Arial"/>
          <w:lang w:eastAsia="en-US"/>
        </w:rPr>
        <w:t>k fejl</w:t>
      </w:r>
      <w:r w:rsidR="00F94139" w:rsidRPr="003F75E5">
        <w:rPr>
          <w:rFonts w:ascii="Arial" w:eastAsiaTheme="minorHAnsi" w:hAnsi="Arial" w:cs="Arial"/>
          <w:lang w:eastAsia="en-US"/>
        </w:rPr>
        <w:t xml:space="preserve">esztése. </w:t>
      </w:r>
      <w:r w:rsidRPr="003F75E5">
        <w:rPr>
          <w:rFonts w:ascii="Arial" w:eastAsiaTheme="minorHAnsi" w:hAnsi="Arial" w:cs="Arial"/>
          <w:lang w:eastAsia="en-US"/>
        </w:rPr>
        <w:t>A foglalkozások további célki</w:t>
      </w:r>
      <w:r w:rsidR="00F94139" w:rsidRPr="003F75E5">
        <w:rPr>
          <w:rFonts w:ascii="Arial" w:eastAsiaTheme="minorHAnsi" w:hAnsi="Arial" w:cs="Arial"/>
          <w:lang w:eastAsia="en-US"/>
        </w:rPr>
        <w:t xml:space="preserve">tűzése </w:t>
      </w:r>
      <w:r w:rsidRPr="003F75E5">
        <w:rPr>
          <w:rFonts w:ascii="Arial" w:eastAsiaTheme="minorHAnsi" w:hAnsi="Arial" w:cs="Arial"/>
          <w:lang w:eastAsia="en-US"/>
        </w:rPr>
        <w:t xml:space="preserve">a strukturált szabadidő </w:t>
      </w:r>
      <w:r w:rsidR="00F94139" w:rsidRPr="003F75E5">
        <w:rPr>
          <w:rFonts w:ascii="Arial" w:eastAsiaTheme="minorHAnsi" w:hAnsi="Arial" w:cs="Arial"/>
          <w:lang w:eastAsia="en-US"/>
        </w:rPr>
        <w:t xml:space="preserve">biztosítása, más alternatívák megismertetése („Legyen más a szenvedélyed!”). </w:t>
      </w:r>
      <w:r w:rsidRPr="003F75E5">
        <w:rPr>
          <w:rFonts w:ascii="Arial" w:eastAsiaTheme="minorHAnsi" w:hAnsi="Arial" w:cs="Arial"/>
          <w:lang w:eastAsia="en-US"/>
        </w:rPr>
        <w:t xml:space="preserve">A kortárs oktatás pozitív hatásáról tett megállapításaink alapjául </w:t>
      </w:r>
      <w:r w:rsidR="00F94139" w:rsidRPr="003F75E5">
        <w:rPr>
          <w:rFonts w:ascii="Arial" w:eastAsiaTheme="minorHAnsi" w:hAnsi="Arial" w:cs="Arial"/>
          <w:lang w:eastAsia="en-US"/>
        </w:rPr>
        <w:t xml:space="preserve">regionális és országos kutatási eredmények is tanúskodnak. Városunkban az esetek incidenciája az országos átlag alatt marad évek óta (Serdülőkori legális és illegális droghasználói szokások a Nyugat-dunántúli régióban). </w:t>
      </w:r>
      <w:r w:rsidRPr="003F75E5">
        <w:rPr>
          <w:rFonts w:ascii="Arial" w:eastAsiaTheme="minorHAnsi" w:hAnsi="Arial" w:cs="Arial"/>
          <w:lang w:eastAsia="en-US"/>
        </w:rPr>
        <w:t>A kortársképzést együttműködve az AGORA - LOGO Ifjúsági Szolgálatt</w:t>
      </w:r>
      <w:r w:rsidR="001019CD" w:rsidRPr="003F75E5">
        <w:rPr>
          <w:rFonts w:ascii="Arial" w:eastAsiaTheme="minorHAnsi" w:hAnsi="Arial" w:cs="Arial"/>
          <w:lang w:eastAsia="en-US"/>
        </w:rPr>
        <w:t>al - mint prevenciós pillérrel -</w:t>
      </w:r>
      <w:r w:rsidRPr="003F75E5">
        <w:rPr>
          <w:rFonts w:ascii="Arial" w:eastAsiaTheme="minorHAnsi" w:hAnsi="Arial" w:cs="Arial"/>
          <w:lang w:eastAsia="en-US"/>
        </w:rPr>
        <w:t xml:space="preserve"> és az Egészség Virág Egészségfejlesztő Egyesülettel valósítottuk meg</w:t>
      </w:r>
      <w:r w:rsidR="001019CD" w:rsidRPr="003F75E5">
        <w:rPr>
          <w:rFonts w:ascii="Arial" w:eastAsiaTheme="minorHAnsi" w:hAnsi="Arial" w:cs="Arial"/>
          <w:lang w:eastAsia="en-US"/>
        </w:rPr>
        <w:t xml:space="preserve"> 2016-ban</w:t>
      </w:r>
      <w:r w:rsidRPr="003F75E5">
        <w:rPr>
          <w:rFonts w:ascii="Arial" w:eastAsiaTheme="minorHAnsi" w:hAnsi="Arial" w:cs="Arial"/>
          <w:lang w:eastAsia="en-US"/>
        </w:rPr>
        <w:t>. Az AGORA - LOGO Ifjúsági Szolgálat azért is volt alkalmas a képzés lebonyolítására, mert ily módon, a program során képzett kortárssegítők megismerkedhettek ezen ifjúsági színtérrel és ezen keresztül bekerültek egy olyan közösségbe, amelyen keresztül a jövőben minden segítséget megkapnak ahhoz, hogy a továbbiakban majd multiplikátor szerepüket betöltve (ez a kortárs képzés másik célja) tevékenykedhessenek. Tapasztalataink szerint (ez évek óta és most is) a képzésben részt vevők iskolájukba visszatérve először beszámolót tartanak saját osztályukban a képzésen megszerzett tudásról, majd a későbbiekben az AGORA - LOGO Ifjúsági Szolgálat ifjúságszakértő munkatársai, valamint tanáraik támogatásával foglalkozásokat tartanak. A képzettek munkáját a továbbiakban is támogatjuk szórólapokkal, kiadványokkal, amelyeket rendelkezésükre bocsájtunk. Szombathely Megyei Jogú Város Kábítószerügyi Egyeztető Fóruma a 2015. szeptember 25-i, a 2015. november 27-i, a 2016. március 17-i hagyományos értekezleteken kívül 2016. március 31-én zalaegerszegi, keszthelyi, pécsi, nagykanizsai, csepregi kollégákkal közös regionális ülést tartott. A cikluszáró értekezletre 2016. április 8-án került sor, ahol értékeltük a fent megnevezett pályázat megvalósítását és megbeszéltük a 2</w:t>
      </w:r>
      <w:r w:rsidR="001019CD" w:rsidRPr="003F75E5">
        <w:rPr>
          <w:rFonts w:ascii="Arial" w:eastAsiaTheme="minorHAnsi" w:hAnsi="Arial" w:cs="Arial"/>
          <w:lang w:eastAsia="en-US"/>
        </w:rPr>
        <w:t xml:space="preserve">016. év elkövetkező feladatait. </w:t>
      </w:r>
      <w:r w:rsidRPr="003F75E5">
        <w:rPr>
          <w:rFonts w:ascii="Arial" w:eastAsiaTheme="minorHAnsi" w:hAnsi="Arial" w:cs="Arial"/>
          <w:lang w:eastAsia="en-US"/>
        </w:rPr>
        <w:t xml:space="preserve">Szombathely Megyei Jogú Város Önkormányzata és a Köztes Átmenetek Nonprofit Kft. együttműködésében 2016. május 17. és 2016. június </w:t>
      </w:r>
      <w:r w:rsidR="001019CD" w:rsidRPr="003F75E5">
        <w:rPr>
          <w:rFonts w:ascii="Arial" w:eastAsiaTheme="minorHAnsi" w:hAnsi="Arial" w:cs="Arial"/>
          <w:lang w:eastAsia="en-US"/>
        </w:rPr>
        <w:t>10. között megszervezésre kerül a</w:t>
      </w:r>
      <w:r w:rsidRPr="003F75E5">
        <w:rPr>
          <w:rFonts w:ascii="Arial" w:eastAsiaTheme="minorHAnsi" w:hAnsi="Arial" w:cs="Arial"/>
          <w:lang w:eastAsia="en-US"/>
        </w:rPr>
        <w:t xml:space="preserve"> „Köztes Átmenetek</w:t>
      </w:r>
      <w:r w:rsidR="001019CD" w:rsidRPr="003F75E5">
        <w:rPr>
          <w:rFonts w:ascii="Arial" w:eastAsiaTheme="minorHAnsi" w:hAnsi="Arial" w:cs="Arial"/>
          <w:lang w:eastAsia="en-US"/>
        </w:rPr>
        <w:t xml:space="preserve"> - A drog” című kiállítás</w:t>
      </w:r>
      <w:r w:rsidRPr="003F75E5">
        <w:rPr>
          <w:rFonts w:ascii="Arial" w:eastAsiaTheme="minorHAnsi" w:hAnsi="Arial" w:cs="Arial"/>
          <w:lang w:eastAsia="en-US"/>
        </w:rPr>
        <w:t xml:space="preserve">. Az interaktív tárlat a Megyei Művelődési és Ifjúsági Központban tekinthető meg és hivatalos megnyitására 2016. május 17-én 10:00 órakor került sor. Előzetesen közel 1500 fő jelezte érdeklődését a 15 fős csoportokban, szakértői vezetéssel megtámogatott </w:t>
      </w:r>
      <w:r w:rsidRPr="003F75E5">
        <w:rPr>
          <w:rFonts w:ascii="Arial" w:eastAsiaTheme="minorHAnsi" w:hAnsi="Arial" w:cs="Arial"/>
          <w:lang w:eastAsia="en-US"/>
        </w:rPr>
        <w:lastRenderedPageBreak/>
        <w:t>tárlatvezetésre, amelyre június 10-ig még lehet jelentkezni.</w:t>
      </w:r>
      <w:r w:rsidR="001019CD" w:rsidRPr="003F75E5">
        <w:rPr>
          <w:rFonts w:ascii="Arial" w:eastAsiaTheme="minorHAnsi" w:hAnsi="Arial" w:cs="Arial"/>
          <w:lang w:eastAsia="en-US"/>
        </w:rPr>
        <w:t xml:space="preserve"> Az interaktív kiállítás megtekintésére - a fiatalok mellett - tanároknak, szülőknek és szakembereknek is lehetőségük van. A köznevelési intézmények drogprevenciós tanácsadó rendőrei </w:t>
      </w:r>
      <w:r w:rsidR="001C6A73" w:rsidRPr="003F75E5">
        <w:rPr>
          <w:rFonts w:ascii="Arial" w:eastAsiaTheme="minorHAnsi" w:hAnsi="Arial" w:cs="Arial"/>
          <w:lang w:eastAsia="en-US"/>
        </w:rPr>
        <w:t>-</w:t>
      </w:r>
      <w:r w:rsidR="001019CD" w:rsidRPr="003F75E5">
        <w:rPr>
          <w:rFonts w:ascii="Arial" w:eastAsiaTheme="minorHAnsi" w:hAnsi="Arial" w:cs="Arial"/>
          <w:lang w:eastAsia="en-US"/>
        </w:rPr>
        <w:t xml:space="preserve"> akik szintén aktív KEF tagok </w:t>
      </w:r>
      <w:r w:rsidR="001C6A73" w:rsidRPr="003F75E5">
        <w:rPr>
          <w:rFonts w:ascii="Arial" w:eastAsiaTheme="minorHAnsi" w:hAnsi="Arial" w:cs="Arial"/>
          <w:lang w:eastAsia="en-US"/>
        </w:rPr>
        <w:t>-</w:t>
      </w:r>
      <w:r w:rsidR="001019CD" w:rsidRPr="003F75E5">
        <w:rPr>
          <w:rFonts w:ascii="Arial" w:eastAsiaTheme="minorHAnsi" w:hAnsi="Arial" w:cs="Arial"/>
          <w:lang w:eastAsia="en-US"/>
        </w:rPr>
        <w:t xml:space="preserve"> segítenek a minél magasabb </w:t>
      </w:r>
      <w:r w:rsidR="00F17AC3">
        <w:rPr>
          <w:rFonts w:ascii="Arial" w:eastAsiaTheme="minorHAnsi" w:hAnsi="Arial" w:cs="Arial"/>
          <w:lang w:eastAsia="en-US"/>
        </w:rPr>
        <w:t>compliance</w:t>
      </w:r>
      <w:r w:rsidR="001019CD" w:rsidRPr="003F75E5">
        <w:rPr>
          <w:rFonts w:ascii="Arial" w:eastAsiaTheme="minorHAnsi" w:hAnsi="Arial" w:cs="Arial"/>
          <w:lang w:eastAsia="en-US"/>
        </w:rPr>
        <w:t xml:space="preserve"> </w:t>
      </w:r>
      <w:r w:rsidR="001C6A73" w:rsidRPr="003F75E5">
        <w:rPr>
          <w:rFonts w:ascii="Arial" w:eastAsiaTheme="minorHAnsi" w:hAnsi="Arial" w:cs="Arial"/>
          <w:lang w:eastAsia="en-US"/>
        </w:rPr>
        <w:t>elérésében. A program zárását követően a KEF pillérei értékelő ülést tartanak. A médiumok fontos szerepet töltenek be a társadalmasiasítás területén és ez alkalommal is nagyon objektív tudósítást tettek közzé, hangsúlyozva a családi környezet prediktív támogató szerepét.</w:t>
      </w:r>
    </w:p>
    <w:p w:rsidR="001C6A73" w:rsidRPr="003F75E5" w:rsidRDefault="001C6A73" w:rsidP="003F75E5">
      <w:pPr>
        <w:spacing w:after="60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 xml:space="preserve">Szombathely Megyei Jogú Város Kábítószerügyi Egyeztető Fóruma megköszöni Szombathely Megyei Jogú Város Önkormányzata Közgyűlésének és Bizottságainak </w:t>
      </w:r>
      <w:r w:rsidR="003F75E5">
        <w:rPr>
          <w:rFonts w:ascii="Arial" w:eastAsiaTheme="minorHAnsi" w:hAnsi="Arial" w:cs="Arial"/>
          <w:lang w:eastAsia="en-US"/>
        </w:rPr>
        <w:t xml:space="preserve">bizalmát és </w:t>
      </w:r>
      <w:r w:rsidRPr="003F75E5">
        <w:rPr>
          <w:rFonts w:ascii="Arial" w:eastAsiaTheme="minorHAnsi" w:hAnsi="Arial" w:cs="Arial"/>
          <w:lang w:eastAsia="en-US"/>
        </w:rPr>
        <w:t>támogatását, egyúttal kéri a további támogatást, ugyanis a KEF működésének is köszönhetően az eredmények nem maradnak el.</w:t>
      </w:r>
    </w:p>
    <w:p w:rsidR="00B73A3C" w:rsidRPr="003F75E5" w:rsidRDefault="00B73A3C" w:rsidP="003F75E5">
      <w:pPr>
        <w:spacing w:after="600" w:line="360" w:lineRule="auto"/>
        <w:jc w:val="both"/>
        <w:rPr>
          <w:rFonts w:ascii="Arial" w:eastAsiaTheme="minorHAnsi" w:hAnsi="Arial" w:cs="Arial"/>
          <w:lang w:eastAsia="en-US"/>
        </w:rPr>
      </w:pPr>
      <w:r w:rsidRPr="003F75E5">
        <w:rPr>
          <w:rFonts w:ascii="Arial" w:eastAsiaTheme="minorHAnsi" w:hAnsi="Arial" w:cs="Arial"/>
          <w:lang w:eastAsia="en-US"/>
        </w:rPr>
        <w:t>Kérem a Tisztelt Bizottságot, hogy a beszámolót elfogadni szíveskedjék.</w:t>
      </w:r>
    </w:p>
    <w:p w:rsidR="001A17AE" w:rsidRPr="003F75E5" w:rsidRDefault="00B7363A" w:rsidP="00B7363A">
      <w:pPr>
        <w:spacing w:before="240" w:after="240"/>
        <w:jc w:val="both"/>
        <w:rPr>
          <w:rFonts w:ascii="Arial" w:hAnsi="Arial" w:cs="Arial"/>
        </w:rPr>
      </w:pPr>
      <w:r w:rsidRPr="003F75E5">
        <w:rPr>
          <w:rFonts w:ascii="Arial" w:hAnsi="Arial" w:cs="Arial"/>
        </w:rPr>
        <w:t>Szombathely, 201</w:t>
      </w:r>
      <w:r w:rsidR="00F80149" w:rsidRPr="003F75E5">
        <w:rPr>
          <w:rFonts w:ascii="Arial" w:hAnsi="Arial" w:cs="Arial"/>
        </w:rPr>
        <w:t>6</w:t>
      </w:r>
      <w:r w:rsidRPr="003F75E5">
        <w:rPr>
          <w:rFonts w:ascii="Arial" w:hAnsi="Arial" w:cs="Arial"/>
        </w:rPr>
        <w:t xml:space="preserve">. </w:t>
      </w:r>
      <w:r w:rsidR="001C6A73" w:rsidRPr="003F75E5">
        <w:rPr>
          <w:rFonts w:ascii="Arial" w:hAnsi="Arial" w:cs="Arial"/>
        </w:rPr>
        <w:t xml:space="preserve">május </w:t>
      </w:r>
      <w:r w:rsidR="00BC736E" w:rsidRPr="003F75E5">
        <w:rPr>
          <w:rFonts w:ascii="Arial" w:hAnsi="Arial" w:cs="Arial"/>
        </w:rPr>
        <w:t>„     ”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3F75E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F75E5" w:rsidRDefault="001A17AE" w:rsidP="00A6043A">
            <w:pPr>
              <w:jc w:val="center"/>
              <w:rPr>
                <w:rFonts w:ascii="Arial" w:hAnsi="Arial" w:cs="Arial"/>
              </w:rPr>
            </w:pPr>
          </w:p>
        </w:tc>
      </w:tr>
      <w:tr w:rsidR="001A17AE" w:rsidRPr="003F75E5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3F75E5" w:rsidRDefault="001A17AE" w:rsidP="00A6043A">
            <w:pPr>
              <w:jc w:val="center"/>
              <w:rPr>
                <w:rFonts w:ascii="Arial" w:hAnsi="Arial" w:cs="Arial"/>
                <w:b/>
              </w:rPr>
            </w:pPr>
            <w:r w:rsidRPr="003F75E5">
              <w:rPr>
                <w:rFonts w:ascii="Arial" w:hAnsi="Arial" w:cs="Arial"/>
                <w:b/>
              </w:rPr>
              <w:t>(: Koczka Tibor :)</w:t>
            </w:r>
          </w:p>
        </w:tc>
      </w:tr>
    </w:tbl>
    <w:p w:rsidR="001A17AE" w:rsidRPr="003F75E5" w:rsidRDefault="001A17AE" w:rsidP="00064F61">
      <w:pPr>
        <w:spacing w:before="1200" w:after="120"/>
        <w:jc w:val="center"/>
        <w:rPr>
          <w:rFonts w:ascii="Arial" w:hAnsi="Arial" w:cs="Arial"/>
          <w:b/>
          <w:u w:val="single"/>
        </w:rPr>
      </w:pPr>
      <w:r w:rsidRPr="003F75E5">
        <w:rPr>
          <w:rFonts w:ascii="Arial" w:hAnsi="Arial" w:cs="Arial"/>
          <w:b/>
          <w:u w:val="single"/>
        </w:rPr>
        <w:t>HATÁROZATI JAVASLAT</w:t>
      </w:r>
    </w:p>
    <w:p w:rsidR="001A17AE" w:rsidRPr="003F75E5" w:rsidRDefault="001A17AE" w:rsidP="00132F8F">
      <w:pPr>
        <w:spacing w:after="600"/>
        <w:jc w:val="center"/>
        <w:rPr>
          <w:rFonts w:ascii="Arial" w:hAnsi="Arial" w:cs="Arial"/>
          <w:b/>
          <w:u w:val="single"/>
        </w:rPr>
      </w:pPr>
      <w:r w:rsidRPr="003F75E5">
        <w:rPr>
          <w:rFonts w:ascii="Arial" w:hAnsi="Arial" w:cs="Arial"/>
          <w:b/>
          <w:u w:val="single"/>
        </w:rPr>
        <w:t>…/201</w:t>
      </w:r>
      <w:r w:rsidR="00F80149" w:rsidRPr="003F75E5">
        <w:rPr>
          <w:rFonts w:ascii="Arial" w:hAnsi="Arial" w:cs="Arial"/>
          <w:b/>
          <w:u w:val="single"/>
        </w:rPr>
        <w:t>6</w:t>
      </w:r>
      <w:r w:rsidRPr="003F75E5">
        <w:rPr>
          <w:rFonts w:ascii="Arial" w:hAnsi="Arial" w:cs="Arial"/>
          <w:b/>
          <w:u w:val="single"/>
        </w:rPr>
        <w:t>. (</w:t>
      </w:r>
      <w:r w:rsidR="00C06DA4" w:rsidRPr="003F75E5">
        <w:rPr>
          <w:rFonts w:ascii="Arial" w:hAnsi="Arial" w:cs="Arial"/>
          <w:b/>
          <w:u w:val="single"/>
        </w:rPr>
        <w:t>VI</w:t>
      </w:r>
      <w:r w:rsidRPr="003F75E5">
        <w:rPr>
          <w:rFonts w:ascii="Arial" w:hAnsi="Arial" w:cs="Arial"/>
          <w:b/>
          <w:u w:val="single"/>
        </w:rPr>
        <w:t>.</w:t>
      </w:r>
      <w:r w:rsidR="009839B3">
        <w:rPr>
          <w:rFonts w:ascii="Arial" w:hAnsi="Arial" w:cs="Arial"/>
          <w:b/>
          <w:u w:val="single"/>
        </w:rPr>
        <w:t>7</w:t>
      </w:r>
      <w:r w:rsidRPr="003F75E5">
        <w:rPr>
          <w:rFonts w:ascii="Arial" w:hAnsi="Arial" w:cs="Arial"/>
          <w:b/>
          <w:u w:val="single"/>
        </w:rPr>
        <w:t xml:space="preserve">.) </w:t>
      </w:r>
      <w:r w:rsidR="009839B3">
        <w:rPr>
          <w:rFonts w:ascii="Arial" w:hAnsi="Arial" w:cs="Arial"/>
          <w:b/>
          <w:u w:val="single"/>
        </w:rPr>
        <w:t>BKK</w:t>
      </w:r>
      <w:r w:rsidR="00981EF5" w:rsidRPr="003F75E5">
        <w:rPr>
          <w:rFonts w:ascii="Arial" w:hAnsi="Arial" w:cs="Arial"/>
          <w:b/>
          <w:u w:val="single"/>
        </w:rPr>
        <w:t>B</w:t>
      </w:r>
      <w:r w:rsidR="007152B5" w:rsidRPr="003F75E5">
        <w:rPr>
          <w:rFonts w:ascii="Arial" w:hAnsi="Arial" w:cs="Arial"/>
          <w:b/>
          <w:u w:val="single"/>
        </w:rPr>
        <w:t>.</w:t>
      </w:r>
      <w:r w:rsidRPr="003F75E5">
        <w:rPr>
          <w:rFonts w:ascii="Arial" w:hAnsi="Arial" w:cs="Arial"/>
          <w:b/>
          <w:u w:val="single"/>
        </w:rPr>
        <w:t xml:space="preserve"> sz</w:t>
      </w:r>
      <w:r w:rsidR="00981EF5" w:rsidRPr="003F75E5">
        <w:rPr>
          <w:rFonts w:ascii="Arial" w:hAnsi="Arial" w:cs="Arial"/>
          <w:b/>
          <w:u w:val="single"/>
        </w:rPr>
        <w:t>ámú</w:t>
      </w:r>
      <w:r w:rsidRPr="003F75E5">
        <w:rPr>
          <w:rFonts w:ascii="Arial" w:hAnsi="Arial" w:cs="Arial"/>
          <w:b/>
          <w:u w:val="single"/>
        </w:rPr>
        <w:t xml:space="preserve"> határozat</w:t>
      </w:r>
    </w:p>
    <w:p w:rsidR="001A17AE" w:rsidRPr="003F75E5" w:rsidRDefault="001A17AE" w:rsidP="0027380E">
      <w:pPr>
        <w:spacing w:after="120" w:line="360" w:lineRule="auto"/>
        <w:jc w:val="both"/>
        <w:rPr>
          <w:rFonts w:ascii="Arial" w:hAnsi="Arial" w:cs="Arial"/>
        </w:rPr>
      </w:pPr>
      <w:r w:rsidRPr="003F75E5">
        <w:rPr>
          <w:rFonts w:ascii="Arial" w:hAnsi="Arial" w:cs="Arial"/>
        </w:rPr>
        <w:t xml:space="preserve">Szombathely Megyei Jogú Város Közgyűlésének </w:t>
      </w:r>
      <w:r w:rsidR="009839B3">
        <w:rPr>
          <w:rFonts w:ascii="Arial" w:hAnsi="Arial" w:cs="Arial"/>
        </w:rPr>
        <w:t>Bűnmegelőzési, Közbiztonsági és Közrendvédelmi</w:t>
      </w:r>
      <w:r w:rsidRPr="003F75E5">
        <w:rPr>
          <w:rFonts w:ascii="Arial" w:hAnsi="Arial" w:cs="Arial"/>
        </w:rPr>
        <w:t xml:space="preserve"> Bizottsága </w:t>
      </w:r>
      <w:r w:rsidR="00212920" w:rsidRPr="003F75E5">
        <w:rPr>
          <w:rFonts w:ascii="Arial" w:hAnsi="Arial" w:cs="Arial"/>
        </w:rPr>
        <w:t xml:space="preserve">Szombathely Megyei Jogú Város </w:t>
      </w:r>
      <w:r w:rsidR="00174628" w:rsidRPr="003F75E5">
        <w:rPr>
          <w:rFonts w:ascii="Arial" w:hAnsi="Arial" w:cs="Arial"/>
        </w:rPr>
        <w:t xml:space="preserve">Kábítószerügyi Egyeztető Fóruma </w:t>
      </w:r>
      <w:r w:rsidR="001C6A73" w:rsidRPr="003F75E5">
        <w:rPr>
          <w:rFonts w:ascii="Arial" w:hAnsi="Arial" w:cs="Arial"/>
        </w:rPr>
        <w:t xml:space="preserve">2015-2016. évi </w:t>
      </w:r>
      <w:r w:rsidR="00174628" w:rsidRPr="003F75E5">
        <w:rPr>
          <w:rFonts w:ascii="Arial" w:hAnsi="Arial" w:cs="Arial"/>
        </w:rPr>
        <w:t>tevékenységének beszámolóját</w:t>
      </w:r>
      <w:r w:rsidR="00B7363A" w:rsidRPr="003F75E5">
        <w:rPr>
          <w:rFonts w:ascii="Arial" w:hAnsi="Arial" w:cs="Arial"/>
        </w:rPr>
        <w:t xml:space="preserve"> </w:t>
      </w:r>
      <w:r w:rsidR="00174628" w:rsidRPr="003F75E5">
        <w:rPr>
          <w:rFonts w:ascii="Arial" w:hAnsi="Arial" w:cs="Arial"/>
        </w:rPr>
        <w:t xml:space="preserve">megismerte és </w:t>
      </w:r>
      <w:r w:rsidR="00B73A3C" w:rsidRPr="003F75E5">
        <w:rPr>
          <w:rFonts w:ascii="Arial" w:hAnsi="Arial" w:cs="Arial"/>
        </w:rPr>
        <w:t xml:space="preserve">azt </w:t>
      </w:r>
      <w:r w:rsidR="00174628" w:rsidRPr="003F75E5">
        <w:rPr>
          <w:rFonts w:ascii="Arial" w:hAnsi="Arial" w:cs="Arial"/>
        </w:rPr>
        <w:t>elfogadta</w:t>
      </w:r>
      <w:r w:rsidR="00D92FDF" w:rsidRPr="003F75E5">
        <w:rPr>
          <w:rFonts w:ascii="Arial" w:hAnsi="Arial" w:cs="Arial"/>
        </w:rPr>
        <w:t>.</w:t>
      </w:r>
    </w:p>
    <w:p w:rsidR="001A17AE" w:rsidRPr="003F75E5" w:rsidRDefault="001A17AE" w:rsidP="009839B3">
      <w:pPr>
        <w:spacing w:before="360" w:line="360" w:lineRule="auto"/>
        <w:ind w:left="1410" w:hanging="1410"/>
        <w:rPr>
          <w:rFonts w:ascii="Arial" w:hAnsi="Arial" w:cs="Arial"/>
        </w:rPr>
      </w:pPr>
      <w:r w:rsidRPr="003F75E5">
        <w:rPr>
          <w:rFonts w:ascii="Arial" w:hAnsi="Arial" w:cs="Arial"/>
          <w:b/>
          <w:u w:val="single"/>
        </w:rPr>
        <w:t>Felelősök:</w:t>
      </w:r>
      <w:r w:rsidRPr="003F75E5">
        <w:rPr>
          <w:rFonts w:ascii="Arial" w:hAnsi="Arial" w:cs="Arial"/>
        </w:rPr>
        <w:tab/>
      </w:r>
      <w:r w:rsidR="009839B3">
        <w:rPr>
          <w:rFonts w:ascii="Arial" w:hAnsi="Arial" w:cs="Arial"/>
        </w:rPr>
        <w:t xml:space="preserve">Ágh Ernő, a Bűnmegelőzési, Közbiztonsági és Közrendvédelmi </w:t>
      </w:r>
      <w:r w:rsidRPr="003F75E5">
        <w:rPr>
          <w:rFonts w:ascii="Arial" w:hAnsi="Arial" w:cs="Arial"/>
        </w:rPr>
        <w:t>Bizottság elnöke</w:t>
      </w:r>
    </w:p>
    <w:p w:rsidR="001A17AE" w:rsidRPr="003F75E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>(A végrehajtás előkészítéséért:</w:t>
      </w:r>
    </w:p>
    <w:p w:rsidR="001A17AE" w:rsidRPr="003F75E5" w:rsidRDefault="001A17AE" w:rsidP="001A17AE">
      <w:pPr>
        <w:spacing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>Dr. Bencsics Enikő, az Egészségügyi és Közszolgálati Osztály vezetője</w:t>
      </w:r>
    </w:p>
    <w:p w:rsidR="001A17AE" w:rsidRPr="003F75E5" w:rsidRDefault="00B73A3C" w:rsidP="001A17AE">
      <w:pPr>
        <w:spacing w:after="120" w:line="360" w:lineRule="auto"/>
        <w:ind w:left="1418"/>
        <w:rPr>
          <w:rFonts w:ascii="Arial" w:hAnsi="Arial" w:cs="Arial"/>
        </w:rPr>
      </w:pPr>
      <w:r w:rsidRPr="003F75E5">
        <w:rPr>
          <w:rFonts w:ascii="Arial" w:hAnsi="Arial" w:cs="Arial"/>
        </w:rPr>
        <w:t xml:space="preserve">Végh György, Szombathely Megyei Jogú Város Kábítószerügyi Egyeztető Fórumának </w:t>
      </w:r>
      <w:r w:rsidR="003F75E5">
        <w:rPr>
          <w:rFonts w:ascii="Arial" w:hAnsi="Arial" w:cs="Arial"/>
        </w:rPr>
        <w:t>társ</w:t>
      </w:r>
      <w:r w:rsidRPr="003F75E5">
        <w:rPr>
          <w:rFonts w:ascii="Arial" w:hAnsi="Arial" w:cs="Arial"/>
        </w:rPr>
        <w:t>elnöke</w:t>
      </w:r>
      <w:r w:rsidR="001A17AE" w:rsidRPr="003F75E5">
        <w:rPr>
          <w:rFonts w:ascii="Arial" w:hAnsi="Arial" w:cs="Arial"/>
        </w:rPr>
        <w:t>)</w:t>
      </w:r>
    </w:p>
    <w:p w:rsidR="001A17AE" w:rsidRPr="003F75E5" w:rsidRDefault="001A17AE" w:rsidP="001A17AE">
      <w:pPr>
        <w:spacing w:line="360" w:lineRule="auto"/>
        <w:rPr>
          <w:rFonts w:ascii="Arial" w:hAnsi="Arial" w:cs="Arial"/>
        </w:rPr>
      </w:pPr>
      <w:r w:rsidRPr="003F75E5">
        <w:rPr>
          <w:rFonts w:ascii="Arial" w:hAnsi="Arial" w:cs="Arial"/>
          <w:b/>
          <w:u w:val="single"/>
        </w:rPr>
        <w:t>Határidő:</w:t>
      </w:r>
      <w:r w:rsidRPr="003F75E5">
        <w:rPr>
          <w:rFonts w:ascii="Arial" w:hAnsi="Arial" w:cs="Arial"/>
        </w:rPr>
        <w:tab/>
      </w:r>
      <w:r w:rsidR="00DB09E2">
        <w:rPr>
          <w:rFonts w:ascii="Arial" w:hAnsi="Arial" w:cs="Arial"/>
        </w:rPr>
        <w:t>azonnal</w:t>
      </w:r>
    </w:p>
    <w:sectPr w:rsidR="001A17AE" w:rsidRPr="003F75E5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0BB" w:rsidRDefault="006170BB">
      <w:r>
        <w:separator/>
      </w:r>
    </w:p>
  </w:endnote>
  <w:endnote w:type="continuationSeparator" w:id="0">
    <w:p w:rsidR="006170BB" w:rsidRDefault="0061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01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01D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1A17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0BB" w:rsidRDefault="006170BB">
      <w:r>
        <w:separator/>
      </w:r>
    </w:p>
  </w:footnote>
  <w:footnote w:type="continuationSeparator" w:id="0">
    <w:p w:rsidR="006170BB" w:rsidRDefault="00617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5113"/>
    <w:multiLevelType w:val="hybridMultilevel"/>
    <w:tmpl w:val="27ECD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44759"/>
    <w:rsid w:val="00064F61"/>
    <w:rsid w:val="00071A09"/>
    <w:rsid w:val="00071A31"/>
    <w:rsid w:val="000D5554"/>
    <w:rsid w:val="000F401D"/>
    <w:rsid w:val="001018D7"/>
    <w:rsid w:val="001019CD"/>
    <w:rsid w:val="00127655"/>
    <w:rsid w:val="00132161"/>
    <w:rsid w:val="00132F8F"/>
    <w:rsid w:val="001433FE"/>
    <w:rsid w:val="00166ADA"/>
    <w:rsid w:val="00174628"/>
    <w:rsid w:val="00184314"/>
    <w:rsid w:val="001A17AE"/>
    <w:rsid w:val="001A4648"/>
    <w:rsid w:val="001C6A73"/>
    <w:rsid w:val="001D1118"/>
    <w:rsid w:val="001D4A94"/>
    <w:rsid w:val="00205C7E"/>
    <w:rsid w:val="00212920"/>
    <w:rsid w:val="002324F6"/>
    <w:rsid w:val="002457F3"/>
    <w:rsid w:val="0027380E"/>
    <w:rsid w:val="00325973"/>
    <w:rsid w:val="0032649B"/>
    <w:rsid w:val="00334E9F"/>
    <w:rsid w:val="0034130E"/>
    <w:rsid w:val="00353E58"/>
    <w:rsid w:val="00356256"/>
    <w:rsid w:val="003F75E5"/>
    <w:rsid w:val="004B2AD7"/>
    <w:rsid w:val="004C05FB"/>
    <w:rsid w:val="004C3174"/>
    <w:rsid w:val="004C3A65"/>
    <w:rsid w:val="004F683A"/>
    <w:rsid w:val="00554C2A"/>
    <w:rsid w:val="005658C2"/>
    <w:rsid w:val="005C1E8D"/>
    <w:rsid w:val="005E3FDE"/>
    <w:rsid w:val="005F19FE"/>
    <w:rsid w:val="006170BB"/>
    <w:rsid w:val="00654652"/>
    <w:rsid w:val="00673247"/>
    <w:rsid w:val="00681EBD"/>
    <w:rsid w:val="006A17F2"/>
    <w:rsid w:val="006B5218"/>
    <w:rsid w:val="007152B5"/>
    <w:rsid w:val="00734F14"/>
    <w:rsid w:val="007B2FF9"/>
    <w:rsid w:val="007F2F31"/>
    <w:rsid w:val="008728D0"/>
    <w:rsid w:val="008926FD"/>
    <w:rsid w:val="008D0EDF"/>
    <w:rsid w:val="009348EA"/>
    <w:rsid w:val="0096279B"/>
    <w:rsid w:val="00981EF5"/>
    <w:rsid w:val="009839B3"/>
    <w:rsid w:val="0099117B"/>
    <w:rsid w:val="009D407A"/>
    <w:rsid w:val="00A6043A"/>
    <w:rsid w:val="00A7633E"/>
    <w:rsid w:val="00A85C5E"/>
    <w:rsid w:val="00AA489F"/>
    <w:rsid w:val="00AB7B31"/>
    <w:rsid w:val="00AC3D7B"/>
    <w:rsid w:val="00AD08CD"/>
    <w:rsid w:val="00B17520"/>
    <w:rsid w:val="00B27884"/>
    <w:rsid w:val="00B43B90"/>
    <w:rsid w:val="00B610E8"/>
    <w:rsid w:val="00B634DA"/>
    <w:rsid w:val="00B66D00"/>
    <w:rsid w:val="00B7363A"/>
    <w:rsid w:val="00B73A3C"/>
    <w:rsid w:val="00B9660F"/>
    <w:rsid w:val="00BC46F6"/>
    <w:rsid w:val="00BC516D"/>
    <w:rsid w:val="00BC736E"/>
    <w:rsid w:val="00BD4D64"/>
    <w:rsid w:val="00BE370B"/>
    <w:rsid w:val="00C04236"/>
    <w:rsid w:val="00C06DA4"/>
    <w:rsid w:val="00C320D5"/>
    <w:rsid w:val="00C3483D"/>
    <w:rsid w:val="00CA3DC9"/>
    <w:rsid w:val="00CC24E5"/>
    <w:rsid w:val="00D137F6"/>
    <w:rsid w:val="00D37569"/>
    <w:rsid w:val="00D54DF8"/>
    <w:rsid w:val="00D92FDF"/>
    <w:rsid w:val="00DA1FA4"/>
    <w:rsid w:val="00DB09E2"/>
    <w:rsid w:val="00DB21DB"/>
    <w:rsid w:val="00DC061C"/>
    <w:rsid w:val="00DE2565"/>
    <w:rsid w:val="00DF3AE8"/>
    <w:rsid w:val="00E80605"/>
    <w:rsid w:val="00E82F69"/>
    <w:rsid w:val="00EC3F88"/>
    <w:rsid w:val="00EC72FE"/>
    <w:rsid w:val="00EC7C11"/>
    <w:rsid w:val="00F17AC3"/>
    <w:rsid w:val="00F80149"/>
    <w:rsid w:val="00F90FBE"/>
    <w:rsid w:val="00F94139"/>
    <w:rsid w:val="00FA2081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BC5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8044</Characters>
  <Application>Microsoft Office Word</Application>
  <DocSecurity>4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Boór Sándor</cp:lastModifiedBy>
  <cp:revision>2</cp:revision>
  <cp:lastPrinted>2015-06-03T09:06:00Z</cp:lastPrinted>
  <dcterms:created xsi:type="dcterms:W3CDTF">2016-06-01T09:20:00Z</dcterms:created>
  <dcterms:modified xsi:type="dcterms:W3CDTF">2016-06-01T09:20:00Z</dcterms:modified>
</cp:coreProperties>
</file>