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3541F" w14:textId="77777777" w:rsidR="009D5DDD" w:rsidRPr="00B36B62" w:rsidRDefault="009D5DDD" w:rsidP="009D5DDD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</w:t>
      </w:r>
      <w:proofErr w:type="gramStart"/>
      <w:r w:rsidRPr="00B36B62">
        <w:rPr>
          <w:rFonts w:ascii="Arial" w:hAnsi="Arial" w:cs="Arial"/>
          <w:b/>
        </w:rPr>
        <w:t>A</w:t>
      </w:r>
      <w:proofErr w:type="gramEnd"/>
      <w:r w:rsidRPr="00B36B62">
        <w:rPr>
          <w:rFonts w:ascii="Arial" w:hAnsi="Arial" w:cs="Arial"/>
          <w:b/>
        </w:rPr>
        <w:t xml:space="preserve"> T Á S V I Z S G Á L A T I   L A P</w:t>
      </w:r>
    </w:p>
    <w:p w14:paraId="791F0139" w14:textId="77777777" w:rsidR="009D5DDD" w:rsidRPr="00B36B62" w:rsidRDefault="009D5DDD" w:rsidP="009D5DDD">
      <w:pPr>
        <w:jc w:val="center"/>
        <w:rPr>
          <w:rFonts w:ascii="Arial" w:hAnsi="Arial" w:cs="Arial"/>
          <w:b/>
        </w:rPr>
      </w:pPr>
    </w:p>
    <w:p w14:paraId="357EF15A" w14:textId="77777777" w:rsidR="009D5DDD" w:rsidRPr="00B36B62" w:rsidRDefault="009D5DDD" w:rsidP="009D5DDD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14:paraId="61FDD718" w14:textId="77777777" w:rsidR="009D5DDD" w:rsidRPr="00B36B62" w:rsidRDefault="009D5DDD" w:rsidP="009D5DDD">
      <w:pPr>
        <w:jc w:val="center"/>
        <w:rPr>
          <w:rFonts w:ascii="Arial" w:hAnsi="Arial" w:cs="Arial"/>
          <w:b/>
        </w:rPr>
      </w:pPr>
      <w:proofErr w:type="gramStart"/>
      <w:r w:rsidRPr="00B36B62">
        <w:rPr>
          <w:rFonts w:ascii="Arial" w:hAnsi="Arial" w:cs="Arial"/>
          <w:b/>
        </w:rPr>
        <w:t>valamint</w:t>
      </w:r>
      <w:proofErr w:type="gramEnd"/>
      <w:r w:rsidRPr="00B36B62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14:paraId="6231A5E8" w14:textId="77777777" w:rsidR="009D5DDD" w:rsidRDefault="009D5DDD" w:rsidP="009D5DD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/2016</w:t>
      </w:r>
      <w:r w:rsidRPr="00B36B62">
        <w:rPr>
          <w:rFonts w:ascii="Arial" w:hAnsi="Arial" w:cs="Arial"/>
          <w:b/>
        </w:rPr>
        <w:t>. (…….) önkormányzati rendelethez</w:t>
      </w:r>
    </w:p>
    <w:p w14:paraId="25B6AE98" w14:textId="77777777" w:rsidR="009D5DDD" w:rsidRDefault="009D5DDD" w:rsidP="009D5DDD">
      <w:pPr>
        <w:spacing w:after="120"/>
        <w:jc w:val="both"/>
        <w:rPr>
          <w:rFonts w:ascii="Arial" w:hAnsi="Arial" w:cs="Arial"/>
        </w:rPr>
      </w:pPr>
    </w:p>
    <w:p w14:paraId="6C54B39D" w14:textId="77777777" w:rsidR="009D5DDD" w:rsidRPr="00B36B62" w:rsidRDefault="009D5DDD" w:rsidP="009D5DDD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087B894C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változó társadalmi és gazdasági feltételek kielégítése céljából készült, elfogadásával kedvezőbb jogi környezetet biztosít a város területén a természetes és a jogi személyek számára.</w:t>
      </w:r>
    </w:p>
    <w:p w14:paraId="064ED472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</w:p>
    <w:p w14:paraId="1938D6DC" w14:textId="77777777" w:rsidR="009D5DDD" w:rsidRPr="00B36B62" w:rsidRDefault="009D5DDD" w:rsidP="009D5DDD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3497674D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</w:p>
    <w:p w14:paraId="2F62C359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</w:p>
    <w:p w14:paraId="7AED0705" w14:textId="77777777" w:rsidR="009D5DDD" w:rsidRPr="00B36B62" w:rsidRDefault="009D5DDD" w:rsidP="009D5DDD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14:paraId="723334EA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meglévő területek ésszerű és célszerű felhasználásának elősegítése, a városmegújítás és a </w:t>
      </w:r>
      <w:proofErr w:type="spellStart"/>
      <w:r w:rsidRPr="00B36B62">
        <w:rPr>
          <w:rFonts w:ascii="Arial" w:hAnsi="Arial" w:cs="Arial"/>
        </w:rPr>
        <w:t>revitalizációs</w:t>
      </w:r>
      <w:proofErr w:type="spellEnd"/>
      <w:r w:rsidRPr="00B36B62">
        <w:rPr>
          <w:rFonts w:ascii="Arial" w:hAnsi="Arial" w:cs="Arial"/>
        </w:rPr>
        <w:t xml:space="preserve"> célok elősegítése, a belső tartalékok hatékonyabb kihasználása. </w:t>
      </w:r>
    </w:p>
    <w:p w14:paraId="3181D6A4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</w:p>
    <w:p w14:paraId="5D141F21" w14:textId="77777777" w:rsidR="009D5DDD" w:rsidRPr="00B36B62" w:rsidRDefault="009D5DDD" w:rsidP="009D5DDD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67FB0EC0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különleges sportolási és szabadidőközpont valamint idegenforgalmi övezetek fejlesztése a lakosság egészségi állapotára kedvező hatással lesz.</w:t>
      </w:r>
    </w:p>
    <w:p w14:paraId="2571CCD2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</w:p>
    <w:p w14:paraId="19CB4B70" w14:textId="77777777" w:rsidR="009D5DDD" w:rsidRPr="00B36B62" w:rsidRDefault="009D5DDD" w:rsidP="009D5DDD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2719D58A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</w:p>
    <w:p w14:paraId="2521DE69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</w:p>
    <w:p w14:paraId="1F5E1C5E" w14:textId="77777777" w:rsidR="009D5DDD" w:rsidRPr="00B36B62" w:rsidRDefault="009D5DDD" w:rsidP="009D5DDD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14:paraId="7872FACB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szükségességét a</w:t>
      </w:r>
      <w:r>
        <w:rPr>
          <w:rFonts w:ascii="Arial" w:hAnsi="Arial" w:cs="Arial"/>
        </w:rPr>
        <w:t xml:space="preserve"> fejlesztési források elérhetősége és igénybevétele indokolja</w:t>
      </w:r>
      <w:r w:rsidRPr="00B36B62">
        <w:rPr>
          <w:rFonts w:ascii="Arial" w:hAnsi="Arial" w:cs="Arial"/>
        </w:rPr>
        <w:t>.</w:t>
      </w:r>
    </w:p>
    <w:p w14:paraId="6E0C23DF" w14:textId="77777777" w:rsidR="009D5DDD" w:rsidRPr="00B36B62" w:rsidRDefault="009D5DDD" w:rsidP="009D5DDD">
      <w:pPr>
        <w:spacing w:after="120"/>
        <w:jc w:val="both"/>
        <w:rPr>
          <w:rFonts w:ascii="Arial" w:hAnsi="Arial" w:cs="Arial"/>
        </w:rPr>
      </w:pPr>
    </w:p>
    <w:p w14:paraId="62C91207" w14:textId="77777777" w:rsidR="009D5DDD" w:rsidRPr="00B36B62" w:rsidRDefault="009D5DDD" w:rsidP="009D5DDD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14:paraId="56C585A9" w14:textId="77777777" w:rsidR="009D5DDD" w:rsidRDefault="009D5DDD" w:rsidP="009D5DDD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14:paraId="72A58C8B" w14:textId="77777777" w:rsidR="009D5DDD" w:rsidRPr="00747AFA" w:rsidRDefault="009D5DDD" w:rsidP="009D5DDD">
      <w:pPr>
        <w:spacing w:after="120"/>
        <w:jc w:val="both"/>
        <w:rPr>
          <w:rFonts w:ascii="Arial" w:hAnsi="Arial" w:cs="Arial"/>
        </w:rPr>
      </w:pPr>
    </w:p>
    <w:p w14:paraId="540D9CC4" w14:textId="77777777" w:rsidR="009D5DDD" w:rsidRDefault="009D5DDD" w:rsidP="009D5DDD">
      <w:pPr>
        <w:spacing w:after="120"/>
        <w:jc w:val="center"/>
        <w:rPr>
          <w:rFonts w:ascii="Arial" w:hAnsi="Arial" w:cs="Arial"/>
          <w:b/>
          <w:u w:val="single"/>
        </w:rPr>
      </w:pPr>
    </w:p>
    <w:p w14:paraId="2943F72D" w14:textId="77777777" w:rsidR="009D5DDD" w:rsidRDefault="009D5DDD" w:rsidP="009D5DDD">
      <w:pPr>
        <w:spacing w:after="120"/>
        <w:jc w:val="center"/>
        <w:rPr>
          <w:rFonts w:ascii="Arial" w:hAnsi="Arial" w:cs="Arial"/>
          <w:b/>
          <w:u w:val="single"/>
        </w:rPr>
      </w:pPr>
    </w:p>
    <w:p w14:paraId="2F6E495F" w14:textId="77777777" w:rsidR="00F7573F" w:rsidRDefault="00F7573F">
      <w:bookmarkStart w:id="0" w:name="_GoBack"/>
      <w:bookmarkEnd w:id="0"/>
    </w:p>
    <w:sectPr w:rsidR="00F7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D"/>
    <w:rsid w:val="009D5DDD"/>
    <w:rsid w:val="00F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A4E4"/>
  <w15:chartTrackingRefBased/>
  <w15:docId w15:val="{EAF89335-D8C9-4577-8464-3DC8012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BA78A-AB22-4B8C-A5A6-BFE41240F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867F6-379B-458D-88C6-1473C3025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E9C53-BB1E-4A3E-9D9B-50D2462579E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2016-06-02T09:48:00Z</dcterms:created>
  <dcterms:modified xsi:type="dcterms:W3CDTF">2016-06-02T09:48:00Z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