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C08" w:rsidRPr="00F24175" w:rsidRDefault="00383C08" w:rsidP="00383C08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 w:rsidRPr="00F24175">
        <w:rPr>
          <w:rFonts w:ascii="Arial" w:hAnsi="Arial" w:cs="Arial"/>
          <w:b/>
          <w:bCs/>
          <w:u w:val="single"/>
        </w:rPr>
        <w:t xml:space="preserve">169/2016. (IV. 20.) Kgy. </w:t>
      </w:r>
      <w:proofErr w:type="gramStart"/>
      <w:r w:rsidRPr="00F24175">
        <w:rPr>
          <w:rFonts w:ascii="Arial" w:hAnsi="Arial" w:cs="Arial"/>
          <w:b/>
          <w:bCs/>
          <w:u w:val="single"/>
        </w:rPr>
        <w:t>sz.</w:t>
      </w:r>
      <w:proofErr w:type="gramEnd"/>
      <w:r w:rsidRPr="00F24175">
        <w:rPr>
          <w:rFonts w:ascii="Arial" w:hAnsi="Arial" w:cs="Arial"/>
          <w:b/>
          <w:bCs/>
          <w:u w:val="single"/>
        </w:rPr>
        <w:t xml:space="preserve"> határozat</w:t>
      </w:r>
    </w:p>
    <w:p w:rsidR="00383C08" w:rsidRPr="00F24175" w:rsidRDefault="00383C08" w:rsidP="00383C08">
      <w:pPr>
        <w:jc w:val="center"/>
        <w:rPr>
          <w:rFonts w:ascii="Arial" w:hAnsi="Arial" w:cs="Arial"/>
        </w:rPr>
      </w:pPr>
    </w:p>
    <w:p w:rsidR="00383C08" w:rsidRPr="00F24175" w:rsidRDefault="00383C08" w:rsidP="00383C08">
      <w:pPr>
        <w:numPr>
          <w:ilvl w:val="0"/>
          <w:numId w:val="1"/>
        </w:numPr>
        <w:jc w:val="both"/>
        <w:rPr>
          <w:rFonts w:ascii="Arial" w:eastAsia="Arial Unicode MS" w:hAnsi="Arial" w:cs="Arial"/>
        </w:rPr>
      </w:pPr>
      <w:r w:rsidRPr="00F24175">
        <w:rPr>
          <w:rFonts w:ascii="Arial" w:hAnsi="Arial" w:cs="Arial"/>
        </w:rPr>
        <w:t>Szombathely Megyei Jogú Város Közgyűlése az önkormányzati forrásátadásról szóló 47/2013. (XII.4.) önkormányzati rendelet 1.§ (5) bekezdése alapján - figyelembe véve az Jogi és Társadalmi Kapcsolatok Bizottsága 142/2016. (IV.19.) JTKB. számú határozatában foglalt javaslatot- hozzájárul ahhoz, hogy az Önkormányzat 2016. évi költségvetéséről szóló 5/2016. (III.01.) önkormányzati rendelet 9/A. mellékletében található „Civil kezdeményezések megvalósítása” tételsor terhére az alábbi alapítványok támogatásban részesüljenek: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720"/>
        <w:gridCol w:w="2803"/>
        <w:gridCol w:w="2388"/>
      </w:tblGrid>
      <w:tr w:rsidR="00383C08" w:rsidRPr="00F24175" w:rsidTr="00EA05FC">
        <w:tc>
          <w:tcPr>
            <w:tcW w:w="236" w:type="dxa"/>
            <w:shd w:val="clear" w:color="auto" w:fill="auto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24175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F2417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74" w:type="dxa"/>
            <w:shd w:val="clear" w:color="auto" w:fill="auto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4175">
              <w:rPr>
                <w:rFonts w:ascii="Arial" w:hAnsi="Arial" w:cs="Arial"/>
                <w:b/>
                <w:sz w:val="20"/>
                <w:szCs w:val="20"/>
              </w:rPr>
              <w:t>Szervezet neve</w:t>
            </w:r>
          </w:p>
        </w:tc>
        <w:tc>
          <w:tcPr>
            <w:tcW w:w="2958" w:type="dxa"/>
            <w:shd w:val="clear" w:color="auto" w:fill="auto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4175">
              <w:rPr>
                <w:rFonts w:ascii="Arial" w:hAnsi="Arial" w:cs="Arial"/>
                <w:b/>
                <w:sz w:val="20"/>
                <w:szCs w:val="20"/>
              </w:rPr>
              <w:t>Pályázat célja/ rendezvény neve</w:t>
            </w:r>
          </w:p>
        </w:tc>
        <w:tc>
          <w:tcPr>
            <w:tcW w:w="2622" w:type="dxa"/>
            <w:shd w:val="clear" w:color="auto" w:fill="auto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4175">
              <w:rPr>
                <w:rFonts w:ascii="Arial" w:hAnsi="Arial" w:cs="Arial"/>
                <w:b/>
                <w:sz w:val="20"/>
                <w:szCs w:val="20"/>
              </w:rPr>
              <w:t>Javasolt támogatási Összeg (Ft,-)</w:t>
            </w:r>
          </w:p>
        </w:tc>
      </w:tr>
      <w:tr w:rsidR="00383C08" w:rsidRPr="00F24175" w:rsidTr="00EA05FC">
        <w:tc>
          <w:tcPr>
            <w:tcW w:w="236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Brenner János Kollégiumért Alapítvány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Szent Márton rendezvénysorozat a Brenner János Kollégiumban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460.000,-</w:t>
            </w:r>
          </w:p>
        </w:tc>
      </w:tr>
      <w:tr w:rsidR="00383C08" w:rsidRPr="00F24175" w:rsidTr="00EA05FC">
        <w:tc>
          <w:tcPr>
            <w:tcW w:w="236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Csimborasszó Gyermekfejlesztést Támogató Alapítvány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Szent Márton napok a Csimborasszó Gyermekközpontban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400.000,-</w:t>
            </w:r>
          </w:p>
        </w:tc>
      </w:tr>
      <w:tr w:rsidR="00383C08" w:rsidRPr="00F24175" w:rsidTr="00EA05FC">
        <w:tc>
          <w:tcPr>
            <w:tcW w:w="236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Forrásközpont Közhasznú Alapítvány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„Oszd meg a köpenyed, oszd meg az életed”- fogyatékos emberek programjai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1.000.000,-</w:t>
            </w:r>
          </w:p>
        </w:tc>
      </w:tr>
      <w:tr w:rsidR="00383C08" w:rsidRPr="00F24175" w:rsidTr="00EA05FC">
        <w:tc>
          <w:tcPr>
            <w:tcW w:w="236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Fúvósmuzsikért Alapítvány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„A Zene Mindenkié”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525.000,-</w:t>
            </w:r>
          </w:p>
        </w:tc>
      </w:tr>
      <w:tr w:rsidR="00383C08" w:rsidRPr="00F24175" w:rsidTr="00EA05FC">
        <w:tc>
          <w:tcPr>
            <w:tcW w:w="236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4175">
              <w:rPr>
                <w:rFonts w:ascii="Arial" w:hAnsi="Arial" w:cs="Arial"/>
                <w:sz w:val="20"/>
                <w:szCs w:val="20"/>
              </w:rPr>
              <w:t>Martineum</w:t>
            </w:r>
            <w:proofErr w:type="spellEnd"/>
            <w:r w:rsidRPr="00F24175">
              <w:rPr>
                <w:rFonts w:ascii="Arial" w:hAnsi="Arial" w:cs="Arial"/>
                <w:sz w:val="20"/>
                <w:szCs w:val="20"/>
              </w:rPr>
              <w:t xml:space="preserve"> Római Katolikus Alapítvány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Szent Márton Városának Családi és Sport Napja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500.000,-</w:t>
            </w:r>
          </w:p>
        </w:tc>
      </w:tr>
      <w:tr w:rsidR="00383C08" w:rsidRPr="00F24175" w:rsidTr="00EA05FC">
        <w:tc>
          <w:tcPr>
            <w:tcW w:w="236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Nyugat királynője Alapítvány a Sürgősségi Betegellátásért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Sürgős vagy nem sürgős? - A sürgősségi - az alapellátás és a betegek kapcsolata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500.000,-</w:t>
            </w:r>
          </w:p>
        </w:tc>
      </w:tr>
      <w:tr w:rsidR="00383C08" w:rsidRPr="00F24175" w:rsidTr="00EA05FC">
        <w:tc>
          <w:tcPr>
            <w:tcW w:w="236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4175">
              <w:rPr>
                <w:rFonts w:ascii="Arial" w:hAnsi="Arial" w:cs="Arial"/>
                <w:sz w:val="20"/>
                <w:szCs w:val="20"/>
              </w:rPr>
              <w:t>PontMás</w:t>
            </w:r>
            <w:proofErr w:type="spellEnd"/>
            <w:r w:rsidRPr="00F24175">
              <w:rPr>
                <w:rFonts w:ascii="Arial" w:hAnsi="Arial" w:cs="Arial"/>
                <w:sz w:val="20"/>
                <w:szCs w:val="20"/>
              </w:rPr>
              <w:t xml:space="preserve"> Vas Megyei Autista Gyermekekért Alapítvány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Autizmus világnapi rendezvény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200.000,-</w:t>
            </w:r>
          </w:p>
        </w:tc>
      </w:tr>
      <w:tr w:rsidR="00383C08" w:rsidRPr="00F24175" w:rsidTr="00EA05FC">
        <w:tc>
          <w:tcPr>
            <w:tcW w:w="236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Szombathelyi Domonkos Kör Alapítvány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Szent Márton templomban időrendi tábla átadása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337.000,-</w:t>
            </w:r>
          </w:p>
        </w:tc>
      </w:tr>
      <w:tr w:rsidR="00383C08" w:rsidRPr="00F24175" w:rsidTr="00EA05FC">
        <w:tc>
          <w:tcPr>
            <w:tcW w:w="236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Szombathelyi Evangélikus Egyházközség Szeretetszolgálatért Alapítvány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Mosolyszolgálat Szent Márton Városában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800.000,-</w:t>
            </w:r>
          </w:p>
        </w:tc>
      </w:tr>
      <w:tr w:rsidR="00383C08" w:rsidRPr="00F24175" w:rsidTr="00EA05FC">
        <w:tc>
          <w:tcPr>
            <w:tcW w:w="236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Tevékenyen Egymásért Alapítvány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Szent Márton öröksége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383C08" w:rsidRPr="00F24175" w:rsidTr="00EA05FC">
        <w:trPr>
          <w:trHeight w:val="1221"/>
        </w:trPr>
        <w:tc>
          <w:tcPr>
            <w:tcW w:w="236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4175">
              <w:rPr>
                <w:rFonts w:ascii="Arial" w:hAnsi="Arial" w:cs="Arial"/>
                <w:sz w:val="20"/>
                <w:szCs w:val="20"/>
              </w:rPr>
              <w:t>Zonta</w:t>
            </w:r>
            <w:proofErr w:type="spellEnd"/>
            <w:r w:rsidRPr="00F24175">
              <w:rPr>
                <w:rFonts w:ascii="Arial" w:hAnsi="Arial" w:cs="Arial"/>
                <w:sz w:val="20"/>
                <w:szCs w:val="20"/>
              </w:rPr>
              <w:t xml:space="preserve"> Alapítvány a mozgássérült gyerekekért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 xml:space="preserve">Emlékezés Szent Márton 20. századi követőjére, Dr. Pető Andrásra és 25 éves a </w:t>
            </w:r>
            <w:proofErr w:type="gramStart"/>
            <w:r w:rsidRPr="00F24175">
              <w:rPr>
                <w:rFonts w:ascii="Arial" w:hAnsi="Arial" w:cs="Arial"/>
                <w:sz w:val="20"/>
                <w:szCs w:val="20"/>
              </w:rPr>
              <w:t>konduktív  óvodai</w:t>
            </w:r>
            <w:proofErr w:type="gramEnd"/>
            <w:r w:rsidRPr="00F24175">
              <w:rPr>
                <w:rFonts w:ascii="Arial" w:hAnsi="Arial" w:cs="Arial"/>
                <w:sz w:val="20"/>
                <w:szCs w:val="20"/>
              </w:rPr>
              <w:t xml:space="preserve"> nevelés Szombathelyen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300.000,-</w:t>
            </w:r>
          </w:p>
        </w:tc>
      </w:tr>
    </w:tbl>
    <w:p w:rsidR="00383C08" w:rsidRDefault="00383C08" w:rsidP="00383C08">
      <w:pPr>
        <w:ind w:left="720"/>
        <w:rPr>
          <w:rFonts w:eastAsia="Arial Unicode MS" w:cs="Arial"/>
        </w:rPr>
      </w:pPr>
    </w:p>
    <w:p w:rsidR="00383C08" w:rsidRPr="00C249AC" w:rsidRDefault="00383C08" w:rsidP="00383C08">
      <w:pPr>
        <w:ind w:left="720"/>
        <w:rPr>
          <w:rFonts w:eastAsia="Arial Unicode MS" w:cs="Arial"/>
        </w:rPr>
      </w:pPr>
    </w:p>
    <w:p w:rsidR="00383C08" w:rsidRPr="00F24175" w:rsidRDefault="00383C08" w:rsidP="00383C08">
      <w:pPr>
        <w:numPr>
          <w:ilvl w:val="0"/>
          <w:numId w:val="1"/>
        </w:numPr>
        <w:jc w:val="both"/>
        <w:rPr>
          <w:rFonts w:ascii="Arial" w:eastAsia="Arial Unicode MS" w:hAnsi="Arial" w:cs="Arial"/>
        </w:rPr>
      </w:pPr>
      <w:r w:rsidRPr="00F24175">
        <w:rPr>
          <w:rFonts w:ascii="Arial" w:hAnsi="Arial" w:cs="Arial"/>
        </w:rPr>
        <w:t>Szombathely Megyei Jogú Város Közgyűlése az önkormányzati forrásátadásról szóló 47/2013. (XII.4.) önkormányzati rendelet 1.§ (5) bekezdése alapján - figyelembe véve az Jogi és Társadalmi Kapcsolatok Bizottsága 143/2016. (IV.19.) JTKB. számú határozatában foglalt javaslatot- hozzájárul ahhoz, hogy az Önkormányzat 2016. évi költségvetéséről szóló 5/2016. (III.01.) önkormányzati rendelet 9. mellékletében található „Kulturális és Civil Alap” tételsor terhére az alábbi alapítványok támogatásban részesüljenek:</w:t>
      </w:r>
    </w:p>
    <w:p w:rsidR="00383C08" w:rsidRPr="00F24175" w:rsidRDefault="00383C08" w:rsidP="00383C08">
      <w:pPr>
        <w:ind w:left="720"/>
        <w:rPr>
          <w:rFonts w:ascii="Arial" w:eastAsia="Arial Unicode MS" w:hAnsi="Arial" w:cs="Aria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750"/>
        <w:gridCol w:w="2757"/>
        <w:gridCol w:w="2404"/>
      </w:tblGrid>
      <w:tr w:rsidR="00383C08" w:rsidRPr="00F24175" w:rsidTr="00EA05FC">
        <w:tc>
          <w:tcPr>
            <w:tcW w:w="236" w:type="dxa"/>
            <w:shd w:val="clear" w:color="auto" w:fill="auto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24175">
              <w:rPr>
                <w:rFonts w:ascii="Arial" w:hAnsi="Arial" w:cs="Arial"/>
                <w:b/>
                <w:sz w:val="20"/>
                <w:szCs w:val="20"/>
              </w:rPr>
              <w:lastRenderedPageBreak/>
              <w:t>Ssz</w:t>
            </w:r>
            <w:proofErr w:type="spellEnd"/>
            <w:r w:rsidRPr="00F2417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74" w:type="dxa"/>
            <w:shd w:val="clear" w:color="auto" w:fill="auto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4175">
              <w:rPr>
                <w:rFonts w:ascii="Arial" w:hAnsi="Arial" w:cs="Arial"/>
                <w:b/>
                <w:sz w:val="20"/>
                <w:szCs w:val="20"/>
              </w:rPr>
              <w:t>Szervezet neve</w:t>
            </w:r>
          </w:p>
        </w:tc>
        <w:tc>
          <w:tcPr>
            <w:tcW w:w="2958" w:type="dxa"/>
            <w:shd w:val="clear" w:color="auto" w:fill="auto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4175">
              <w:rPr>
                <w:rFonts w:ascii="Arial" w:hAnsi="Arial" w:cs="Arial"/>
                <w:b/>
                <w:sz w:val="20"/>
                <w:szCs w:val="20"/>
              </w:rPr>
              <w:t>Pályázat célja/ rendezvény neve</w:t>
            </w:r>
          </w:p>
        </w:tc>
        <w:tc>
          <w:tcPr>
            <w:tcW w:w="2622" w:type="dxa"/>
            <w:shd w:val="clear" w:color="auto" w:fill="auto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4175">
              <w:rPr>
                <w:rFonts w:ascii="Arial" w:hAnsi="Arial" w:cs="Arial"/>
                <w:b/>
                <w:sz w:val="20"/>
                <w:szCs w:val="20"/>
              </w:rPr>
              <w:t>Javasolt támogatási Összeg (Ft,-)</w:t>
            </w:r>
          </w:p>
        </w:tc>
      </w:tr>
      <w:tr w:rsidR="00383C08" w:rsidRPr="00F24175" w:rsidTr="00EA05FC">
        <w:tc>
          <w:tcPr>
            <w:tcW w:w="236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Kerekerdő Alapítvány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"Természetről a természetben" a Kerekerdő Alapítvány környezeti nevelési programjai 2016. évben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150.000,-</w:t>
            </w:r>
          </w:p>
        </w:tc>
      </w:tr>
      <w:tr w:rsidR="00383C08" w:rsidRPr="00F24175" w:rsidTr="00EA05FC">
        <w:tc>
          <w:tcPr>
            <w:tcW w:w="236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4175">
              <w:rPr>
                <w:rFonts w:ascii="Arial" w:hAnsi="Arial" w:cs="Arial"/>
                <w:sz w:val="20"/>
                <w:szCs w:val="20"/>
              </w:rPr>
              <w:t>Mira</w:t>
            </w:r>
            <w:proofErr w:type="spellEnd"/>
            <w:r w:rsidRPr="00F24175">
              <w:rPr>
                <w:rFonts w:ascii="Arial" w:hAnsi="Arial" w:cs="Arial"/>
                <w:sz w:val="20"/>
                <w:szCs w:val="20"/>
              </w:rPr>
              <w:t xml:space="preserve"> Orient Art Kulturális És Jóléti Alapítvány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MOA Alapítvány - 2016. évi működési támogatása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383C08" w:rsidRPr="00F24175" w:rsidTr="00EA05FC">
        <w:tc>
          <w:tcPr>
            <w:tcW w:w="236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Nemzedékről Nemzedékre Alapítvány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2016. évi működési költségek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50.000,-</w:t>
            </w:r>
          </w:p>
        </w:tc>
      </w:tr>
      <w:tr w:rsidR="00383C08" w:rsidRPr="00F24175" w:rsidTr="00EA05FC">
        <w:tc>
          <w:tcPr>
            <w:tcW w:w="236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Nyugat-Dunántúli Környezetvédelmi Központ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IV. ÖKO-MAJÁLIS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150.000,-</w:t>
            </w:r>
          </w:p>
        </w:tc>
      </w:tr>
      <w:tr w:rsidR="00383C08" w:rsidRPr="00F24175" w:rsidTr="00EA05FC">
        <w:tc>
          <w:tcPr>
            <w:tcW w:w="236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4175">
              <w:rPr>
                <w:rFonts w:ascii="Arial" w:hAnsi="Arial" w:cs="Arial"/>
                <w:sz w:val="20"/>
                <w:szCs w:val="20"/>
              </w:rPr>
              <w:t>Perintparti</w:t>
            </w:r>
            <w:proofErr w:type="spellEnd"/>
            <w:r w:rsidRPr="00F24175">
              <w:rPr>
                <w:rFonts w:ascii="Arial" w:hAnsi="Arial" w:cs="Arial"/>
                <w:sz w:val="20"/>
                <w:szCs w:val="20"/>
              </w:rPr>
              <w:t xml:space="preserve"> Alapítvány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 xml:space="preserve">Az NYME SEK Szökős Néptáncegyüttes szakmai </w:t>
            </w:r>
            <w:proofErr w:type="gramStart"/>
            <w:r w:rsidRPr="00F24175">
              <w:rPr>
                <w:rFonts w:ascii="Arial" w:hAnsi="Arial" w:cs="Arial"/>
                <w:sz w:val="20"/>
                <w:szCs w:val="20"/>
              </w:rPr>
              <w:t>programja  2016.</w:t>
            </w:r>
            <w:proofErr w:type="gramEnd"/>
            <w:r w:rsidRPr="00F24175">
              <w:rPr>
                <w:rFonts w:ascii="Arial" w:hAnsi="Arial" w:cs="Arial"/>
                <w:sz w:val="20"/>
                <w:szCs w:val="20"/>
              </w:rPr>
              <w:t xml:space="preserve"> évben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300.000,-</w:t>
            </w:r>
          </w:p>
        </w:tc>
      </w:tr>
      <w:tr w:rsidR="00383C08" w:rsidRPr="00F24175" w:rsidTr="00EA05FC">
        <w:tc>
          <w:tcPr>
            <w:tcW w:w="236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Remény Alapítvány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Csíkszeredai testvériskolai kapcsolat támogatása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383C08" w:rsidRPr="00F24175" w:rsidTr="00EA05FC">
        <w:tc>
          <w:tcPr>
            <w:tcW w:w="236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4175">
              <w:rPr>
                <w:rFonts w:ascii="Arial" w:hAnsi="Arial" w:cs="Arial"/>
                <w:sz w:val="20"/>
                <w:szCs w:val="20"/>
              </w:rPr>
              <w:t>Schneller</w:t>
            </w:r>
            <w:proofErr w:type="spellEnd"/>
            <w:r w:rsidRPr="00F24175">
              <w:rPr>
                <w:rFonts w:ascii="Arial" w:hAnsi="Arial" w:cs="Arial"/>
                <w:sz w:val="20"/>
                <w:szCs w:val="20"/>
              </w:rPr>
              <w:t xml:space="preserve"> István Alapítvány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Hídépítők 2016-Felvidéki és szombathelyi fiatalok együttműködése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383C08" w:rsidRPr="00F24175" w:rsidTr="00EA05FC">
        <w:tc>
          <w:tcPr>
            <w:tcW w:w="236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4175">
              <w:rPr>
                <w:rFonts w:ascii="Arial" w:hAnsi="Arial" w:cs="Arial"/>
                <w:sz w:val="20"/>
                <w:szCs w:val="20"/>
              </w:rPr>
              <w:t>Smidt</w:t>
            </w:r>
            <w:proofErr w:type="spellEnd"/>
            <w:r w:rsidRPr="00F24175">
              <w:rPr>
                <w:rFonts w:ascii="Arial" w:hAnsi="Arial" w:cs="Arial"/>
                <w:sz w:val="20"/>
                <w:szCs w:val="20"/>
              </w:rPr>
              <w:t xml:space="preserve"> Múzeumért Alapítvány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Pr="00F24175">
              <w:rPr>
                <w:rFonts w:ascii="Arial" w:hAnsi="Arial" w:cs="Arial"/>
                <w:sz w:val="20"/>
                <w:szCs w:val="20"/>
              </w:rPr>
              <w:t>Smidt</w:t>
            </w:r>
            <w:proofErr w:type="spellEnd"/>
            <w:r w:rsidRPr="00F24175">
              <w:rPr>
                <w:rFonts w:ascii="Arial" w:hAnsi="Arial" w:cs="Arial"/>
                <w:sz w:val="20"/>
                <w:szCs w:val="20"/>
              </w:rPr>
              <w:t xml:space="preserve"> Múzeumért Alapítvány működése és tevékenysége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383C08" w:rsidRPr="00F24175" w:rsidTr="00EA05FC">
        <w:tc>
          <w:tcPr>
            <w:tcW w:w="236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Szombathelyi Polgár Kulturális Alapítvány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Jövőkutató klub rendezvényei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383C08" w:rsidRPr="00F24175" w:rsidTr="00EA05FC">
        <w:tc>
          <w:tcPr>
            <w:tcW w:w="236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Szombathelyi Siker Könyvtár Alapítvány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A Szombathelyi Siker Könyvtár Alapítvány célja szerinti működtetése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50.000,-</w:t>
            </w:r>
          </w:p>
        </w:tc>
      </w:tr>
      <w:tr w:rsidR="00383C08" w:rsidRPr="00F24175" w:rsidTr="00EA05FC">
        <w:tc>
          <w:tcPr>
            <w:tcW w:w="236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Szombathelyi Táncsportért Alapítvány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Versenyruha varratása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383C08" w:rsidRPr="00F24175" w:rsidTr="00EA05FC">
        <w:tc>
          <w:tcPr>
            <w:tcW w:w="236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Szombathelyi Zsidó Hitközség Szociális és Kulturális Alapítványa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Szent Mártonhoz kapcsolódó élő hangjáték bemutatása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383C08" w:rsidRPr="00F24175" w:rsidTr="00EA05FC">
        <w:tc>
          <w:tcPr>
            <w:tcW w:w="236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Vas Megye Népegészségügyéért Alapítvány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Egészség prevenciós kiadvány elkészítésének támogatása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383C08" w:rsidRPr="00F24175" w:rsidTr="00EA05FC">
        <w:tc>
          <w:tcPr>
            <w:tcW w:w="236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4175">
              <w:rPr>
                <w:rFonts w:ascii="Arial" w:hAnsi="Arial" w:cs="Arial"/>
                <w:sz w:val="20"/>
                <w:szCs w:val="20"/>
              </w:rPr>
              <w:t>Vitalitas</w:t>
            </w:r>
            <w:proofErr w:type="spellEnd"/>
            <w:r w:rsidRPr="00F24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4175">
              <w:rPr>
                <w:rFonts w:ascii="Arial" w:hAnsi="Arial" w:cs="Arial"/>
                <w:sz w:val="20"/>
                <w:szCs w:val="20"/>
              </w:rPr>
              <w:t>Savariae</w:t>
            </w:r>
            <w:proofErr w:type="spellEnd"/>
            <w:r w:rsidRPr="00F24175">
              <w:rPr>
                <w:rFonts w:ascii="Arial" w:hAnsi="Arial" w:cs="Arial"/>
                <w:sz w:val="20"/>
                <w:szCs w:val="20"/>
              </w:rPr>
              <w:t xml:space="preserve"> Alapítvány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383C08" w:rsidRPr="00F24175" w:rsidRDefault="00383C08" w:rsidP="00EA05FC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Vitalitás kiállításai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83C08" w:rsidRPr="00F24175" w:rsidRDefault="00383C08" w:rsidP="00EA0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</w:tbl>
    <w:p w:rsidR="00383C08" w:rsidRPr="00F24175" w:rsidRDefault="00383C08" w:rsidP="00383C08">
      <w:pPr>
        <w:ind w:left="720"/>
        <w:rPr>
          <w:rFonts w:ascii="Arial" w:eastAsia="Arial Unicode MS" w:hAnsi="Arial" w:cs="Arial"/>
        </w:rPr>
      </w:pPr>
    </w:p>
    <w:p w:rsidR="00383C08" w:rsidRPr="00F24175" w:rsidRDefault="00383C08" w:rsidP="00383C08">
      <w:pPr>
        <w:rPr>
          <w:rFonts w:ascii="Arial" w:eastAsia="Arial Unicode MS" w:hAnsi="Arial" w:cs="Arial"/>
        </w:rPr>
      </w:pPr>
    </w:p>
    <w:p w:rsidR="00383C08" w:rsidRPr="00F24175" w:rsidRDefault="00383C08" w:rsidP="00383C0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24175">
        <w:rPr>
          <w:rFonts w:ascii="Arial" w:hAnsi="Arial" w:cs="Arial"/>
        </w:rPr>
        <w:t>A Közgyűlés felhatalmazza a polgármestert a támogatási szerződések aláírására.</w:t>
      </w:r>
    </w:p>
    <w:p w:rsidR="00383C08" w:rsidRPr="00F24175" w:rsidRDefault="00383C08" w:rsidP="00383C08">
      <w:pPr>
        <w:rPr>
          <w:rFonts w:ascii="Arial" w:hAnsi="Arial" w:cs="Arial"/>
        </w:rPr>
      </w:pPr>
    </w:p>
    <w:p w:rsidR="00383C08" w:rsidRPr="00383C08" w:rsidRDefault="00383C08" w:rsidP="00383C08">
      <w:pPr>
        <w:pStyle w:val="Szvegtrzs"/>
        <w:tabs>
          <w:tab w:val="left" w:pos="1134"/>
        </w:tabs>
        <w:ind w:left="1260" w:hanging="1260"/>
        <w:jc w:val="left"/>
        <w:rPr>
          <w:sz w:val="24"/>
        </w:rPr>
      </w:pPr>
      <w:r w:rsidRPr="00383C08">
        <w:rPr>
          <w:b/>
          <w:sz w:val="24"/>
          <w:u w:val="single"/>
        </w:rPr>
        <w:t>Felelős:</w:t>
      </w:r>
      <w:r w:rsidRPr="00383C08">
        <w:rPr>
          <w:b/>
          <w:sz w:val="24"/>
        </w:rPr>
        <w:tab/>
      </w:r>
      <w:r w:rsidRPr="00383C08">
        <w:rPr>
          <w:b/>
          <w:sz w:val="24"/>
        </w:rPr>
        <w:tab/>
      </w:r>
      <w:r w:rsidRPr="00383C08">
        <w:rPr>
          <w:sz w:val="24"/>
        </w:rPr>
        <w:t>Dr. Puskás Tivadar polgármester</w:t>
      </w:r>
    </w:p>
    <w:p w:rsidR="00383C08" w:rsidRPr="00383C08" w:rsidRDefault="00383C08" w:rsidP="00383C08">
      <w:pPr>
        <w:pStyle w:val="Szvegtrzs"/>
        <w:tabs>
          <w:tab w:val="left" w:pos="1134"/>
        </w:tabs>
        <w:ind w:left="1260" w:hanging="1260"/>
        <w:jc w:val="left"/>
        <w:rPr>
          <w:sz w:val="24"/>
        </w:rPr>
      </w:pPr>
      <w:r w:rsidRPr="00383C08">
        <w:rPr>
          <w:sz w:val="24"/>
        </w:rPr>
        <w:tab/>
      </w:r>
      <w:r w:rsidRPr="00383C08">
        <w:rPr>
          <w:sz w:val="24"/>
        </w:rPr>
        <w:tab/>
        <w:t xml:space="preserve">Dr. Takátsné dr. Tenki Mária, a Jogi és Társadalmi Kapcsolatok Bizottsága elnöke </w:t>
      </w:r>
    </w:p>
    <w:p w:rsidR="00383C08" w:rsidRPr="00383C08" w:rsidRDefault="00383C08" w:rsidP="00383C08">
      <w:pPr>
        <w:tabs>
          <w:tab w:val="left" w:pos="1134"/>
        </w:tabs>
        <w:ind w:left="1260"/>
        <w:rPr>
          <w:rFonts w:ascii="Arial" w:hAnsi="Arial" w:cs="Arial"/>
        </w:rPr>
      </w:pPr>
      <w:r w:rsidRPr="00383C08">
        <w:rPr>
          <w:rFonts w:ascii="Arial" w:hAnsi="Arial" w:cs="Arial"/>
        </w:rPr>
        <w:t>Dr. Károlyi Ákos jegyző</w:t>
      </w:r>
      <w:bookmarkStart w:id="0" w:name="_GoBack"/>
      <w:bookmarkEnd w:id="0"/>
    </w:p>
    <w:p w:rsidR="00383C08" w:rsidRPr="00383C08" w:rsidRDefault="00383C08" w:rsidP="00383C08">
      <w:pPr>
        <w:tabs>
          <w:tab w:val="left" w:pos="1134"/>
        </w:tabs>
        <w:ind w:left="1260"/>
        <w:rPr>
          <w:rFonts w:ascii="Arial" w:hAnsi="Arial" w:cs="Arial"/>
        </w:rPr>
      </w:pPr>
      <w:r w:rsidRPr="00383C08">
        <w:rPr>
          <w:rFonts w:ascii="Arial" w:hAnsi="Arial" w:cs="Arial"/>
        </w:rPr>
        <w:t xml:space="preserve">(a végrehajtás előkészítéséért: </w:t>
      </w:r>
    </w:p>
    <w:p w:rsidR="00383C08" w:rsidRPr="00383C08" w:rsidRDefault="00383C08" w:rsidP="00383C08">
      <w:pPr>
        <w:tabs>
          <w:tab w:val="left" w:pos="1134"/>
        </w:tabs>
        <w:ind w:left="1260"/>
        <w:rPr>
          <w:rFonts w:ascii="Arial" w:hAnsi="Arial" w:cs="Arial"/>
        </w:rPr>
      </w:pPr>
      <w:r w:rsidRPr="00383C08">
        <w:rPr>
          <w:rFonts w:ascii="Arial" w:hAnsi="Arial" w:cs="Arial"/>
        </w:rPr>
        <w:t xml:space="preserve">Dr. </w:t>
      </w:r>
      <w:proofErr w:type="spellStart"/>
      <w:r w:rsidRPr="00383C08">
        <w:rPr>
          <w:rFonts w:ascii="Arial" w:hAnsi="Arial" w:cs="Arial"/>
        </w:rPr>
        <w:t>Bencsics</w:t>
      </w:r>
      <w:proofErr w:type="spellEnd"/>
      <w:r w:rsidRPr="00383C08">
        <w:rPr>
          <w:rFonts w:ascii="Arial" w:hAnsi="Arial" w:cs="Arial"/>
        </w:rPr>
        <w:t xml:space="preserve"> Enikő, az Egészségügyi és Közszolgálati Osztály vezetője</w:t>
      </w:r>
    </w:p>
    <w:p w:rsidR="00383C08" w:rsidRPr="00383C08" w:rsidRDefault="00383C08" w:rsidP="00383C08">
      <w:pPr>
        <w:tabs>
          <w:tab w:val="left" w:pos="1134"/>
        </w:tabs>
        <w:ind w:left="1260"/>
        <w:rPr>
          <w:rFonts w:ascii="Arial" w:hAnsi="Arial" w:cs="Arial"/>
        </w:rPr>
      </w:pPr>
      <w:proofErr w:type="spellStart"/>
      <w:r w:rsidRPr="00383C08">
        <w:rPr>
          <w:rFonts w:ascii="Arial" w:hAnsi="Arial" w:cs="Arial"/>
        </w:rPr>
        <w:t>Stéger</w:t>
      </w:r>
      <w:proofErr w:type="spellEnd"/>
      <w:r w:rsidRPr="00383C08">
        <w:rPr>
          <w:rFonts w:ascii="Arial" w:hAnsi="Arial" w:cs="Arial"/>
        </w:rPr>
        <w:t xml:space="preserve"> Gábor, a Közgazdasági és Adó Osztály vezetője</w:t>
      </w:r>
    </w:p>
    <w:p w:rsidR="00383C08" w:rsidRPr="00383C08" w:rsidRDefault="00383C08" w:rsidP="00383C08">
      <w:pPr>
        <w:tabs>
          <w:tab w:val="left" w:pos="1134"/>
        </w:tabs>
        <w:ind w:left="1260"/>
        <w:rPr>
          <w:rFonts w:ascii="Arial" w:hAnsi="Arial" w:cs="Arial"/>
        </w:rPr>
      </w:pPr>
      <w:r w:rsidRPr="00383C08">
        <w:rPr>
          <w:rFonts w:ascii="Arial" w:hAnsi="Arial" w:cs="Arial"/>
        </w:rPr>
        <w:t>Mester Ágnes, az Egészségügyi Kulturális és Koordinációs Iroda vezetője)</w:t>
      </w:r>
      <w:r w:rsidRPr="00383C08">
        <w:rPr>
          <w:rFonts w:ascii="Arial" w:hAnsi="Arial" w:cs="Arial"/>
        </w:rPr>
        <w:tab/>
      </w:r>
      <w:r w:rsidRPr="00383C08">
        <w:rPr>
          <w:rFonts w:ascii="Arial" w:hAnsi="Arial" w:cs="Arial"/>
        </w:rPr>
        <w:tab/>
      </w:r>
    </w:p>
    <w:p w:rsidR="00383C08" w:rsidRPr="00383C08" w:rsidRDefault="00383C08" w:rsidP="00383C08">
      <w:pPr>
        <w:pStyle w:val="Szvegtrzs"/>
        <w:tabs>
          <w:tab w:val="left" w:pos="1260"/>
          <w:tab w:val="left" w:pos="1620"/>
        </w:tabs>
        <w:jc w:val="left"/>
        <w:rPr>
          <w:sz w:val="24"/>
        </w:rPr>
      </w:pPr>
      <w:r w:rsidRPr="00383C08">
        <w:rPr>
          <w:sz w:val="24"/>
        </w:rPr>
        <w:t xml:space="preserve"> </w:t>
      </w:r>
      <w:r w:rsidRPr="00383C08">
        <w:rPr>
          <w:b/>
          <w:sz w:val="24"/>
          <w:u w:val="single"/>
        </w:rPr>
        <w:t>Határidő:</w:t>
      </w:r>
      <w:r w:rsidRPr="00383C08">
        <w:rPr>
          <w:sz w:val="24"/>
        </w:rPr>
        <w:tab/>
        <w:t>azonnal (1-2. pontok vonatkozásában)</w:t>
      </w:r>
    </w:p>
    <w:p w:rsidR="00383C08" w:rsidRPr="00383C08" w:rsidRDefault="00383C08" w:rsidP="00383C08">
      <w:pPr>
        <w:pStyle w:val="Szvegtrzs"/>
        <w:tabs>
          <w:tab w:val="left" w:pos="1260"/>
          <w:tab w:val="left" w:pos="1620"/>
        </w:tabs>
        <w:jc w:val="left"/>
        <w:rPr>
          <w:sz w:val="24"/>
        </w:rPr>
      </w:pPr>
      <w:r w:rsidRPr="00383C08">
        <w:rPr>
          <w:sz w:val="24"/>
        </w:rPr>
        <w:tab/>
        <w:t>2016. május 31. (3. pont vonatkozásában)</w:t>
      </w:r>
    </w:p>
    <w:p w:rsidR="00C17C54" w:rsidRDefault="00C17C54"/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13244"/>
    <w:multiLevelType w:val="hybridMultilevel"/>
    <w:tmpl w:val="8816469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08"/>
    <w:rsid w:val="001D6B44"/>
    <w:rsid w:val="002B143A"/>
    <w:rsid w:val="00383C08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05254-822F-4D81-8187-B1C72C27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3C0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83C08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383C08"/>
    <w:rPr>
      <w:rFonts w:eastAsia="Times New Roman" w:cs="Arial"/>
      <w:sz w:val="2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2016-04-29T07:21:00Z</dcterms:created>
  <dcterms:modified xsi:type="dcterms:W3CDTF">2016-04-29T07:22:00Z</dcterms:modified>
</cp:coreProperties>
</file>