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7807AC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Az előterjesztést megtárgyalta:</w:t>
      </w:r>
    </w:p>
    <w:p w:rsidR="00710010" w:rsidRPr="007807AC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Oktatási és Szociális Bizottság</w:t>
      </w:r>
    </w:p>
    <w:p w:rsidR="00710010" w:rsidRPr="007807A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Jogi és Társadalmi Kapcsolatok Bizottsága</w:t>
      </w:r>
    </w:p>
    <w:p w:rsidR="00710010" w:rsidRPr="007807A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7807AC">
        <w:rPr>
          <w:rFonts w:ascii="Arial" w:hAnsi="Arial" w:cs="Arial"/>
        </w:rPr>
        <w:t>Gazdasági és Városstratégiai Bizottság</w:t>
      </w:r>
    </w:p>
    <w:p w:rsidR="00710010" w:rsidRPr="007807AC" w:rsidRDefault="00710010" w:rsidP="00790C77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>
        <w:rPr>
          <w:rFonts w:ascii="Arial" w:hAnsi="Arial" w:cs="Arial"/>
        </w:rPr>
        <w:t>Egészségügyi Szakmai</w:t>
      </w:r>
      <w:r w:rsidRPr="007807AC">
        <w:rPr>
          <w:rFonts w:ascii="Arial" w:hAnsi="Arial" w:cs="Arial"/>
        </w:rPr>
        <w:t xml:space="preserve"> Bizottság</w:t>
      </w:r>
    </w:p>
    <w:p w:rsidR="00710010" w:rsidRPr="007807AC" w:rsidRDefault="00710010" w:rsidP="00790C77">
      <w:pPr>
        <w:ind w:left="4965"/>
        <w:rPr>
          <w:rFonts w:ascii="Arial" w:hAnsi="Arial" w:cs="Arial"/>
        </w:rPr>
      </w:pP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</w:rPr>
        <w:tab/>
      </w:r>
      <w:r w:rsidRPr="007807AC">
        <w:rPr>
          <w:rFonts w:ascii="Arial" w:hAnsi="Arial" w:cs="Arial"/>
          <w:i/>
        </w:rPr>
        <w:t xml:space="preserve">A határozati javaslatot törvényességi </w:t>
      </w: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</w:r>
      <w:proofErr w:type="gramStart"/>
      <w:r w:rsidRPr="007807AC">
        <w:rPr>
          <w:rFonts w:ascii="Arial" w:hAnsi="Arial" w:cs="Arial"/>
          <w:i/>
        </w:rPr>
        <w:t>szempontból</w:t>
      </w:r>
      <w:proofErr w:type="gramEnd"/>
      <w:r w:rsidRPr="007807AC">
        <w:rPr>
          <w:rFonts w:ascii="Arial" w:hAnsi="Arial" w:cs="Arial"/>
          <w:i/>
        </w:rPr>
        <w:t xml:space="preserve"> megvizsgáltam:</w:t>
      </w: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7807AC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7807AC" w:rsidRDefault="00710010" w:rsidP="00790C77">
      <w:pPr>
        <w:ind w:left="4962" w:hanging="4962"/>
        <w:rPr>
          <w:rFonts w:ascii="Arial" w:hAnsi="Arial" w:cs="Arial"/>
          <w:i/>
        </w:rPr>
      </w:pPr>
      <w:r w:rsidRPr="007807AC">
        <w:rPr>
          <w:rFonts w:ascii="Arial" w:hAnsi="Arial" w:cs="Arial"/>
          <w:i/>
        </w:rPr>
        <w:tab/>
        <w:t xml:space="preserve">         /: Dr. Károlyi </w:t>
      </w:r>
      <w:proofErr w:type="gramStart"/>
      <w:r w:rsidRPr="007807AC">
        <w:rPr>
          <w:rFonts w:ascii="Arial" w:hAnsi="Arial" w:cs="Arial"/>
          <w:i/>
        </w:rPr>
        <w:t>Ákos :</w:t>
      </w:r>
      <w:proofErr w:type="gramEnd"/>
      <w:r w:rsidRPr="007807AC">
        <w:rPr>
          <w:rFonts w:ascii="Arial" w:hAnsi="Arial" w:cs="Arial"/>
          <w:i/>
        </w:rPr>
        <w:t>/</w:t>
      </w:r>
    </w:p>
    <w:p w:rsidR="00710010" w:rsidRPr="007807AC" w:rsidRDefault="00D171B3" w:rsidP="00790C77">
      <w:pPr>
        <w:tabs>
          <w:tab w:val="left" w:pos="4253"/>
        </w:tabs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proofErr w:type="gramStart"/>
      <w:r>
        <w:rPr>
          <w:rFonts w:ascii="Arial" w:hAnsi="Arial" w:cs="Arial"/>
          <w:i/>
        </w:rPr>
        <w:t>jegyző</w:t>
      </w:r>
      <w:proofErr w:type="gramEnd"/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Default="00710010" w:rsidP="00790C77">
      <w:pPr>
        <w:jc w:val="center"/>
        <w:rPr>
          <w:rFonts w:ascii="Arial" w:hAnsi="Arial" w:cs="Arial"/>
          <w:b/>
          <w:u w:val="single"/>
        </w:rPr>
      </w:pPr>
    </w:p>
    <w:p w:rsidR="00710010" w:rsidRPr="007807AC" w:rsidRDefault="00710010" w:rsidP="00790C77">
      <w:pPr>
        <w:jc w:val="center"/>
        <w:rPr>
          <w:rFonts w:ascii="Arial" w:hAnsi="Arial" w:cs="Arial"/>
          <w:b/>
          <w:u w:val="single"/>
        </w:rPr>
      </w:pPr>
      <w:r w:rsidRPr="007807AC">
        <w:rPr>
          <w:rFonts w:ascii="Arial" w:hAnsi="Arial" w:cs="Arial"/>
          <w:b/>
          <w:u w:val="single"/>
        </w:rPr>
        <w:t>ELŐTERJESZTÉS</w:t>
      </w: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</w:p>
    <w:p w:rsidR="00710010" w:rsidRPr="007807AC" w:rsidRDefault="00710010" w:rsidP="00790C77">
      <w:pPr>
        <w:spacing w:after="120"/>
        <w:jc w:val="center"/>
        <w:rPr>
          <w:rFonts w:ascii="Arial" w:hAnsi="Arial" w:cs="Arial"/>
          <w:b/>
        </w:rPr>
      </w:pPr>
      <w:r w:rsidRPr="007807AC">
        <w:rPr>
          <w:rFonts w:ascii="Arial" w:hAnsi="Arial" w:cs="Arial"/>
          <w:b/>
        </w:rPr>
        <w:t>Szombathely Megy</w:t>
      </w:r>
      <w:r w:rsidR="00D171B3">
        <w:rPr>
          <w:rFonts w:ascii="Arial" w:hAnsi="Arial" w:cs="Arial"/>
          <w:b/>
        </w:rPr>
        <w:t>ei Jogú Város Közgyűlésének 2016</w:t>
      </w:r>
      <w:r w:rsidRPr="007807AC">
        <w:rPr>
          <w:rFonts w:ascii="Arial" w:hAnsi="Arial" w:cs="Arial"/>
          <w:b/>
        </w:rPr>
        <w:t xml:space="preserve">. </w:t>
      </w:r>
      <w:r w:rsidR="00D171B3">
        <w:rPr>
          <w:rFonts w:ascii="Arial" w:hAnsi="Arial" w:cs="Arial"/>
          <w:b/>
        </w:rPr>
        <w:t xml:space="preserve">április </w:t>
      </w:r>
      <w:r w:rsidR="001F22AB">
        <w:rPr>
          <w:rFonts w:ascii="Arial" w:hAnsi="Arial" w:cs="Arial"/>
          <w:b/>
        </w:rPr>
        <w:t>20</w:t>
      </w:r>
      <w:r w:rsidRPr="00476A5C">
        <w:rPr>
          <w:rFonts w:ascii="Arial" w:hAnsi="Arial" w:cs="Arial"/>
          <w:b/>
        </w:rPr>
        <w:t>-</w:t>
      </w:r>
      <w:r w:rsidRPr="007807AC">
        <w:rPr>
          <w:rFonts w:ascii="Arial" w:hAnsi="Arial" w:cs="Arial"/>
          <w:b/>
        </w:rPr>
        <w:t>i ülésére</w:t>
      </w: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</w:rPr>
      </w:pPr>
      <w:r w:rsidRPr="00A7681F">
        <w:rPr>
          <w:rFonts w:ascii="Arial" w:hAnsi="Arial" w:cs="Arial"/>
          <w:b/>
          <w:bCs/>
        </w:rPr>
        <w:t xml:space="preserve">Tájékoztató Szombathely Megyei Jogú Város által fenntartott </w:t>
      </w:r>
    </w:p>
    <w:p w:rsidR="00710010" w:rsidRPr="00A7681F" w:rsidRDefault="00D171B3" w:rsidP="00A7681F">
      <w:pPr>
        <w:jc w:val="center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költségvetési</w:t>
      </w:r>
      <w:proofErr w:type="gramEnd"/>
      <w:r>
        <w:rPr>
          <w:rFonts w:ascii="Arial" w:hAnsi="Arial" w:cs="Arial"/>
          <w:b/>
          <w:bCs/>
        </w:rPr>
        <w:t xml:space="preserve"> intézmények 2015</w:t>
      </w:r>
      <w:r w:rsidR="00710010">
        <w:rPr>
          <w:rFonts w:ascii="Arial" w:hAnsi="Arial" w:cs="Arial"/>
          <w:b/>
          <w:bCs/>
        </w:rPr>
        <w:t xml:space="preserve">. évi belső ellenőrzési terveinek </w:t>
      </w:r>
      <w:r w:rsidR="00710010" w:rsidRPr="00A7681F">
        <w:rPr>
          <w:rFonts w:ascii="Arial" w:hAnsi="Arial" w:cs="Arial"/>
          <w:b/>
          <w:bCs/>
        </w:rPr>
        <w:t>végrehajtásá</w:t>
      </w:r>
      <w:r w:rsidR="00710010">
        <w:rPr>
          <w:rFonts w:ascii="Arial" w:hAnsi="Arial" w:cs="Arial"/>
          <w:b/>
          <w:bCs/>
        </w:rPr>
        <w:t>ról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  <w:b/>
          <w:bCs/>
        </w:rPr>
      </w:pPr>
      <w:r w:rsidRPr="00A7681F">
        <w:rPr>
          <w:rFonts w:ascii="Arial" w:hAnsi="Arial" w:cs="Arial"/>
        </w:rPr>
        <w:t>A költségvetési szervek belső kontrollrendszeréről és belső ellenőrzés</w:t>
      </w:r>
      <w:r w:rsidR="00693B09">
        <w:rPr>
          <w:rFonts w:ascii="Arial" w:hAnsi="Arial" w:cs="Arial"/>
        </w:rPr>
        <w:t>éről szóló 370/2011. (XII.31.) K</w:t>
      </w:r>
      <w:r w:rsidRPr="00A7681F">
        <w:rPr>
          <w:rFonts w:ascii="Arial" w:hAnsi="Arial" w:cs="Arial"/>
        </w:rPr>
        <w:t>ormányrendelet 49. §</w:t>
      </w:r>
      <w:proofErr w:type="spellStart"/>
      <w:r w:rsidRPr="00A7681F">
        <w:rPr>
          <w:rFonts w:ascii="Arial" w:hAnsi="Arial" w:cs="Arial"/>
        </w:rPr>
        <w:t>-</w:t>
      </w:r>
      <w:proofErr w:type="gramStart"/>
      <w:r w:rsidRPr="00A7681F">
        <w:rPr>
          <w:rFonts w:ascii="Arial" w:hAnsi="Arial" w:cs="Arial"/>
        </w:rPr>
        <w:t>a</w:t>
      </w:r>
      <w:proofErr w:type="spellEnd"/>
      <w:proofErr w:type="gramEnd"/>
      <w:r w:rsidRPr="00A7681F">
        <w:rPr>
          <w:rFonts w:ascii="Arial" w:hAnsi="Arial" w:cs="Arial"/>
        </w:rPr>
        <w:t xml:space="preserve"> alapján a költségvetési szervek belső ellenőrzési tevékenységükről éves ellenőrzési jelentésben számolnak be.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éves ellenőrzési jelentés</w:t>
      </w:r>
      <w:r w:rsidR="00693B09">
        <w:rPr>
          <w:rFonts w:ascii="Arial" w:hAnsi="Arial" w:cs="Arial"/>
        </w:rPr>
        <w:t xml:space="preserve"> </w:t>
      </w:r>
      <w:r w:rsidRPr="00A7681F">
        <w:rPr>
          <w:rFonts w:ascii="Arial" w:hAnsi="Arial" w:cs="Arial"/>
        </w:rPr>
        <w:t>elkészítéséért a belső ellenőrzési vezető felelős, amelyet jóváhagyásra megküld a költségvetési szerv vezetőjének</w:t>
      </w:r>
      <w:r>
        <w:rPr>
          <w:rFonts w:ascii="Arial" w:hAnsi="Arial" w:cs="Arial"/>
        </w:rPr>
        <w:t>. A rendelet 49. § (3a) bekezdése alapján „</w:t>
      </w:r>
      <w:r w:rsidRPr="00A7681F">
        <w:rPr>
          <w:rFonts w:ascii="Arial" w:hAnsi="Arial" w:cs="Arial"/>
        </w:rPr>
        <w:t xml:space="preserve">a polgármester a tárgyévre vonatkozó éves ellenőrzési jelentést, valamint </w:t>
      </w:r>
      <w:r w:rsidRPr="00A7681F">
        <w:rPr>
          <w:rFonts w:ascii="Arial" w:hAnsi="Arial" w:cs="Arial"/>
          <w:i/>
        </w:rPr>
        <w:t>a helyi önkormányzat felügyelete alá tartozó költségvetési szervek éves ellenőrzési jelentései alapján készített éves összefoglaló ellenőrzési jelentést</w:t>
      </w:r>
      <w:r w:rsidRPr="00A7681F">
        <w:rPr>
          <w:rFonts w:ascii="Arial" w:hAnsi="Arial" w:cs="Arial"/>
        </w:rPr>
        <w:t xml:space="preserve"> - a tárgyévet követően, a zárszámadási rendelettervezettel egyidejűleg - a képviselő-testület elé terjeszti jóváhagyásra</w:t>
      </w:r>
      <w:r w:rsidR="00693B09">
        <w:rPr>
          <w:rFonts w:ascii="Arial" w:hAnsi="Arial" w:cs="Arial"/>
        </w:rPr>
        <w:t>”</w:t>
      </w:r>
      <w:r w:rsidRPr="00A7681F">
        <w:rPr>
          <w:rFonts w:ascii="Arial" w:hAnsi="Arial" w:cs="Arial"/>
        </w:rPr>
        <w:t>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éves ellenőrzési jelentés</w:t>
      </w:r>
      <w:r>
        <w:rPr>
          <w:rFonts w:ascii="Arial" w:hAnsi="Arial" w:cs="Arial"/>
        </w:rPr>
        <w:t>nek</w:t>
      </w:r>
      <w:r w:rsidRPr="00A7681F">
        <w:rPr>
          <w:rFonts w:ascii="Arial" w:hAnsi="Arial" w:cs="Arial"/>
        </w:rPr>
        <w:t>, illetve éves összefoglaló ellenőrzési jelentés</w:t>
      </w:r>
      <w:r>
        <w:rPr>
          <w:rFonts w:ascii="Arial" w:hAnsi="Arial" w:cs="Arial"/>
        </w:rPr>
        <w:t>nek</w:t>
      </w:r>
      <w:r w:rsidRPr="00A7681F">
        <w:rPr>
          <w:rFonts w:ascii="Arial" w:hAnsi="Arial" w:cs="Arial"/>
        </w:rPr>
        <w:t xml:space="preserve"> az alábbiakat </w:t>
      </w:r>
      <w:r>
        <w:rPr>
          <w:rFonts w:ascii="Arial" w:hAnsi="Arial" w:cs="Arial"/>
        </w:rPr>
        <w:t>kell tartalmaznia</w:t>
      </w:r>
      <w:r w:rsidRPr="00A7681F">
        <w:rPr>
          <w:rFonts w:ascii="Arial" w:hAnsi="Arial" w:cs="Arial"/>
        </w:rPr>
        <w:t>:</w:t>
      </w:r>
    </w:p>
    <w:p w:rsidR="00710010" w:rsidRPr="00A7681F" w:rsidRDefault="00710010" w:rsidP="00A7681F">
      <w:pPr>
        <w:numPr>
          <w:ilvl w:val="0"/>
          <w:numId w:val="23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ellenőrzés által végzett tevékenység bemutatását önértékelés alapján az alábbiak szerint:</w:t>
      </w:r>
    </w:p>
    <w:p w:rsidR="00710010" w:rsidRPr="00A7681F" w:rsidRDefault="00710010" w:rsidP="00A7681F">
      <w:pPr>
        <w:numPr>
          <w:ilvl w:val="1"/>
          <w:numId w:val="2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éves ellenőrzési tervben foglalt feladatok teljesítésének értékelését;</w:t>
      </w:r>
    </w:p>
    <w:p w:rsidR="00710010" w:rsidRPr="00A7681F" w:rsidRDefault="00710010" w:rsidP="00A7681F">
      <w:pPr>
        <w:numPr>
          <w:ilvl w:val="1"/>
          <w:numId w:val="2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bizonyosságot adó tevékenységet elősegítő és akadályozó tényezők bemutatását;</w:t>
      </w:r>
    </w:p>
    <w:p w:rsidR="00710010" w:rsidRPr="00A7681F" w:rsidRDefault="00710010" w:rsidP="00A7681F">
      <w:pPr>
        <w:numPr>
          <w:ilvl w:val="1"/>
          <w:numId w:val="23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tanácsadó tevékenység bemutatását;</w:t>
      </w:r>
    </w:p>
    <w:p w:rsidR="00710010" w:rsidRPr="00A7681F" w:rsidRDefault="00710010" w:rsidP="00A7681F">
      <w:pPr>
        <w:numPr>
          <w:ilvl w:val="0"/>
          <w:numId w:val="22"/>
        </w:numPr>
        <w:tabs>
          <w:tab w:val="clear" w:pos="72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lastRenderedPageBreak/>
        <w:t>a belső kontrollrendszer működésének értékelését ellenőrzési tapasztalatok alapján az alábbiak szerint:</w:t>
      </w:r>
    </w:p>
    <w:p w:rsidR="00710010" w:rsidRPr="00A7681F" w:rsidRDefault="00710010" w:rsidP="00A7681F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kontrollrendszer szabályszerűségének, gazdaságosságának, hatékonyságának és eredményességének növelése, javítása érdekében tett fontosabb javaslatokat;</w:t>
      </w:r>
    </w:p>
    <w:p w:rsidR="00710010" w:rsidRPr="00A7681F" w:rsidRDefault="00710010" w:rsidP="00A7681F">
      <w:pPr>
        <w:numPr>
          <w:ilvl w:val="1"/>
          <w:numId w:val="22"/>
        </w:numPr>
        <w:tabs>
          <w:tab w:val="clear" w:pos="1440"/>
          <w:tab w:val="num" w:pos="851"/>
        </w:tabs>
        <w:autoSpaceDE w:val="0"/>
        <w:autoSpaceDN w:val="0"/>
        <w:adjustRightInd w:val="0"/>
        <w:ind w:left="851" w:hanging="284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belső kontrollrendszer elemeinek értékelését;</w:t>
      </w:r>
    </w:p>
    <w:p w:rsidR="00710010" w:rsidRPr="00A7681F" w:rsidRDefault="00710010" w:rsidP="00A7681F">
      <w:pPr>
        <w:numPr>
          <w:ilvl w:val="2"/>
          <w:numId w:val="22"/>
        </w:numPr>
        <w:tabs>
          <w:tab w:val="clear" w:pos="2160"/>
          <w:tab w:val="num" w:pos="284"/>
        </w:tabs>
        <w:autoSpaceDE w:val="0"/>
        <w:autoSpaceDN w:val="0"/>
        <w:adjustRightInd w:val="0"/>
        <w:ind w:left="567" w:hanging="567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intézkedési tervek megvalósítását.</w:t>
      </w:r>
    </w:p>
    <w:p w:rsidR="00710010" w:rsidRPr="00A7681F" w:rsidRDefault="00710010" w:rsidP="00A7681F">
      <w:pPr>
        <w:tabs>
          <w:tab w:val="num" w:pos="709"/>
        </w:tabs>
        <w:ind w:left="709" w:hanging="283"/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Az intézmények </w:t>
      </w:r>
      <w:r>
        <w:rPr>
          <w:rFonts w:ascii="Arial" w:hAnsi="Arial" w:cs="Arial"/>
        </w:rPr>
        <w:t xml:space="preserve">ellenőrzési jelentései </w:t>
      </w:r>
      <w:r w:rsidRPr="00A7681F">
        <w:rPr>
          <w:rFonts w:ascii="Arial" w:hAnsi="Arial" w:cs="Arial"/>
        </w:rPr>
        <w:t>az előt</w:t>
      </w:r>
      <w:r>
        <w:rPr>
          <w:rFonts w:ascii="Arial" w:hAnsi="Arial" w:cs="Arial"/>
        </w:rPr>
        <w:t>erjesztés 1-10. számú mellékletét képezik</w:t>
      </w:r>
      <w:r w:rsidRPr="00A7681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7681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Szombathelyi Köznevelési GAMESZ ellenőrzési jelentése a GAMESZ</w:t>
      </w:r>
      <w:r w:rsidRPr="00A7681F">
        <w:rPr>
          <w:rFonts w:ascii="Arial" w:hAnsi="Arial" w:cs="Arial"/>
        </w:rPr>
        <w:t xml:space="preserve"> és a hozzá rendelt önállóan működő óvodákban, valamint a Savaria Megyei Hatókörű Városi Múzeumban elvégzett ellenőrzéseket is tartalmazza. 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1F22AB" w:rsidRPr="00FE605E" w:rsidRDefault="001F22AB" w:rsidP="001F22AB">
      <w:pPr>
        <w:jc w:val="both"/>
        <w:rPr>
          <w:rFonts w:ascii="Arial" w:hAnsi="Arial" w:cs="Arial"/>
          <w:shd w:val="clear" w:color="auto" w:fill="FFFFFF"/>
        </w:rPr>
      </w:pPr>
      <w:r w:rsidRPr="001F22AB">
        <w:rPr>
          <w:rFonts w:ascii="Arial" w:hAnsi="Arial" w:cs="Arial"/>
          <w:shd w:val="clear" w:color="auto" w:fill="FFFFFF"/>
        </w:rPr>
        <w:t xml:space="preserve">Az </w:t>
      </w:r>
      <w:r w:rsidRPr="001F22AB">
        <w:rPr>
          <w:rFonts w:ascii="Arial" w:hAnsi="Arial" w:cs="Arial"/>
        </w:rPr>
        <w:t xml:space="preserve">államháztartásról szóló 2011. évi CXCV. törvény (a továbbiakban: Áht.) 10. § (4a) bekezdésének rendelkezése alapján </w:t>
      </w:r>
      <w:r w:rsidRPr="001F22AB">
        <w:rPr>
          <w:rFonts w:ascii="Arial" w:hAnsi="Arial" w:cs="Arial"/>
          <w:shd w:val="clear" w:color="auto" w:fill="FFFFFF"/>
        </w:rPr>
        <w:t>az Agora Szombathelyi Kulturális Központ, a Mesebolt Bábszínház, a Savaria Szimfonikus Zenekar, a Berzsenyi Dániel Megyei és Város Könyvtár,</w:t>
      </w:r>
      <w:r>
        <w:rPr>
          <w:rFonts w:ascii="Arial" w:hAnsi="Arial" w:cs="Arial"/>
          <w:shd w:val="clear" w:color="auto" w:fill="FFFFFF"/>
        </w:rPr>
        <w:t xml:space="preserve"> valamint </w:t>
      </w:r>
      <w:r w:rsidRPr="001F22AB">
        <w:rPr>
          <w:rFonts w:ascii="Arial" w:hAnsi="Arial" w:cs="Arial"/>
          <w:shd w:val="clear" w:color="auto" w:fill="FFFFFF"/>
        </w:rPr>
        <w:t xml:space="preserve">a Szombathely Városi Vásárcsarnok </w:t>
      </w:r>
      <w:r w:rsidRPr="007807AC">
        <w:rPr>
          <w:rFonts w:ascii="Arial" w:hAnsi="Arial" w:cs="Arial"/>
        </w:rPr>
        <w:t>g</w:t>
      </w:r>
      <w:r>
        <w:rPr>
          <w:rFonts w:ascii="Arial" w:hAnsi="Arial" w:cs="Arial"/>
        </w:rPr>
        <w:t>azdasági feladatait</w:t>
      </w:r>
      <w:r w:rsidRPr="007807AC">
        <w:rPr>
          <w:rFonts w:ascii="Arial" w:hAnsi="Arial" w:cs="Arial"/>
        </w:rPr>
        <w:t xml:space="preserve"> 2015. április 1. napjától a Szombathelyi Egészségügyi </w:t>
      </w:r>
      <w:r>
        <w:rPr>
          <w:rFonts w:ascii="Arial" w:hAnsi="Arial" w:cs="Arial"/>
        </w:rPr>
        <w:t>és Kulturális GESZ látja el. 2015. április 1. napjától a GESZ belső ellenőre látja el az intézményhez rendelt költségvetési szervek belső ellenőrzését is. A 2015. év egy átmeneti időszak volt: a Savaria Szimfonikus Zenekar kivételével a gazdasági összevonással érintett minden intézményben</w:t>
      </w:r>
      <w:r w:rsidR="00FE605E">
        <w:rPr>
          <w:rFonts w:ascii="Arial" w:hAnsi="Arial" w:cs="Arial"/>
        </w:rPr>
        <w:t xml:space="preserve"> megvalósultak</w:t>
      </w:r>
      <w:r>
        <w:rPr>
          <w:rFonts w:ascii="Arial" w:hAnsi="Arial" w:cs="Arial"/>
        </w:rPr>
        <w:t xml:space="preserve"> a Közgyűlés </w:t>
      </w:r>
      <w:r w:rsidRPr="00FE605E">
        <w:rPr>
          <w:rFonts w:ascii="Arial" w:hAnsi="Arial" w:cs="Arial"/>
        </w:rPr>
        <w:t>504/2014. (XII.15</w:t>
      </w:r>
      <w:r w:rsidR="00FE605E">
        <w:rPr>
          <w:rFonts w:ascii="Arial" w:hAnsi="Arial" w:cs="Arial"/>
        </w:rPr>
        <w:t xml:space="preserve">.) Kgy. </w:t>
      </w:r>
      <w:proofErr w:type="gramStart"/>
      <w:r w:rsidR="00FE605E">
        <w:rPr>
          <w:rFonts w:ascii="Arial" w:hAnsi="Arial" w:cs="Arial"/>
        </w:rPr>
        <w:t>számú</w:t>
      </w:r>
      <w:proofErr w:type="gramEnd"/>
      <w:r w:rsidR="00FE605E">
        <w:rPr>
          <w:rFonts w:ascii="Arial" w:hAnsi="Arial" w:cs="Arial"/>
        </w:rPr>
        <w:t xml:space="preserve"> határozatával 2015. évre jóváhagyott belső</w:t>
      </w:r>
      <w:r w:rsidR="00693B09">
        <w:rPr>
          <w:rFonts w:ascii="Arial" w:hAnsi="Arial" w:cs="Arial"/>
        </w:rPr>
        <w:t xml:space="preserve"> </w:t>
      </w:r>
      <w:r w:rsidR="00FE605E">
        <w:rPr>
          <w:rFonts w:ascii="Arial" w:hAnsi="Arial" w:cs="Arial"/>
        </w:rPr>
        <w:t>ellenőrzések, a Savaria Szimfonikus Zenekar belső ellenőrzésére a GESZ keretén belül, az Önkormányzati biztos tevékenységét segítve került sor.</w:t>
      </w:r>
      <w:r w:rsidR="00C01013">
        <w:rPr>
          <w:rFonts w:ascii="Arial" w:hAnsi="Arial" w:cs="Arial"/>
        </w:rPr>
        <w:t xml:space="preserve"> Előzőek alapján a Szombathelyi Egészségügyi és Kulturális GESZ két belső</w:t>
      </w:r>
      <w:r w:rsidR="00693B09">
        <w:rPr>
          <w:rFonts w:ascii="Arial" w:hAnsi="Arial" w:cs="Arial"/>
        </w:rPr>
        <w:t xml:space="preserve"> </w:t>
      </w:r>
      <w:r w:rsidR="00C01013">
        <w:rPr>
          <w:rFonts w:ascii="Arial" w:hAnsi="Arial" w:cs="Arial"/>
        </w:rPr>
        <w:t xml:space="preserve">ellenőrzési jelentést csatolt: az egyik tartalmazza az intézménynél 2015. évre tervezett ellenőrzések végrehajtásáról szóló beszámolót, a másik a 2015. április 1-től, </w:t>
      </w:r>
      <w:proofErr w:type="spellStart"/>
      <w:r w:rsidR="00C01013">
        <w:rPr>
          <w:rFonts w:ascii="Arial" w:hAnsi="Arial" w:cs="Arial"/>
        </w:rPr>
        <w:t>GESZ-ként</w:t>
      </w:r>
      <w:proofErr w:type="spellEnd"/>
      <w:r w:rsidR="00C01013">
        <w:rPr>
          <w:rFonts w:ascii="Arial" w:hAnsi="Arial" w:cs="Arial"/>
        </w:rPr>
        <w:t xml:space="preserve"> végzett ellenőrzéseket.</w:t>
      </w:r>
    </w:p>
    <w:p w:rsidR="001F22AB" w:rsidRDefault="001F22AB" w:rsidP="00A7681F">
      <w:pPr>
        <w:jc w:val="both"/>
        <w:rPr>
          <w:rFonts w:ascii="Arial" w:hAnsi="Arial" w:cs="Arial"/>
        </w:rPr>
      </w:pPr>
    </w:p>
    <w:p w:rsidR="00710010" w:rsidRPr="003A0A4F" w:rsidRDefault="00D171B3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2015</w:t>
      </w:r>
      <w:r w:rsidR="00710010" w:rsidRPr="003A0A4F">
        <w:rPr>
          <w:rFonts w:ascii="Arial" w:hAnsi="Arial" w:cs="Arial"/>
        </w:rPr>
        <w:t>. évi belső</w:t>
      </w:r>
      <w:r w:rsidR="00710010">
        <w:rPr>
          <w:rFonts w:ascii="Arial" w:hAnsi="Arial" w:cs="Arial"/>
        </w:rPr>
        <w:t>ellenőrzési jelentések alapján</w:t>
      </w:r>
      <w:r w:rsidR="00710010" w:rsidRPr="003A0A4F">
        <w:rPr>
          <w:rFonts w:ascii="Arial" w:hAnsi="Arial" w:cs="Arial"/>
        </w:rPr>
        <w:t xml:space="preserve"> készített</w:t>
      </w:r>
      <w:r w:rsidR="00710010">
        <w:rPr>
          <w:rFonts w:ascii="Arial" w:hAnsi="Arial" w:cs="Arial"/>
        </w:rPr>
        <w:t xml:space="preserve"> </w:t>
      </w:r>
      <w:r w:rsidR="00710010" w:rsidRPr="003A0A4F">
        <w:rPr>
          <w:rFonts w:ascii="Arial" w:hAnsi="Arial" w:cs="Arial"/>
        </w:rPr>
        <w:t>összefoglaló táblázat az előterjesztés 11. számú mellékletét képezi.</w:t>
      </w:r>
    </w:p>
    <w:p w:rsidR="00710010" w:rsidRPr="00A7681F" w:rsidRDefault="00710010" w:rsidP="00A7681F">
      <w:pPr>
        <w:jc w:val="both"/>
        <w:rPr>
          <w:rFonts w:ascii="Arial" w:hAnsi="Arial" w:cs="Arial"/>
          <w:color w:val="FF0000"/>
        </w:rPr>
      </w:pPr>
    </w:p>
    <w:p w:rsidR="00710010" w:rsidRDefault="00710010" w:rsidP="003A0A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Tájékoztatom a Tisztelt Közgyűlést, hogy a mellékletek terjedelmükre tekintettel csak elektronikus formában kerülnek kiküldésre, melyek elérhetősége: </w:t>
      </w:r>
    </w:p>
    <w:p w:rsidR="00D171B3" w:rsidRPr="00C84060" w:rsidRDefault="00693B09" w:rsidP="00D171B3">
      <w:pPr>
        <w:jc w:val="both"/>
        <w:rPr>
          <w:rFonts w:ascii="Arial" w:hAnsi="Arial" w:cs="Arial"/>
        </w:rPr>
      </w:pPr>
      <w:hyperlink r:id="rId7" w:history="1">
        <w:r w:rsidR="00D171B3" w:rsidRPr="0028543A">
          <w:rPr>
            <w:rStyle w:val="Hiperhivatkozs"/>
            <w:rFonts w:ascii="Arial" w:hAnsi="Arial" w:cs="Arial"/>
          </w:rPr>
          <w:t>www.szombathely.hu/Közgyűlés/E-Közgyűlés/</w:t>
        </w:r>
      </w:hyperlink>
      <w:r w:rsidR="00D171B3">
        <w:rPr>
          <w:rFonts w:ascii="Arial" w:hAnsi="Arial" w:cs="Arial"/>
        </w:rPr>
        <w:t>2016.</w:t>
      </w:r>
    </w:p>
    <w:p w:rsidR="00710010" w:rsidRDefault="00710010" w:rsidP="00D171B3">
      <w:pPr>
        <w:ind w:firstLine="284"/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Kérem a Tisztelt Közgyűlést, hogy az előterjesztést megtárgyalni, és a határozati javaslatot jóváhagyni szíveskedjék.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Szombathely, 201</w:t>
      </w:r>
      <w:r w:rsidR="00D171B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. április   </w:t>
      </w:r>
      <w:proofErr w:type="gramStart"/>
      <w:r>
        <w:rPr>
          <w:rFonts w:ascii="Arial" w:hAnsi="Arial" w:cs="Arial"/>
        </w:rPr>
        <w:t>„         ”</w:t>
      </w:r>
      <w:proofErr w:type="gramEnd"/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0C21D7" w:rsidRDefault="00710010" w:rsidP="00A7681F">
      <w:pPr>
        <w:jc w:val="both"/>
        <w:rPr>
          <w:rFonts w:ascii="Arial" w:hAnsi="Arial" w:cs="Arial"/>
          <w:sz w:val="22"/>
          <w:szCs w:val="22"/>
        </w:rPr>
      </w:pPr>
    </w:p>
    <w:p w:rsidR="00710010" w:rsidRPr="000C21D7" w:rsidRDefault="00710010" w:rsidP="00A7681F">
      <w:pPr>
        <w:jc w:val="both"/>
        <w:rPr>
          <w:rFonts w:ascii="Arial" w:hAnsi="Arial" w:cs="Arial"/>
          <w:sz w:val="22"/>
          <w:szCs w:val="22"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0C21D7">
        <w:rPr>
          <w:rFonts w:ascii="Arial" w:hAnsi="Arial" w:cs="Arial"/>
          <w:sz w:val="22"/>
          <w:szCs w:val="22"/>
        </w:rPr>
        <w:tab/>
      </w:r>
      <w:r w:rsidRPr="00A7681F">
        <w:rPr>
          <w:rFonts w:ascii="Arial" w:hAnsi="Arial" w:cs="Arial"/>
          <w:b/>
        </w:rPr>
        <w:t>(: Dr. Pu</w:t>
      </w:r>
      <w:r>
        <w:rPr>
          <w:rFonts w:ascii="Arial" w:hAnsi="Arial" w:cs="Arial"/>
          <w:b/>
        </w:rPr>
        <w:t xml:space="preserve">skás </w:t>
      </w:r>
      <w:proofErr w:type="gramStart"/>
      <w:r>
        <w:rPr>
          <w:rFonts w:ascii="Arial" w:hAnsi="Arial" w:cs="Arial"/>
          <w:b/>
        </w:rPr>
        <w:t>Tivadar :</w:t>
      </w:r>
      <w:proofErr w:type="gramEnd"/>
      <w:r>
        <w:rPr>
          <w:rFonts w:ascii="Arial" w:hAnsi="Arial" w:cs="Arial"/>
          <w:b/>
        </w:rPr>
        <w:t>)</w:t>
      </w: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710010" w:rsidRDefault="00710010" w:rsidP="00A7681F">
      <w:pPr>
        <w:jc w:val="both"/>
        <w:rPr>
          <w:rFonts w:ascii="Arial" w:hAnsi="Arial" w:cs="Arial"/>
          <w:b/>
        </w:rPr>
      </w:pPr>
    </w:p>
    <w:p w:rsidR="00D171B3" w:rsidRDefault="00D171B3" w:rsidP="00A7681F">
      <w:pPr>
        <w:jc w:val="both"/>
        <w:rPr>
          <w:rFonts w:ascii="Arial" w:hAnsi="Arial" w:cs="Arial"/>
          <w:b/>
        </w:rPr>
      </w:pPr>
    </w:p>
    <w:p w:rsidR="00D171B3" w:rsidRDefault="00D171B3" w:rsidP="00A7681F">
      <w:pPr>
        <w:jc w:val="both"/>
        <w:rPr>
          <w:rFonts w:ascii="Arial" w:hAnsi="Arial" w:cs="Arial"/>
          <w:b/>
        </w:rPr>
      </w:pPr>
    </w:p>
    <w:p w:rsidR="00D171B3" w:rsidRDefault="00D171B3" w:rsidP="00A7681F">
      <w:pPr>
        <w:jc w:val="both"/>
        <w:rPr>
          <w:rFonts w:ascii="Arial" w:hAnsi="Arial" w:cs="Arial"/>
          <w:b/>
        </w:rPr>
      </w:pPr>
    </w:p>
    <w:p w:rsidR="00FE605E" w:rsidRDefault="00FE605E" w:rsidP="00A7681F">
      <w:pPr>
        <w:jc w:val="both"/>
        <w:rPr>
          <w:rFonts w:ascii="Arial" w:hAnsi="Arial" w:cs="Arial"/>
          <w:b/>
        </w:rPr>
      </w:pPr>
    </w:p>
    <w:p w:rsidR="00C01013" w:rsidRDefault="00C01013" w:rsidP="00A7681F">
      <w:pPr>
        <w:jc w:val="both"/>
        <w:rPr>
          <w:rFonts w:ascii="Arial" w:hAnsi="Arial" w:cs="Arial"/>
          <w:b/>
        </w:rPr>
      </w:pPr>
    </w:p>
    <w:p w:rsidR="004B1DDA" w:rsidRPr="00A7681F" w:rsidRDefault="004B1DDA" w:rsidP="00A7681F">
      <w:pPr>
        <w:jc w:val="both"/>
        <w:rPr>
          <w:rFonts w:ascii="Arial" w:hAnsi="Arial" w:cs="Arial"/>
          <w:b/>
        </w:rPr>
      </w:pPr>
    </w:p>
    <w:p w:rsidR="00710010" w:rsidRPr="00A7681F" w:rsidRDefault="00710010" w:rsidP="00A7681F">
      <w:pPr>
        <w:jc w:val="center"/>
        <w:rPr>
          <w:rFonts w:ascii="Arial" w:hAnsi="Arial" w:cs="Arial"/>
          <w:b/>
          <w:bCs/>
          <w:u w:val="single"/>
        </w:rPr>
      </w:pPr>
      <w:r w:rsidRPr="00A7681F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710010" w:rsidRPr="00A7681F" w:rsidRDefault="00710010" w:rsidP="00A7681F">
      <w:pPr>
        <w:jc w:val="center"/>
        <w:rPr>
          <w:rFonts w:ascii="Arial" w:hAnsi="Arial" w:cs="Arial"/>
        </w:rPr>
      </w:pPr>
      <w:r w:rsidRPr="00A7681F">
        <w:rPr>
          <w:rFonts w:ascii="Arial" w:hAnsi="Arial" w:cs="Arial"/>
          <w:b/>
          <w:bCs/>
          <w:u w:val="single"/>
        </w:rPr>
        <w:t>……../201</w:t>
      </w:r>
      <w:r w:rsidR="00D171B3">
        <w:rPr>
          <w:rFonts w:ascii="Arial" w:hAnsi="Arial" w:cs="Arial"/>
          <w:b/>
          <w:bCs/>
          <w:u w:val="single"/>
        </w:rPr>
        <w:t>6</w:t>
      </w:r>
      <w:r>
        <w:rPr>
          <w:rFonts w:ascii="Arial" w:hAnsi="Arial" w:cs="Arial"/>
          <w:b/>
          <w:bCs/>
          <w:u w:val="single"/>
        </w:rPr>
        <w:t>. (IV</w:t>
      </w:r>
      <w:r w:rsidRPr="00A7681F">
        <w:rPr>
          <w:rFonts w:ascii="Arial" w:hAnsi="Arial" w:cs="Arial"/>
          <w:b/>
          <w:bCs/>
          <w:u w:val="single"/>
        </w:rPr>
        <w:t>.</w:t>
      </w:r>
      <w:r w:rsidR="001F22AB">
        <w:rPr>
          <w:rFonts w:ascii="Arial" w:hAnsi="Arial" w:cs="Arial"/>
          <w:b/>
          <w:bCs/>
          <w:u w:val="single"/>
        </w:rPr>
        <w:t>20</w:t>
      </w:r>
      <w:r w:rsidRPr="00476A5C">
        <w:rPr>
          <w:rFonts w:ascii="Arial" w:hAnsi="Arial" w:cs="Arial"/>
          <w:b/>
          <w:bCs/>
          <w:u w:val="single"/>
        </w:rPr>
        <w:t>.</w:t>
      </w:r>
      <w:r w:rsidRPr="00A7681F">
        <w:rPr>
          <w:rFonts w:ascii="Arial" w:hAnsi="Arial" w:cs="Arial"/>
          <w:b/>
          <w:bCs/>
          <w:u w:val="single"/>
        </w:rPr>
        <w:t xml:space="preserve">) Kgy. </w:t>
      </w:r>
      <w:proofErr w:type="gramStart"/>
      <w:r w:rsidRPr="00A7681F">
        <w:rPr>
          <w:rFonts w:ascii="Arial" w:hAnsi="Arial" w:cs="Arial"/>
          <w:b/>
          <w:bCs/>
          <w:u w:val="single"/>
        </w:rPr>
        <w:t>számú</w:t>
      </w:r>
      <w:proofErr w:type="gramEnd"/>
      <w:r w:rsidRPr="00A7681F">
        <w:rPr>
          <w:rFonts w:ascii="Arial" w:hAnsi="Arial" w:cs="Arial"/>
          <w:b/>
          <w:bCs/>
          <w:u w:val="single"/>
        </w:rPr>
        <w:t xml:space="preserve"> határozat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B1DDA" w:rsidRDefault="004B1DDA" w:rsidP="00A7681F">
      <w:pPr>
        <w:jc w:val="both"/>
        <w:rPr>
          <w:rFonts w:ascii="Arial" w:hAnsi="Arial" w:cs="Arial"/>
        </w:rPr>
      </w:pPr>
    </w:p>
    <w:p w:rsidR="00710010" w:rsidRPr="00A7681F" w:rsidRDefault="00710010" w:rsidP="00476A5C">
      <w:pPr>
        <w:jc w:val="both"/>
        <w:rPr>
          <w:rFonts w:ascii="Arial" w:hAnsi="Arial" w:cs="Arial"/>
          <w:bCs/>
        </w:rPr>
      </w:pPr>
      <w:r w:rsidRPr="00A7681F">
        <w:rPr>
          <w:rFonts w:ascii="Arial" w:hAnsi="Arial" w:cs="Arial"/>
        </w:rPr>
        <w:t>Szombathely Megyei Jogú Város Közgyűlése a „</w:t>
      </w:r>
      <w:r w:rsidRPr="00A7681F">
        <w:rPr>
          <w:rFonts w:ascii="Arial" w:hAnsi="Arial" w:cs="Arial"/>
          <w:bCs/>
        </w:rPr>
        <w:t>Tájékoztató Szombathely Megyei Jogú Város által fenntartot</w:t>
      </w:r>
      <w:r w:rsidR="00781D18">
        <w:rPr>
          <w:rFonts w:ascii="Arial" w:hAnsi="Arial" w:cs="Arial"/>
          <w:bCs/>
        </w:rPr>
        <w:t>t költségvetési intézmények 2015</w:t>
      </w:r>
      <w:r w:rsidRPr="00A7681F">
        <w:rPr>
          <w:rFonts w:ascii="Arial" w:hAnsi="Arial" w:cs="Arial"/>
          <w:bCs/>
        </w:rPr>
        <w:t>. évi belső ellenőrzési terve</w:t>
      </w:r>
      <w:r w:rsidR="001E6B74">
        <w:rPr>
          <w:rFonts w:ascii="Arial" w:hAnsi="Arial" w:cs="Arial"/>
          <w:bCs/>
        </w:rPr>
        <w:t>inek végrehajtásáról</w:t>
      </w:r>
      <w:r w:rsidRPr="00A7681F">
        <w:rPr>
          <w:rFonts w:ascii="Arial" w:hAnsi="Arial" w:cs="Arial"/>
        </w:rPr>
        <w:t>” című előterjesztést megtárgyalta. A Közgyűlés a költségvetési szervek belső kontrollrendszeréről és belső ellenőrzéséről szóló 370/2011. (XII</w:t>
      </w:r>
      <w:r w:rsidR="00693B09">
        <w:rPr>
          <w:rFonts w:ascii="Arial" w:hAnsi="Arial" w:cs="Arial"/>
        </w:rPr>
        <w:t>.31.) K</w:t>
      </w:r>
      <w:r>
        <w:rPr>
          <w:rFonts w:ascii="Arial" w:hAnsi="Arial" w:cs="Arial"/>
        </w:rPr>
        <w:t>ormányrendelet 49. § (3a) bekezdése</w:t>
      </w:r>
      <w:r w:rsidRPr="00A7681F">
        <w:rPr>
          <w:rFonts w:ascii="Arial" w:hAnsi="Arial" w:cs="Arial"/>
        </w:rPr>
        <w:t xml:space="preserve"> alapján 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Köznevelési</w:t>
      </w:r>
      <w:r w:rsidR="00C662FB">
        <w:rPr>
          <w:rFonts w:ascii="Arial" w:hAnsi="Arial" w:cs="Arial"/>
        </w:rPr>
        <w:t xml:space="preserve"> GAMESZ 2015</w:t>
      </w:r>
      <w:r w:rsidRPr="00A7681F">
        <w:rPr>
          <w:rFonts w:ascii="Arial" w:hAnsi="Arial" w:cs="Arial"/>
        </w:rPr>
        <w:t xml:space="preserve">. évre vonatkozó belső ellenőrzési jelentését (annak részeként az </w:t>
      </w:r>
      <w:r w:rsidRPr="00A7681F">
        <w:rPr>
          <w:rFonts w:ascii="Arial" w:hAnsi="Arial"/>
        </w:rPr>
        <w:t xml:space="preserve">önkormányzati fenntartású óvodákban, valamint a </w:t>
      </w:r>
      <w:r w:rsidRPr="00A7681F">
        <w:rPr>
          <w:rFonts w:ascii="Arial" w:hAnsi="Arial" w:cs="Arial"/>
        </w:rPr>
        <w:t>Savaria Megyei Hatókörű Városi Múzeumban végzett ellenőrzéseket) az előterjesztés 1.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az Agora Szom</w:t>
      </w:r>
      <w:r w:rsidR="00C662FB">
        <w:rPr>
          <w:rFonts w:ascii="Arial" w:hAnsi="Arial" w:cs="Arial"/>
        </w:rPr>
        <w:t>bathelyi Kulturális Központ 2015</w:t>
      </w:r>
      <w:r w:rsidRPr="00A7681F">
        <w:rPr>
          <w:rFonts w:ascii="Arial" w:hAnsi="Arial" w:cs="Arial"/>
        </w:rPr>
        <w:t>. évre vonatkozó belső ellenőrzési jelentését az előterjesztés 2.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C662FB" w:rsidRPr="00C01013" w:rsidRDefault="00710010" w:rsidP="00C662FB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 Mesebolt</w:t>
      </w:r>
      <w:r w:rsidRPr="00A7681F">
        <w:rPr>
          <w:rFonts w:ascii="Arial" w:hAnsi="Arial" w:cs="Arial"/>
        </w:rPr>
        <w:t xml:space="preserve"> Bábszínház 201</w:t>
      </w:r>
      <w:r w:rsidR="00C662FB"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ellenőrzési jelentését az előterjesztés 3.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Berzsenyi Dániel Megyei és Városi Könyvtár 201</w:t>
      </w:r>
      <w:r w:rsidR="00C662FB"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</w:t>
      </w:r>
      <w:r w:rsidR="00C01013">
        <w:rPr>
          <w:rFonts w:ascii="Arial" w:hAnsi="Arial" w:cs="Arial"/>
        </w:rPr>
        <w:t>si jelentését az előterjesztés 4</w:t>
      </w:r>
      <w:r w:rsidRPr="00A7681F">
        <w:rPr>
          <w:rFonts w:ascii="Arial" w:hAnsi="Arial" w:cs="Arial"/>
        </w:rPr>
        <w:t>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Szombathelyi </w:t>
      </w:r>
      <w:r w:rsidRPr="003A0A4F">
        <w:rPr>
          <w:rFonts w:ascii="Arial" w:hAnsi="Arial" w:cs="Arial"/>
        </w:rPr>
        <w:t xml:space="preserve">Egészségügyi </w:t>
      </w:r>
      <w:r w:rsidR="00C662FB">
        <w:rPr>
          <w:rFonts w:ascii="Arial" w:hAnsi="Arial" w:cs="Arial"/>
        </w:rPr>
        <w:t>és Kulturális GESZ 2015</w:t>
      </w:r>
      <w:r w:rsidRPr="00A7681F">
        <w:rPr>
          <w:rFonts w:ascii="Arial" w:hAnsi="Arial" w:cs="Arial"/>
        </w:rPr>
        <w:t>. évre vonatkozó belső ellenőrzési jelentését az előterjesztés</w:t>
      </w:r>
      <w:r w:rsidR="00C01013">
        <w:rPr>
          <w:rFonts w:ascii="Arial" w:hAnsi="Arial" w:cs="Arial"/>
        </w:rPr>
        <w:t xml:space="preserve"> 5. és</w:t>
      </w:r>
      <w:r w:rsidRPr="00A7681F">
        <w:rPr>
          <w:rFonts w:ascii="Arial" w:hAnsi="Arial" w:cs="Arial"/>
        </w:rPr>
        <w:t xml:space="preserve"> 6. számú melléklete</w:t>
      </w:r>
      <w:r w:rsidR="00C01013">
        <w:rPr>
          <w:rFonts w:ascii="Arial" w:hAnsi="Arial" w:cs="Arial"/>
        </w:rPr>
        <w:t>i</w:t>
      </w:r>
      <w:r w:rsidRPr="00A7681F">
        <w:rPr>
          <w:rFonts w:ascii="Arial" w:hAnsi="Arial" w:cs="Arial"/>
        </w:rPr>
        <w:t xml:space="preserve">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Szombathelyi Egyesített Bölcsődei Intézmény és Családi Napközi 201</w:t>
      </w:r>
      <w:r w:rsidR="00C662FB"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ellenőrzési jelentését az előterjesztés 7.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>a Pálos Károly Szociális Szolgáltató Központ és Gyermekjóléti Szolgálat 201</w:t>
      </w:r>
      <w:r w:rsidR="00C662FB">
        <w:rPr>
          <w:rFonts w:ascii="Arial" w:hAnsi="Arial" w:cs="Arial"/>
        </w:rPr>
        <w:t>5</w:t>
      </w:r>
      <w:r w:rsidRPr="00A7681F">
        <w:rPr>
          <w:rFonts w:ascii="Arial" w:hAnsi="Arial" w:cs="Arial"/>
        </w:rPr>
        <w:t>. évre vonatkozó belső ellenőrzési jelentését az előterjesztés 8.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a Szombathely Városi Vásárcsarnok </w:t>
      </w:r>
      <w:r w:rsidR="00C662FB">
        <w:rPr>
          <w:rFonts w:ascii="Arial" w:hAnsi="Arial" w:cs="Arial"/>
        </w:rPr>
        <w:t>2015</w:t>
      </w:r>
      <w:r w:rsidRPr="00A7681F">
        <w:rPr>
          <w:rFonts w:ascii="Arial" w:hAnsi="Arial" w:cs="Arial"/>
        </w:rPr>
        <w:t>. évre vonatkozó belső ellenőrzési jelentését az előterjesztés 9. számú melléklete szerinti,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numPr>
          <w:ilvl w:val="0"/>
          <w:numId w:val="24"/>
        </w:numPr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 xml:space="preserve">Szombathely Megyei Jogú Város Közterület-felügyelete </w:t>
      </w:r>
      <w:r w:rsidR="00C662FB">
        <w:rPr>
          <w:rFonts w:ascii="Arial" w:hAnsi="Arial" w:cs="Arial"/>
        </w:rPr>
        <w:t>2015</w:t>
      </w:r>
      <w:r w:rsidRPr="00A7681F">
        <w:rPr>
          <w:rFonts w:ascii="Arial" w:hAnsi="Arial" w:cs="Arial"/>
        </w:rPr>
        <w:t>. évre vonatkozó belső ellenőrzési jelentését az előterjesztés 10. számú melléklete szerinti</w:t>
      </w:r>
    </w:p>
    <w:p w:rsidR="00710010" w:rsidRPr="00A7681F" w:rsidRDefault="00710010" w:rsidP="00A7681F">
      <w:pPr>
        <w:jc w:val="both"/>
        <w:rPr>
          <w:rFonts w:ascii="Arial" w:hAnsi="Arial" w:cs="Arial"/>
        </w:rPr>
      </w:pPr>
    </w:p>
    <w:p w:rsidR="00710010" w:rsidRDefault="00710010" w:rsidP="00A7681F">
      <w:pPr>
        <w:jc w:val="both"/>
        <w:rPr>
          <w:rFonts w:ascii="Arial" w:hAnsi="Arial" w:cs="Arial"/>
        </w:rPr>
      </w:pPr>
      <w:proofErr w:type="gramStart"/>
      <w:r w:rsidRPr="00A7681F">
        <w:rPr>
          <w:rFonts w:ascii="Arial" w:hAnsi="Arial" w:cs="Arial"/>
        </w:rPr>
        <w:t>tartalommal</w:t>
      </w:r>
      <w:proofErr w:type="gramEnd"/>
      <w:r w:rsidRPr="00A7681F">
        <w:rPr>
          <w:rFonts w:ascii="Arial" w:hAnsi="Arial" w:cs="Arial"/>
        </w:rPr>
        <w:t xml:space="preserve"> jóváhagyja.</w:t>
      </w:r>
    </w:p>
    <w:p w:rsidR="00710010" w:rsidRPr="00A7681F" w:rsidRDefault="00710010" w:rsidP="00C01013">
      <w:pPr>
        <w:jc w:val="both"/>
        <w:rPr>
          <w:rFonts w:ascii="Arial" w:hAnsi="Arial" w:cs="Arial"/>
        </w:rPr>
      </w:pPr>
    </w:p>
    <w:p w:rsidR="00710010" w:rsidRPr="00A7681F" w:rsidRDefault="00710010" w:rsidP="00A7681F">
      <w:pPr>
        <w:jc w:val="both"/>
        <w:rPr>
          <w:rFonts w:ascii="Arial" w:hAnsi="Arial" w:cs="Arial"/>
        </w:rPr>
      </w:pPr>
      <w:r w:rsidRPr="00A7681F">
        <w:rPr>
          <w:rFonts w:ascii="Arial" w:hAnsi="Arial" w:cs="Arial"/>
          <w:b/>
          <w:u w:val="single"/>
        </w:rPr>
        <w:t>Felelős:</w:t>
      </w:r>
      <w:r w:rsidRPr="00A7681F">
        <w:rPr>
          <w:rFonts w:ascii="Arial" w:hAnsi="Arial" w:cs="Arial"/>
          <w:b/>
        </w:rPr>
        <w:tab/>
      </w:r>
      <w:r w:rsidRPr="00A7681F">
        <w:rPr>
          <w:rFonts w:ascii="Arial" w:hAnsi="Arial" w:cs="Arial"/>
        </w:rPr>
        <w:t>Dr. Puskás Tivadar polgármester</w:t>
      </w:r>
    </w:p>
    <w:p w:rsidR="00710010" w:rsidRPr="00A7681F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smartTag w:uri="urn:schemas-microsoft-com:office:smarttags" w:element="PersonName">
        <w:r>
          <w:rPr>
            <w:rFonts w:ascii="Arial" w:hAnsi="Arial" w:cs="Arial"/>
          </w:rPr>
          <w:t>Koczka Tibor</w:t>
        </w:r>
      </w:smartTag>
      <w:r w:rsidRPr="00A7681F">
        <w:rPr>
          <w:rFonts w:ascii="Arial" w:hAnsi="Arial" w:cs="Arial"/>
        </w:rPr>
        <w:t xml:space="preserve"> alpolgármester </w:t>
      </w:r>
    </w:p>
    <w:p w:rsidR="00710010" w:rsidRPr="00A7681F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  <w:t xml:space="preserve">Dr. </w:t>
      </w:r>
      <w:r>
        <w:rPr>
          <w:rFonts w:ascii="Arial" w:hAnsi="Arial" w:cs="Arial"/>
        </w:rPr>
        <w:t>Károlyi Ákos</w:t>
      </w:r>
      <w:r w:rsidRPr="00A7681F">
        <w:rPr>
          <w:rFonts w:ascii="Arial" w:hAnsi="Arial" w:cs="Arial"/>
        </w:rPr>
        <w:t xml:space="preserve"> jegyző</w:t>
      </w:r>
    </w:p>
    <w:p w:rsidR="004B1DDA" w:rsidRDefault="00710010" w:rsidP="00A7681F">
      <w:pPr>
        <w:tabs>
          <w:tab w:val="left" w:pos="284"/>
        </w:tabs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</w:p>
    <w:p w:rsidR="00710010" w:rsidRPr="00A7681F" w:rsidRDefault="004B1DDA" w:rsidP="00A7681F">
      <w:p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0010" w:rsidRPr="00A7681F">
        <w:rPr>
          <w:rFonts w:ascii="Arial" w:hAnsi="Arial" w:cs="Arial"/>
        </w:rPr>
        <w:t xml:space="preserve">/a végrehajtás előkészítéséért: </w:t>
      </w:r>
    </w:p>
    <w:p w:rsidR="00710010" w:rsidRPr="00A7681F" w:rsidRDefault="00710010" w:rsidP="00A7681F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681F">
        <w:rPr>
          <w:rFonts w:ascii="Arial" w:hAnsi="Arial" w:cs="Arial"/>
        </w:rPr>
        <w:t>dr. Bencsics Enikő, az Egészségügyi és Közszolgálati Osztály vezetője,</w:t>
      </w:r>
    </w:p>
    <w:p w:rsidR="00710010" w:rsidRDefault="00710010" w:rsidP="00724DB1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A7681F">
        <w:rPr>
          <w:rFonts w:ascii="Arial" w:hAnsi="Arial" w:cs="Arial"/>
        </w:rPr>
        <w:tab/>
      </w:r>
      <w:r w:rsidRPr="00A7681F">
        <w:rPr>
          <w:rFonts w:ascii="Arial" w:hAnsi="Arial" w:cs="Arial"/>
        </w:rPr>
        <w:tab/>
      </w:r>
      <w:r w:rsidR="00C662FB">
        <w:rPr>
          <w:rFonts w:ascii="Arial" w:hAnsi="Arial" w:cs="Arial"/>
        </w:rPr>
        <w:t>Nagyné Dr. Gats Andrea</w:t>
      </w:r>
      <w:r w:rsidRPr="00A7681F">
        <w:rPr>
          <w:rFonts w:ascii="Arial" w:hAnsi="Arial" w:cs="Arial"/>
        </w:rPr>
        <w:t xml:space="preserve"> a Jogi</w:t>
      </w:r>
      <w:r>
        <w:rPr>
          <w:rFonts w:ascii="Arial" w:hAnsi="Arial" w:cs="Arial"/>
        </w:rPr>
        <w:t>, Képviselői és Hatósági Osztály vezetője</w:t>
      </w:r>
    </w:p>
    <w:p w:rsidR="00710010" w:rsidRDefault="00710010" w:rsidP="00EF4A90">
      <w:pPr>
        <w:ind w:left="14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Keringer Zsolt, az Informatikai, Minőségügy</w:t>
      </w:r>
      <w:r w:rsidR="00693B09">
        <w:rPr>
          <w:rFonts w:ascii="Arial" w:hAnsi="Arial" w:cs="Arial"/>
        </w:rPr>
        <w:t>i és Gondnoksági Kabinet v</w:t>
      </w:r>
      <w:bookmarkStart w:id="0" w:name="_GoBack"/>
      <w:bookmarkEnd w:id="0"/>
      <w:r w:rsidRPr="00221115">
        <w:rPr>
          <w:rFonts w:ascii="Arial" w:hAnsi="Arial" w:cs="Arial"/>
        </w:rPr>
        <w:t>ezetője</w:t>
      </w:r>
      <w:r w:rsidRPr="00A7681F">
        <w:rPr>
          <w:rFonts w:ascii="Arial" w:hAnsi="Arial" w:cs="Arial"/>
        </w:rPr>
        <w:t>/</w:t>
      </w:r>
    </w:p>
    <w:p w:rsidR="00710010" w:rsidRPr="00EF4A90" w:rsidRDefault="00710010" w:rsidP="00EF4A90">
      <w:pPr>
        <w:ind w:left="1410"/>
        <w:jc w:val="both"/>
        <w:rPr>
          <w:rFonts w:ascii="Arial" w:hAnsi="Arial" w:cs="Arial"/>
        </w:rPr>
      </w:pPr>
    </w:p>
    <w:p w:rsidR="00710010" w:rsidRPr="00A7681F" w:rsidRDefault="00710010" w:rsidP="00724DB1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A7681F"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</w:r>
      <w:r w:rsidRPr="00A7681F">
        <w:rPr>
          <w:rFonts w:ascii="Arial" w:hAnsi="Arial" w:cs="Arial"/>
          <w:bCs/>
        </w:rPr>
        <w:t>azonnal</w:t>
      </w:r>
    </w:p>
    <w:sectPr w:rsidR="00710010" w:rsidRPr="00A7681F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693B09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r w:rsidR="00693B09">
      <w:fldChar w:fldCharType="begin"/>
    </w:r>
    <w:r w:rsidR="00693B09">
      <w:instrText xml:space="preserve"> NUMPAGES  \* Arabic  \* MERGEFORMAT </w:instrText>
    </w:r>
    <w:r w:rsidR="00693B09">
      <w:fldChar w:fldCharType="separate"/>
    </w:r>
    <w:r w:rsidR="00693B09" w:rsidRPr="00693B09">
      <w:rPr>
        <w:rFonts w:ascii="Arial" w:hAnsi="Arial" w:cs="Arial"/>
        <w:noProof/>
        <w:sz w:val="20"/>
        <w:szCs w:val="20"/>
      </w:rPr>
      <w:t>3</w:t>
    </w:r>
    <w:r w:rsidR="00693B09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74BC"/>
    <w:multiLevelType w:val="hybridMultilevel"/>
    <w:tmpl w:val="234ED7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A74D8"/>
    <w:multiLevelType w:val="hybridMultilevel"/>
    <w:tmpl w:val="91D88718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691E85"/>
    <w:multiLevelType w:val="hybridMultilevel"/>
    <w:tmpl w:val="AB682EFE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9D067C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68235F"/>
    <w:multiLevelType w:val="hybridMultilevel"/>
    <w:tmpl w:val="E0C8DB22"/>
    <w:lvl w:ilvl="0" w:tplc="E9C6DD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B2E87"/>
    <w:multiLevelType w:val="hybridMultilevel"/>
    <w:tmpl w:val="6B7C122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DB564F8"/>
    <w:multiLevelType w:val="hybridMultilevel"/>
    <w:tmpl w:val="953239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8621F"/>
    <w:multiLevelType w:val="hybridMultilevel"/>
    <w:tmpl w:val="3A9021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E7833A1"/>
    <w:multiLevelType w:val="hybridMultilevel"/>
    <w:tmpl w:val="BA4C84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7E7F2A"/>
    <w:multiLevelType w:val="hybridMultilevel"/>
    <w:tmpl w:val="81D6639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A4B6B58"/>
    <w:multiLevelType w:val="hybridMultilevel"/>
    <w:tmpl w:val="9B14D4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034387"/>
    <w:multiLevelType w:val="hybridMultilevel"/>
    <w:tmpl w:val="C7F8FFB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8E72A0"/>
    <w:multiLevelType w:val="hybridMultilevel"/>
    <w:tmpl w:val="47AE647A"/>
    <w:lvl w:ilvl="0" w:tplc="040E0005">
      <w:start w:val="1"/>
      <w:numFmt w:val="bullet"/>
      <w:lvlText w:val=""/>
      <w:lvlJc w:val="left"/>
      <w:pPr>
        <w:tabs>
          <w:tab w:val="num" w:pos="924"/>
        </w:tabs>
        <w:ind w:left="924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14" w15:restartNumberingAfterBreak="0">
    <w:nsid w:val="5140452E"/>
    <w:multiLevelType w:val="hybridMultilevel"/>
    <w:tmpl w:val="4ED6E9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07701"/>
    <w:multiLevelType w:val="hybridMultilevel"/>
    <w:tmpl w:val="45BA3CF4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CB6087"/>
    <w:multiLevelType w:val="hybridMultilevel"/>
    <w:tmpl w:val="DFB264F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766B6E"/>
    <w:multiLevelType w:val="hybridMultilevel"/>
    <w:tmpl w:val="783E7EF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62A9314D"/>
    <w:multiLevelType w:val="hybridMultilevel"/>
    <w:tmpl w:val="C188F5C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E65B9"/>
    <w:multiLevelType w:val="hybridMultilevel"/>
    <w:tmpl w:val="8D3CA68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3B15D4"/>
    <w:multiLevelType w:val="hybridMultilevel"/>
    <w:tmpl w:val="7BC845AE"/>
    <w:lvl w:ilvl="0" w:tplc="56AEDCF6">
      <w:numFmt w:val="bullet"/>
      <w:lvlText w:val="-"/>
      <w:lvlJc w:val="left"/>
      <w:pPr>
        <w:ind w:left="432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021B95"/>
    <w:multiLevelType w:val="hybridMultilevel"/>
    <w:tmpl w:val="D73226E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1"/>
  </w:num>
  <w:num w:numId="5">
    <w:abstractNumId w:val="15"/>
  </w:num>
  <w:num w:numId="6">
    <w:abstractNumId w:val="22"/>
  </w:num>
  <w:num w:numId="7">
    <w:abstractNumId w:val="14"/>
  </w:num>
  <w:num w:numId="8">
    <w:abstractNumId w:val="11"/>
  </w:num>
  <w:num w:numId="9">
    <w:abstractNumId w:val="5"/>
  </w:num>
  <w:num w:numId="10">
    <w:abstractNumId w:val="10"/>
  </w:num>
  <w:num w:numId="11">
    <w:abstractNumId w:val="21"/>
  </w:num>
  <w:num w:numId="12">
    <w:abstractNumId w:val="4"/>
  </w:num>
  <w:num w:numId="13">
    <w:abstractNumId w:val="19"/>
  </w:num>
  <w:num w:numId="14">
    <w:abstractNumId w:val="7"/>
  </w:num>
  <w:num w:numId="15">
    <w:abstractNumId w:val="9"/>
  </w:num>
  <w:num w:numId="16">
    <w:abstractNumId w:val="0"/>
  </w:num>
  <w:num w:numId="17">
    <w:abstractNumId w:val="23"/>
  </w:num>
  <w:num w:numId="18">
    <w:abstractNumId w:val="17"/>
  </w:num>
  <w:num w:numId="19">
    <w:abstractNumId w:val="20"/>
  </w:num>
  <w:num w:numId="20">
    <w:abstractNumId w:val="2"/>
  </w:num>
  <w:num w:numId="21">
    <w:abstractNumId w:val="13"/>
  </w:num>
  <w:num w:numId="22">
    <w:abstractNumId w:val="16"/>
  </w:num>
  <w:num w:numId="23">
    <w:abstractNumId w:val="12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16A80"/>
    <w:rsid w:val="00027A90"/>
    <w:rsid w:val="000354E3"/>
    <w:rsid w:val="00046EF3"/>
    <w:rsid w:val="000548F8"/>
    <w:rsid w:val="00084FEB"/>
    <w:rsid w:val="000B14BB"/>
    <w:rsid w:val="000C21D7"/>
    <w:rsid w:val="000C7D5A"/>
    <w:rsid w:val="000D0DD3"/>
    <w:rsid w:val="000D1DDD"/>
    <w:rsid w:val="000D5554"/>
    <w:rsid w:val="000E18BD"/>
    <w:rsid w:val="000E58FC"/>
    <w:rsid w:val="001062AC"/>
    <w:rsid w:val="00117DDA"/>
    <w:rsid w:val="00132161"/>
    <w:rsid w:val="00136241"/>
    <w:rsid w:val="001518B5"/>
    <w:rsid w:val="001A40FB"/>
    <w:rsid w:val="001A4648"/>
    <w:rsid w:val="001C4BC9"/>
    <w:rsid w:val="001C757E"/>
    <w:rsid w:val="001D4B16"/>
    <w:rsid w:val="001E1117"/>
    <w:rsid w:val="001E4784"/>
    <w:rsid w:val="001E6B74"/>
    <w:rsid w:val="001F22AB"/>
    <w:rsid w:val="001F3239"/>
    <w:rsid w:val="001F610C"/>
    <w:rsid w:val="0021612A"/>
    <w:rsid w:val="00221115"/>
    <w:rsid w:val="00241B11"/>
    <w:rsid w:val="00254690"/>
    <w:rsid w:val="00264D48"/>
    <w:rsid w:val="002747B7"/>
    <w:rsid w:val="00283226"/>
    <w:rsid w:val="00287B8D"/>
    <w:rsid w:val="002B5740"/>
    <w:rsid w:val="002C00A0"/>
    <w:rsid w:val="002C39B3"/>
    <w:rsid w:val="002F7A49"/>
    <w:rsid w:val="003048E2"/>
    <w:rsid w:val="00304A3F"/>
    <w:rsid w:val="00313751"/>
    <w:rsid w:val="00321B7C"/>
    <w:rsid w:val="00321F1B"/>
    <w:rsid w:val="00325973"/>
    <w:rsid w:val="0032649B"/>
    <w:rsid w:val="00331246"/>
    <w:rsid w:val="00334CD4"/>
    <w:rsid w:val="0034130E"/>
    <w:rsid w:val="003459AF"/>
    <w:rsid w:val="00355569"/>
    <w:rsid w:val="00356256"/>
    <w:rsid w:val="00387E79"/>
    <w:rsid w:val="003A0A4F"/>
    <w:rsid w:val="003A6734"/>
    <w:rsid w:val="003B16FF"/>
    <w:rsid w:val="003B6C5F"/>
    <w:rsid w:val="003D09E7"/>
    <w:rsid w:val="003D7D74"/>
    <w:rsid w:val="003E0731"/>
    <w:rsid w:val="003E6D70"/>
    <w:rsid w:val="00403AA6"/>
    <w:rsid w:val="00404068"/>
    <w:rsid w:val="004049FB"/>
    <w:rsid w:val="00420F23"/>
    <w:rsid w:val="00452C3D"/>
    <w:rsid w:val="00453BFF"/>
    <w:rsid w:val="00460DEC"/>
    <w:rsid w:val="004723C9"/>
    <w:rsid w:val="00476A5C"/>
    <w:rsid w:val="0047783B"/>
    <w:rsid w:val="004813C8"/>
    <w:rsid w:val="00482B2B"/>
    <w:rsid w:val="00484332"/>
    <w:rsid w:val="004A22B4"/>
    <w:rsid w:val="004A6A53"/>
    <w:rsid w:val="004B1DDA"/>
    <w:rsid w:val="004E3084"/>
    <w:rsid w:val="00500873"/>
    <w:rsid w:val="00502CEC"/>
    <w:rsid w:val="005120CA"/>
    <w:rsid w:val="00533D05"/>
    <w:rsid w:val="0055044D"/>
    <w:rsid w:val="00555EEB"/>
    <w:rsid w:val="005662B0"/>
    <w:rsid w:val="005713C2"/>
    <w:rsid w:val="00580383"/>
    <w:rsid w:val="005875CE"/>
    <w:rsid w:val="0059142A"/>
    <w:rsid w:val="005A1000"/>
    <w:rsid w:val="005A543E"/>
    <w:rsid w:val="005B5ACE"/>
    <w:rsid w:val="005B5BA9"/>
    <w:rsid w:val="005C2190"/>
    <w:rsid w:val="005D17B8"/>
    <w:rsid w:val="005F19FE"/>
    <w:rsid w:val="005F2A3E"/>
    <w:rsid w:val="005F53C3"/>
    <w:rsid w:val="00603597"/>
    <w:rsid w:val="0060674B"/>
    <w:rsid w:val="006072C8"/>
    <w:rsid w:val="006241A3"/>
    <w:rsid w:val="00626E32"/>
    <w:rsid w:val="006439E2"/>
    <w:rsid w:val="00646DD1"/>
    <w:rsid w:val="00666940"/>
    <w:rsid w:val="00673677"/>
    <w:rsid w:val="006742BF"/>
    <w:rsid w:val="006748BE"/>
    <w:rsid w:val="00693B09"/>
    <w:rsid w:val="006B29D5"/>
    <w:rsid w:val="006B5218"/>
    <w:rsid w:val="00700F7B"/>
    <w:rsid w:val="00706F54"/>
    <w:rsid w:val="00710010"/>
    <w:rsid w:val="00712D44"/>
    <w:rsid w:val="00712FD6"/>
    <w:rsid w:val="00724DB1"/>
    <w:rsid w:val="0073168E"/>
    <w:rsid w:val="007650AC"/>
    <w:rsid w:val="0076697B"/>
    <w:rsid w:val="007807AC"/>
    <w:rsid w:val="00781D18"/>
    <w:rsid w:val="00790C77"/>
    <w:rsid w:val="00793085"/>
    <w:rsid w:val="007A624C"/>
    <w:rsid w:val="007B279D"/>
    <w:rsid w:val="007B2FF9"/>
    <w:rsid w:val="007B478D"/>
    <w:rsid w:val="007C40AF"/>
    <w:rsid w:val="007D2388"/>
    <w:rsid w:val="007E0BFE"/>
    <w:rsid w:val="007F2F31"/>
    <w:rsid w:val="0082034A"/>
    <w:rsid w:val="00822D6F"/>
    <w:rsid w:val="00827B34"/>
    <w:rsid w:val="00846B92"/>
    <w:rsid w:val="00850F4E"/>
    <w:rsid w:val="00866714"/>
    <w:rsid w:val="008700CE"/>
    <w:rsid w:val="008728D0"/>
    <w:rsid w:val="00884920"/>
    <w:rsid w:val="008B040A"/>
    <w:rsid w:val="008B7EC9"/>
    <w:rsid w:val="008D0157"/>
    <w:rsid w:val="008E6D76"/>
    <w:rsid w:val="00907F78"/>
    <w:rsid w:val="00910E01"/>
    <w:rsid w:val="00912B87"/>
    <w:rsid w:val="0091775B"/>
    <w:rsid w:val="00924D3B"/>
    <w:rsid w:val="009273C1"/>
    <w:rsid w:val="009348EA"/>
    <w:rsid w:val="00934E22"/>
    <w:rsid w:val="00956E3A"/>
    <w:rsid w:val="0096279B"/>
    <w:rsid w:val="00981186"/>
    <w:rsid w:val="00981957"/>
    <w:rsid w:val="009A48E9"/>
    <w:rsid w:val="009B5205"/>
    <w:rsid w:val="009E0661"/>
    <w:rsid w:val="009E1AF2"/>
    <w:rsid w:val="009F0FAC"/>
    <w:rsid w:val="009F14DB"/>
    <w:rsid w:val="00A1573A"/>
    <w:rsid w:val="00A17DA7"/>
    <w:rsid w:val="00A25B51"/>
    <w:rsid w:val="00A361F0"/>
    <w:rsid w:val="00A41F51"/>
    <w:rsid w:val="00A47081"/>
    <w:rsid w:val="00A57468"/>
    <w:rsid w:val="00A6286D"/>
    <w:rsid w:val="00A70D5C"/>
    <w:rsid w:val="00A73776"/>
    <w:rsid w:val="00A7633E"/>
    <w:rsid w:val="00A7681F"/>
    <w:rsid w:val="00A8367D"/>
    <w:rsid w:val="00AA3073"/>
    <w:rsid w:val="00AB7B31"/>
    <w:rsid w:val="00AC6C23"/>
    <w:rsid w:val="00AC7F03"/>
    <w:rsid w:val="00AD08CD"/>
    <w:rsid w:val="00AD30C5"/>
    <w:rsid w:val="00AE6B7D"/>
    <w:rsid w:val="00B01823"/>
    <w:rsid w:val="00B01AF3"/>
    <w:rsid w:val="00B05DF4"/>
    <w:rsid w:val="00B103B4"/>
    <w:rsid w:val="00B23E41"/>
    <w:rsid w:val="00B2505B"/>
    <w:rsid w:val="00B3078F"/>
    <w:rsid w:val="00B557AF"/>
    <w:rsid w:val="00B610E8"/>
    <w:rsid w:val="00B76032"/>
    <w:rsid w:val="00B864D3"/>
    <w:rsid w:val="00B9526A"/>
    <w:rsid w:val="00BA45AC"/>
    <w:rsid w:val="00BB3A71"/>
    <w:rsid w:val="00BB4F56"/>
    <w:rsid w:val="00BB67B5"/>
    <w:rsid w:val="00BC46F6"/>
    <w:rsid w:val="00BE370B"/>
    <w:rsid w:val="00BE419D"/>
    <w:rsid w:val="00BF7F80"/>
    <w:rsid w:val="00C01013"/>
    <w:rsid w:val="00C0243C"/>
    <w:rsid w:val="00C21B54"/>
    <w:rsid w:val="00C33347"/>
    <w:rsid w:val="00C378BE"/>
    <w:rsid w:val="00C51BFA"/>
    <w:rsid w:val="00C60785"/>
    <w:rsid w:val="00C662FB"/>
    <w:rsid w:val="00C73345"/>
    <w:rsid w:val="00C80BF9"/>
    <w:rsid w:val="00C831E7"/>
    <w:rsid w:val="00C85836"/>
    <w:rsid w:val="00C91CCE"/>
    <w:rsid w:val="00CC3E9A"/>
    <w:rsid w:val="00CD044C"/>
    <w:rsid w:val="00CD1AC0"/>
    <w:rsid w:val="00CD2BEA"/>
    <w:rsid w:val="00CE05FA"/>
    <w:rsid w:val="00CE0F67"/>
    <w:rsid w:val="00CF2E68"/>
    <w:rsid w:val="00D171B3"/>
    <w:rsid w:val="00D20B42"/>
    <w:rsid w:val="00D253E4"/>
    <w:rsid w:val="00D52396"/>
    <w:rsid w:val="00D52F59"/>
    <w:rsid w:val="00D54DF8"/>
    <w:rsid w:val="00D56970"/>
    <w:rsid w:val="00D641A1"/>
    <w:rsid w:val="00D713B0"/>
    <w:rsid w:val="00D7583C"/>
    <w:rsid w:val="00D84665"/>
    <w:rsid w:val="00D8469A"/>
    <w:rsid w:val="00DA0224"/>
    <w:rsid w:val="00DA14B3"/>
    <w:rsid w:val="00DC32B4"/>
    <w:rsid w:val="00E15233"/>
    <w:rsid w:val="00E40696"/>
    <w:rsid w:val="00E450A4"/>
    <w:rsid w:val="00E53080"/>
    <w:rsid w:val="00E610BB"/>
    <w:rsid w:val="00E6442E"/>
    <w:rsid w:val="00E75291"/>
    <w:rsid w:val="00E82F69"/>
    <w:rsid w:val="00E950D2"/>
    <w:rsid w:val="00EC7C11"/>
    <w:rsid w:val="00EF47B2"/>
    <w:rsid w:val="00EF4A90"/>
    <w:rsid w:val="00F1776B"/>
    <w:rsid w:val="00F23DBA"/>
    <w:rsid w:val="00F3032D"/>
    <w:rsid w:val="00F66C5B"/>
    <w:rsid w:val="00F804F9"/>
    <w:rsid w:val="00FC17B4"/>
    <w:rsid w:val="00FE605E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semiHidden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zombathely.hu/K&#246;zgy&#369;l&#233;s/E-K&#246;zgy&#369;l&#233;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30</TotalTime>
  <Pages>3</Pages>
  <Words>811</Words>
  <Characters>5603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Krizmanichné Magyari Klára</cp:lastModifiedBy>
  <cp:revision>8</cp:revision>
  <cp:lastPrinted>2015-04-08T14:10:00Z</cp:lastPrinted>
  <dcterms:created xsi:type="dcterms:W3CDTF">2016-03-09T15:52:00Z</dcterms:created>
  <dcterms:modified xsi:type="dcterms:W3CDTF">2016-04-06T05:26:00Z</dcterms:modified>
</cp:coreProperties>
</file>