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85" w:rsidRDefault="00815685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961CFF" w:rsidRPr="00307D9E" w:rsidRDefault="001314C4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  <w:r>
        <w:rPr>
          <w:rFonts w:ascii="Arial" w:hAnsi="Arial" w:cs="Arial"/>
          <w:b/>
          <w:bCs/>
          <w:spacing w:val="30"/>
          <w:u w:val="single"/>
        </w:rPr>
        <w:t>MÓDOSÍTÓ INDÍTVÁNY</w:t>
      </w:r>
    </w:p>
    <w:p w:rsidR="00961CFF" w:rsidRDefault="00961CFF" w:rsidP="00961CFF">
      <w:pPr>
        <w:jc w:val="center"/>
        <w:rPr>
          <w:rFonts w:ascii="Arial" w:hAnsi="Arial" w:cs="Arial"/>
          <w:b/>
          <w:bCs/>
          <w:u w:val="single"/>
        </w:rPr>
      </w:pPr>
    </w:p>
    <w:p w:rsidR="00E3683F" w:rsidRDefault="00961CFF" w:rsidP="00961CFF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 w:rsidR="00E3683F">
        <w:rPr>
          <w:rFonts w:ascii="Arial" w:hAnsi="Arial" w:cs="Arial"/>
          <w:b/>
          <w:bCs/>
        </w:rPr>
        <w:t>ogú Város Közgyűlésének</w:t>
      </w:r>
    </w:p>
    <w:p w:rsidR="00961CFF" w:rsidRPr="00307D9E" w:rsidRDefault="00E3683F" w:rsidP="00961C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2016</w:t>
      </w:r>
      <w:r w:rsidR="00D120AD">
        <w:rPr>
          <w:rFonts w:ascii="Arial" w:hAnsi="Arial" w:cs="Arial"/>
          <w:b/>
          <w:bCs/>
        </w:rPr>
        <w:t xml:space="preserve">. </w:t>
      </w:r>
      <w:r w:rsidR="002B66FD">
        <w:rPr>
          <w:rFonts w:ascii="Arial" w:hAnsi="Arial" w:cs="Arial"/>
          <w:b/>
          <w:bCs/>
        </w:rPr>
        <w:t>április 20</w:t>
      </w:r>
      <w:r w:rsidR="004E33C0" w:rsidRPr="00EF747E">
        <w:rPr>
          <w:rFonts w:ascii="Arial" w:hAnsi="Arial" w:cs="Arial"/>
          <w:b/>
          <w:bCs/>
        </w:rPr>
        <w:t>-i</w:t>
      </w:r>
      <w:r w:rsidR="008A2890">
        <w:rPr>
          <w:rFonts w:ascii="Arial" w:hAnsi="Arial" w:cs="Arial"/>
          <w:b/>
          <w:bCs/>
        </w:rPr>
        <w:t xml:space="preserve"> </w:t>
      </w:r>
      <w:r w:rsidR="00961CFF" w:rsidRPr="00307D9E">
        <w:rPr>
          <w:rFonts w:ascii="Arial" w:hAnsi="Arial" w:cs="Arial"/>
          <w:b/>
          <w:bCs/>
        </w:rPr>
        <w:t>ülésére</w:t>
      </w:r>
    </w:p>
    <w:p w:rsidR="003545FC" w:rsidRPr="00307D9E" w:rsidRDefault="003545FC" w:rsidP="00961CFF">
      <w:pPr>
        <w:jc w:val="center"/>
        <w:rPr>
          <w:rFonts w:ascii="Arial" w:hAnsi="Arial" w:cs="Arial"/>
          <w:b/>
          <w:bCs/>
        </w:rPr>
      </w:pPr>
    </w:p>
    <w:p w:rsidR="00A4221D" w:rsidRDefault="00815685" w:rsidP="00D120AD">
      <w:pPr>
        <w:jc w:val="center"/>
        <w:rPr>
          <w:rFonts w:ascii="Arial" w:hAnsi="Arial" w:cs="Arial"/>
          <w:b/>
          <w:spacing w:val="2"/>
        </w:rPr>
      </w:pPr>
      <w:proofErr w:type="gramStart"/>
      <w:r>
        <w:rPr>
          <w:rFonts w:ascii="Arial" w:hAnsi="Arial" w:cs="Arial"/>
          <w:b/>
          <w:spacing w:val="2"/>
        </w:rPr>
        <w:t>a</w:t>
      </w:r>
      <w:proofErr w:type="gramEnd"/>
      <w:r>
        <w:rPr>
          <w:rFonts w:ascii="Arial" w:hAnsi="Arial" w:cs="Arial"/>
          <w:b/>
          <w:spacing w:val="2"/>
        </w:rPr>
        <w:t xml:space="preserve"> „J</w:t>
      </w:r>
      <w:r w:rsidR="00540093">
        <w:rPr>
          <w:rFonts w:ascii="Arial" w:hAnsi="Arial" w:cs="Arial"/>
          <w:b/>
          <w:spacing w:val="2"/>
        </w:rPr>
        <w:t xml:space="preserve">avaslat </w:t>
      </w:r>
      <w:r w:rsidR="002B66FD" w:rsidRPr="002B66FD">
        <w:rPr>
          <w:rFonts w:ascii="Arial" w:hAnsi="Arial" w:cs="Arial"/>
          <w:b/>
          <w:spacing w:val="2"/>
        </w:rPr>
        <w:t>az Integrált Területi Program módosítására</w:t>
      </w:r>
      <w:r>
        <w:rPr>
          <w:rFonts w:ascii="Arial" w:hAnsi="Arial" w:cs="Arial"/>
          <w:b/>
          <w:spacing w:val="2"/>
        </w:rPr>
        <w:t>” című napirendi ponthoz</w:t>
      </w:r>
    </w:p>
    <w:p w:rsidR="00D9414E" w:rsidRDefault="00D9414E" w:rsidP="00D120AD">
      <w:pPr>
        <w:jc w:val="center"/>
        <w:rPr>
          <w:rFonts w:ascii="Arial" w:hAnsi="Arial" w:cs="Arial"/>
          <w:b/>
          <w:spacing w:val="2"/>
        </w:rPr>
      </w:pPr>
    </w:p>
    <w:p w:rsidR="00815685" w:rsidRDefault="00815685" w:rsidP="00A51B5D">
      <w:pPr>
        <w:pStyle w:val="np"/>
        <w:rPr>
          <w:rFonts w:ascii="Arial" w:hAnsi="Arial" w:cs="Arial"/>
        </w:rPr>
      </w:pPr>
    </w:p>
    <w:p w:rsidR="00815685" w:rsidRDefault="00815685" w:rsidP="00A51B5D">
      <w:pPr>
        <w:pStyle w:val="np"/>
        <w:rPr>
          <w:rFonts w:ascii="Arial" w:hAnsi="Arial" w:cs="Arial"/>
        </w:rPr>
      </w:pPr>
    </w:p>
    <w:p w:rsidR="00815685" w:rsidRPr="00F05D4D" w:rsidRDefault="00815685" w:rsidP="00815685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t>Határozati javaslat</w:t>
      </w:r>
    </w:p>
    <w:p w:rsidR="00815685" w:rsidRDefault="00815685" w:rsidP="0081568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……../2016. (IV. 20</w:t>
      </w:r>
      <w:r w:rsidRPr="00F05D4D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F05D4D">
        <w:rPr>
          <w:rFonts w:ascii="Arial" w:hAnsi="Arial" w:cs="Arial"/>
          <w:b/>
          <w:bCs/>
          <w:u w:val="single"/>
        </w:rPr>
        <w:t>sz.</w:t>
      </w:r>
      <w:proofErr w:type="gramEnd"/>
      <w:r w:rsidRPr="00F05D4D">
        <w:rPr>
          <w:rFonts w:ascii="Arial" w:hAnsi="Arial" w:cs="Arial"/>
          <w:b/>
          <w:bCs/>
          <w:u w:val="single"/>
        </w:rPr>
        <w:t xml:space="preserve"> határozat</w:t>
      </w:r>
    </w:p>
    <w:p w:rsidR="00815685" w:rsidRDefault="00815685" w:rsidP="00815685">
      <w:pPr>
        <w:jc w:val="center"/>
        <w:rPr>
          <w:rFonts w:ascii="Arial" w:hAnsi="Arial" w:cs="Arial"/>
          <w:b/>
          <w:bCs/>
          <w:u w:val="single"/>
        </w:rPr>
      </w:pPr>
    </w:p>
    <w:p w:rsidR="00815685" w:rsidRDefault="00815685" w:rsidP="00815685">
      <w:pPr>
        <w:rPr>
          <w:rFonts w:ascii="Arial" w:hAnsi="Arial" w:cs="Arial"/>
          <w:b/>
          <w:bCs/>
          <w:u w:val="single"/>
        </w:rPr>
      </w:pPr>
    </w:p>
    <w:p w:rsidR="00815685" w:rsidRPr="00833374" w:rsidRDefault="00815685" w:rsidP="00815685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>Szombathely Megyei Jogú Város Közgyűlése a</w:t>
      </w:r>
      <w:r w:rsidRPr="00833374">
        <w:rPr>
          <w:rFonts w:ascii="Arial" w:hAnsi="Arial" w:cs="Arial"/>
          <w:iCs/>
        </w:rPr>
        <w:t xml:space="preserve"> „</w:t>
      </w:r>
      <w:r w:rsidRPr="002B66FD">
        <w:rPr>
          <w:rFonts w:ascii="Arial" w:hAnsi="Arial" w:cs="Arial"/>
          <w:color w:val="000000"/>
        </w:rPr>
        <w:t>Javaslat az Integrált Területi Program módosítására</w:t>
      </w:r>
      <w:r w:rsidRPr="00833374">
        <w:rPr>
          <w:rFonts w:ascii="Arial" w:hAnsi="Arial" w:cs="Arial"/>
          <w:iCs/>
        </w:rPr>
        <w:t xml:space="preserve">” </w:t>
      </w:r>
      <w:r w:rsidRPr="00833374">
        <w:rPr>
          <w:rFonts w:ascii="Arial" w:hAnsi="Arial" w:cs="Arial"/>
        </w:rPr>
        <w:t>című előterjesztést megtárgyalta, és a következő döntéseket hozta:</w:t>
      </w:r>
    </w:p>
    <w:p w:rsidR="00815685" w:rsidRPr="00833374" w:rsidRDefault="00815685" w:rsidP="00815685">
      <w:pPr>
        <w:jc w:val="both"/>
        <w:rPr>
          <w:rFonts w:ascii="Arial" w:hAnsi="Arial" w:cs="Arial"/>
        </w:rPr>
      </w:pPr>
    </w:p>
    <w:p w:rsidR="00815685" w:rsidRDefault="00815685" w:rsidP="00815685">
      <w:pPr>
        <w:rPr>
          <w:rFonts w:ascii="Arial" w:hAnsi="Arial" w:cs="Arial"/>
          <w:b/>
          <w:bCs/>
          <w:u w:val="single"/>
        </w:rPr>
      </w:pPr>
    </w:p>
    <w:p w:rsidR="00815685" w:rsidRPr="00B739E2" w:rsidRDefault="00815685" w:rsidP="00815685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B739E2">
        <w:rPr>
          <w:rFonts w:ascii="Arial" w:hAnsi="Arial" w:cs="Arial"/>
          <w:szCs w:val="22"/>
        </w:rPr>
        <w:t xml:space="preserve">A Közgyűlés a melléklet szerint jóváhagyja Szombathely Megyei Jogú Város Integrált Területi Programja </w:t>
      </w:r>
      <w:r>
        <w:rPr>
          <w:rFonts w:ascii="Arial" w:hAnsi="Arial" w:cs="Arial"/>
          <w:szCs w:val="22"/>
        </w:rPr>
        <w:t xml:space="preserve">módosításának javaslatát, egyúttal felkéri a polgármestert, hogy a mellékletek szerint módosított </w:t>
      </w:r>
      <w:proofErr w:type="spellStart"/>
      <w:r>
        <w:rPr>
          <w:rFonts w:ascii="Arial" w:hAnsi="Arial" w:cs="Arial"/>
          <w:szCs w:val="22"/>
        </w:rPr>
        <w:t>ITP-t</w:t>
      </w:r>
      <w:proofErr w:type="spellEnd"/>
      <w:r>
        <w:rPr>
          <w:rFonts w:ascii="Arial" w:hAnsi="Arial" w:cs="Arial"/>
          <w:szCs w:val="22"/>
        </w:rPr>
        <w:t xml:space="preserve"> készítse el, és a nemzetgazdasági miniszternek nyújtsa be.</w:t>
      </w:r>
    </w:p>
    <w:p w:rsidR="00815685" w:rsidRPr="00B739E2" w:rsidRDefault="00815685" w:rsidP="00815685">
      <w:pPr>
        <w:ind w:left="720"/>
        <w:jc w:val="both"/>
        <w:rPr>
          <w:rFonts w:ascii="Arial" w:hAnsi="Arial" w:cs="Arial"/>
          <w:szCs w:val="22"/>
        </w:rPr>
      </w:pPr>
    </w:p>
    <w:p w:rsidR="00815685" w:rsidRPr="00B739E2" w:rsidRDefault="00815685" w:rsidP="00815685">
      <w:pPr>
        <w:ind w:left="720"/>
        <w:jc w:val="both"/>
        <w:rPr>
          <w:rFonts w:ascii="Arial" w:hAnsi="Arial" w:cs="Arial"/>
          <w:szCs w:val="22"/>
        </w:rPr>
      </w:pPr>
    </w:p>
    <w:p w:rsidR="00815685" w:rsidRDefault="00815685" w:rsidP="00815685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B739E2">
        <w:rPr>
          <w:rFonts w:ascii="Arial" w:hAnsi="Arial" w:cs="Arial"/>
          <w:szCs w:val="22"/>
        </w:rPr>
        <w:t xml:space="preserve">A Közgyűlés </w:t>
      </w:r>
      <w:r>
        <w:rPr>
          <w:rFonts w:ascii="Arial" w:hAnsi="Arial" w:cs="Arial"/>
          <w:szCs w:val="22"/>
        </w:rPr>
        <w:t>felkéri</w:t>
      </w:r>
      <w:r w:rsidRPr="00B739E2">
        <w:rPr>
          <w:rFonts w:ascii="Arial" w:hAnsi="Arial" w:cs="Arial"/>
          <w:szCs w:val="22"/>
        </w:rPr>
        <w:t xml:space="preserve"> a polgármestert</w:t>
      </w:r>
      <w:r>
        <w:rPr>
          <w:rFonts w:ascii="Arial" w:hAnsi="Arial" w:cs="Arial"/>
          <w:szCs w:val="22"/>
        </w:rPr>
        <w:t>, hogy</w:t>
      </w:r>
      <w:r w:rsidRPr="00B739E2">
        <w:rPr>
          <w:rFonts w:ascii="Arial" w:hAnsi="Arial" w:cs="Arial"/>
          <w:szCs w:val="22"/>
        </w:rPr>
        <w:t xml:space="preserve"> az Integrált Területi Program mellékelt tartalom szerinti módosítása érdekében szü</w:t>
      </w:r>
      <w:r>
        <w:rPr>
          <w:rFonts w:ascii="Arial" w:hAnsi="Arial" w:cs="Arial"/>
          <w:szCs w:val="22"/>
        </w:rPr>
        <w:t>kséges intézkedéseket tegye meg.</w:t>
      </w:r>
    </w:p>
    <w:p w:rsidR="00815685" w:rsidRDefault="00815685" w:rsidP="00815685">
      <w:pPr>
        <w:ind w:left="720"/>
        <w:jc w:val="both"/>
        <w:rPr>
          <w:rFonts w:ascii="Arial" w:hAnsi="Arial" w:cs="Arial"/>
          <w:szCs w:val="22"/>
        </w:rPr>
      </w:pPr>
    </w:p>
    <w:p w:rsidR="00815685" w:rsidRDefault="00815685" w:rsidP="00815685">
      <w:pPr>
        <w:ind w:left="720"/>
        <w:jc w:val="both"/>
        <w:rPr>
          <w:rFonts w:ascii="Arial" w:hAnsi="Arial" w:cs="Arial"/>
          <w:szCs w:val="22"/>
        </w:rPr>
      </w:pPr>
    </w:p>
    <w:p w:rsidR="00815685" w:rsidRPr="00815685" w:rsidRDefault="00815685" w:rsidP="00E864B3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815685">
        <w:rPr>
          <w:rFonts w:ascii="Arial" w:hAnsi="Arial" w:cs="Arial"/>
          <w:szCs w:val="22"/>
        </w:rPr>
        <w:t>A Közgyűlés felhatalmazza a Gazdasági és Városstratégiai Bizottságot az Integrált Területi Programban szükséges további módosítások jóváhagyására</w:t>
      </w:r>
      <w:r>
        <w:rPr>
          <w:rFonts w:ascii="Arial" w:hAnsi="Arial" w:cs="Arial"/>
          <w:szCs w:val="22"/>
        </w:rPr>
        <w:t>.</w:t>
      </w:r>
    </w:p>
    <w:p w:rsidR="00815685" w:rsidRPr="00B739E2" w:rsidRDefault="00815685" w:rsidP="00815685">
      <w:pPr>
        <w:ind w:left="1068"/>
        <w:jc w:val="both"/>
        <w:rPr>
          <w:rFonts w:ascii="Arial" w:hAnsi="Arial" w:cs="Arial"/>
          <w:szCs w:val="22"/>
        </w:rPr>
      </w:pPr>
    </w:p>
    <w:p w:rsidR="00815685" w:rsidRPr="00B739E2" w:rsidRDefault="00815685" w:rsidP="00815685">
      <w:pPr>
        <w:jc w:val="both"/>
        <w:rPr>
          <w:rFonts w:ascii="Arial" w:hAnsi="Arial" w:cs="Arial"/>
          <w:bCs/>
        </w:rPr>
      </w:pPr>
    </w:p>
    <w:p w:rsidR="00815685" w:rsidRPr="00B739E2" w:rsidRDefault="00815685" w:rsidP="0081568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739E2">
        <w:rPr>
          <w:rFonts w:ascii="Arial" w:hAnsi="Arial" w:cs="Arial"/>
          <w:b/>
          <w:bCs/>
          <w:u w:val="single"/>
        </w:rPr>
        <w:t xml:space="preserve">Felelős: </w:t>
      </w:r>
      <w:r w:rsidRPr="00B739E2">
        <w:rPr>
          <w:rFonts w:ascii="Arial" w:hAnsi="Arial" w:cs="Arial"/>
          <w:bCs/>
        </w:rPr>
        <w:t xml:space="preserve">   </w:t>
      </w:r>
      <w:r w:rsidRPr="00B739E2">
        <w:rPr>
          <w:rFonts w:ascii="Arial" w:hAnsi="Arial" w:cs="Arial"/>
          <w:bCs/>
        </w:rPr>
        <w:tab/>
      </w:r>
      <w:r w:rsidRPr="00B739E2">
        <w:rPr>
          <w:rFonts w:ascii="Arial" w:hAnsi="Arial" w:cs="Arial"/>
        </w:rPr>
        <w:t>Dr. Puskás Tivadar polgármester</w:t>
      </w:r>
    </w:p>
    <w:p w:rsidR="00815685" w:rsidRPr="00B739E2" w:rsidRDefault="00815685" w:rsidP="0081568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739E2">
        <w:rPr>
          <w:rFonts w:ascii="Arial" w:hAnsi="Arial" w:cs="Arial"/>
        </w:rPr>
        <w:tab/>
      </w:r>
      <w:r w:rsidRPr="00B739E2">
        <w:rPr>
          <w:rFonts w:ascii="Arial" w:hAnsi="Arial" w:cs="Arial"/>
        </w:rPr>
        <w:tab/>
      </w:r>
      <w:smartTag w:uri="urn:schemas-microsoft-com:office:smarttags" w:element="PersonName">
        <w:r w:rsidRPr="00B739E2">
          <w:rPr>
            <w:rFonts w:ascii="Arial" w:hAnsi="Arial" w:cs="Arial"/>
          </w:rPr>
          <w:t>Illés Károly</w:t>
        </w:r>
      </w:smartTag>
      <w:r w:rsidRPr="00B739E2">
        <w:rPr>
          <w:rFonts w:ascii="Arial" w:hAnsi="Arial" w:cs="Arial"/>
        </w:rPr>
        <w:t xml:space="preserve"> alpolgármester</w:t>
      </w:r>
    </w:p>
    <w:p w:rsidR="00815685" w:rsidRDefault="00815685" w:rsidP="0081568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739E2">
        <w:rPr>
          <w:rFonts w:ascii="Arial" w:hAnsi="Arial" w:cs="Arial"/>
        </w:rPr>
        <w:tab/>
      </w:r>
      <w:r w:rsidRPr="00B739E2">
        <w:rPr>
          <w:rFonts w:ascii="Arial" w:hAnsi="Arial" w:cs="Arial"/>
        </w:rPr>
        <w:tab/>
        <w:t>Dr. Károlyi Ákos jegyző</w:t>
      </w:r>
    </w:p>
    <w:p w:rsidR="00815685" w:rsidRPr="00B739E2" w:rsidRDefault="00815685" w:rsidP="0081568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815685" w:rsidRPr="00B739E2" w:rsidRDefault="00815685" w:rsidP="00815685">
      <w:pPr>
        <w:jc w:val="both"/>
        <w:rPr>
          <w:rFonts w:ascii="Arial" w:hAnsi="Arial" w:cs="Arial"/>
          <w:bCs/>
        </w:rPr>
      </w:pPr>
      <w:r w:rsidRPr="00B739E2">
        <w:rPr>
          <w:rFonts w:ascii="Arial" w:hAnsi="Arial" w:cs="Arial"/>
          <w:bCs/>
        </w:rPr>
        <w:tab/>
        <w:t xml:space="preserve">      </w:t>
      </w:r>
      <w:r w:rsidRPr="00B739E2">
        <w:rPr>
          <w:rFonts w:ascii="Arial" w:hAnsi="Arial" w:cs="Arial"/>
          <w:bCs/>
        </w:rPr>
        <w:tab/>
        <w:t>(A végrehajtásért felelős:</w:t>
      </w:r>
    </w:p>
    <w:p w:rsidR="00815685" w:rsidRPr="00B739E2" w:rsidRDefault="00815685" w:rsidP="00815685">
      <w:pPr>
        <w:ind w:left="1416"/>
        <w:jc w:val="both"/>
        <w:rPr>
          <w:rFonts w:ascii="Arial" w:hAnsi="Arial" w:cs="Arial"/>
          <w:bCs/>
        </w:rPr>
      </w:pPr>
      <w:r w:rsidRPr="00B739E2">
        <w:rPr>
          <w:rFonts w:ascii="Arial" w:hAnsi="Arial" w:cs="Arial"/>
          <w:bCs/>
        </w:rPr>
        <w:t>Szakály Szabolcs, Városfejlesztési Kabinet vezetője)</w:t>
      </w:r>
    </w:p>
    <w:p w:rsidR="00815685" w:rsidRDefault="00815685" w:rsidP="00815685">
      <w:pPr>
        <w:jc w:val="both"/>
        <w:rPr>
          <w:rFonts w:ascii="Arial" w:hAnsi="Arial" w:cs="Arial"/>
          <w:bCs/>
        </w:rPr>
      </w:pPr>
    </w:p>
    <w:p w:rsidR="00815685" w:rsidRPr="00B739E2" w:rsidRDefault="00815685" w:rsidP="00815685">
      <w:pPr>
        <w:jc w:val="both"/>
        <w:rPr>
          <w:rFonts w:ascii="Arial" w:hAnsi="Arial" w:cs="Arial"/>
          <w:bCs/>
        </w:rPr>
      </w:pPr>
    </w:p>
    <w:p w:rsidR="00815685" w:rsidRPr="00B739E2" w:rsidRDefault="00815685" w:rsidP="00815685">
      <w:pPr>
        <w:jc w:val="both"/>
        <w:rPr>
          <w:rFonts w:ascii="Arial" w:hAnsi="Arial" w:cs="Arial"/>
        </w:rPr>
      </w:pPr>
      <w:r w:rsidRPr="00B739E2">
        <w:rPr>
          <w:rFonts w:ascii="Arial" w:hAnsi="Arial" w:cs="Arial"/>
          <w:b/>
          <w:bCs/>
          <w:u w:val="single"/>
        </w:rPr>
        <w:t>Határidő:</w:t>
      </w:r>
      <w:r w:rsidRPr="00B739E2">
        <w:rPr>
          <w:rFonts w:ascii="Arial" w:hAnsi="Arial" w:cs="Arial"/>
          <w:b/>
          <w:bCs/>
        </w:rPr>
        <w:tab/>
      </w:r>
      <w:r w:rsidRPr="00B739E2">
        <w:rPr>
          <w:rFonts w:ascii="Arial" w:hAnsi="Arial" w:cs="Arial"/>
        </w:rPr>
        <w:t xml:space="preserve">1. pont esetében: </w:t>
      </w:r>
      <w:r w:rsidRPr="00B739E2">
        <w:rPr>
          <w:rFonts w:ascii="Arial" w:hAnsi="Arial" w:cs="Arial"/>
        </w:rPr>
        <w:tab/>
      </w:r>
      <w:r>
        <w:rPr>
          <w:rFonts w:ascii="Arial" w:hAnsi="Arial" w:cs="Arial"/>
        </w:rPr>
        <w:t>2016.04.30.</w:t>
      </w:r>
    </w:p>
    <w:p w:rsidR="00815685" w:rsidRPr="00B739E2" w:rsidRDefault="00815685" w:rsidP="00815685">
      <w:pPr>
        <w:ind w:left="3544" w:hanging="2134"/>
        <w:jc w:val="both"/>
        <w:rPr>
          <w:rFonts w:ascii="Arial" w:hAnsi="Arial" w:cs="Arial"/>
        </w:rPr>
      </w:pPr>
      <w:r w:rsidRPr="00B739E2">
        <w:rPr>
          <w:rFonts w:ascii="Arial" w:hAnsi="Arial" w:cs="Arial"/>
        </w:rPr>
        <w:t>2</w:t>
      </w:r>
      <w:r>
        <w:rPr>
          <w:rFonts w:ascii="Arial" w:hAnsi="Arial" w:cs="Arial"/>
        </w:rPr>
        <w:t>-3.</w:t>
      </w:r>
      <w:r w:rsidRPr="00B739E2">
        <w:rPr>
          <w:rFonts w:ascii="Arial" w:hAnsi="Arial" w:cs="Arial"/>
        </w:rPr>
        <w:t xml:space="preserve"> pont esetében:</w:t>
      </w:r>
      <w:r w:rsidRPr="00B739E2">
        <w:rPr>
          <w:rFonts w:ascii="Arial" w:hAnsi="Arial" w:cs="Arial"/>
        </w:rPr>
        <w:tab/>
      </w:r>
      <w:r>
        <w:rPr>
          <w:rFonts w:ascii="Arial" w:hAnsi="Arial" w:cs="Arial"/>
        </w:rPr>
        <w:t>Minisztériumi ütemezés szerint</w:t>
      </w:r>
    </w:p>
    <w:p w:rsidR="00815685" w:rsidRPr="002537A8" w:rsidRDefault="00815685" w:rsidP="00815685">
      <w:pPr>
        <w:jc w:val="both"/>
        <w:rPr>
          <w:rFonts w:ascii="Arial" w:hAnsi="Arial" w:cs="Arial"/>
        </w:rPr>
      </w:pPr>
    </w:p>
    <w:p w:rsidR="00815685" w:rsidRDefault="00815685" w:rsidP="00815685">
      <w:pPr>
        <w:jc w:val="both"/>
        <w:rPr>
          <w:rFonts w:ascii="Arial" w:hAnsi="Arial" w:cs="Arial"/>
        </w:rPr>
      </w:pPr>
    </w:p>
    <w:p w:rsidR="00815685" w:rsidRDefault="008156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15685" w:rsidRPr="00815685" w:rsidRDefault="00815685" w:rsidP="00A51B5D">
      <w:pPr>
        <w:pStyle w:val="np"/>
        <w:rPr>
          <w:rFonts w:ascii="Arial" w:hAnsi="Arial" w:cs="Arial"/>
          <w:b/>
        </w:rPr>
      </w:pPr>
      <w:r w:rsidRPr="00815685">
        <w:rPr>
          <w:rFonts w:ascii="Arial" w:hAnsi="Arial" w:cs="Arial"/>
          <w:b/>
        </w:rPr>
        <w:lastRenderedPageBreak/>
        <w:t>INDOKLÁS:</w:t>
      </w:r>
    </w:p>
    <w:p w:rsidR="00815685" w:rsidRDefault="00815685" w:rsidP="00A51B5D">
      <w:pPr>
        <w:pStyle w:val="np"/>
        <w:rPr>
          <w:rFonts w:ascii="Arial" w:hAnsi="Arial" w:cs="Arial"/>
        </w:rPr>
      </w:pPr>
    </w:p>
    <w:p w:rsidR="00EC0011" w:rsidRDefault="001314C4" w:rsidP="00A51B5D">
      <w:pPr>
        <w:pStyle w:val="np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elé terjesztett anyagok összeállítását és megküldését követően, 2016. április 15-én jelent meg a </w:t>
      </w:r>
      <w:r w:rsidRPr="00A12F5C">
        <w:rPr>
          <w:rFonts w:ascii="Arial" w:hAnsi="Arial" w:cs="Arial"/>
          <w:i/>
        </w:rPr>
        <w:t>„TOP-6.5.2-15 Önkormányzatok által vezérelt, a helyi adottságokhoz illeszkedő, megújuló energiaforrások kiaknázására irányuló energiaellátás megvalósítása, komplex fejlesztési programok keretében”</w:t>
      </w:r>
      <w:r>
        <w:rPr>
          <w:rFonts w:ascii="Arial" w:hAnsi="Arial" w:cs="Arial"/>
        </w:rPr>
        <w:t xml:space="preserve"> című pályázati felhívás. Az Integrált Területi Program alapján Önkormányzatunk a felhívás keretében tervezte megvalósítani „Zöld távhőfejlesztés</w:t>
      </w:r>
      <w:r w:rsidR="00A12F5C">
        <w:rPr>
          <w:rFonts w:ascii="Arial" w:hAnsi="Arial" w:cs="Arial"/>
        </w:rPr>
        <w:t xml:space="preserve"> kialakítása” projektet. A megjelent pályázati felhívás alapján azonban </w:t>
      </w:r>
      <w:r w:rsidR="00A12F5C" w:rsidRPr="00AD015B">
        <w:rPr>
          <w:rFonts w:ascii="Arial" w:hAnsi="Arial" w:cs="Arial"/>
          <w:b/>
        </w:rPr>
        <w:t>nem igényelhet támogatást a távhőszolgáltatást végző 100% megyei jogú városi önkormányzati tulajdonú gazdasági társaság</w:t>
      </w:r>
      <w:r w:rsidR="00A12F5C">
        <w:rPr>
          <w:rFonts w:ascii="Arial" w:hAnsi="Arial" w:cs="Arial"/>
        </w:rPr>
        <w:t xml:space="preserve">. </w:t>
      </w:r>
      <w:r w:rsidR="00EC0011">
        <w:rPr>
          <w:rFonts w:ascii="Arial" w:hAnsi="Arial" w:cs="Arial"/>
        </w:rPr>
        <w:t xml:space="preserve">A felhívás keretében kizárólag szigetszerű, önállóan működő biomassza, geotermikus energia vagy napenergia alapú energiatermelő egység (kiserőmű) önkormányzati kialakítása támogatható, amely műszakilag nem kapcsolódhat a meglévő </w:t>
      </w:r>
      <w:proofErr w:type="spellStart"/>
      <w:r w:rsidR="00EC0011">
        <w:rPr>
          <w:rFonts w:ascii="Arial" w:hAnsi="Arial" w:cs="Arial"/>
        </w:rPr>
        <w:t>távhő</w:t>
      </w:r>
      <w:proofErr w:type="spellEnd"/>
      <w:r w:rsidR="00EC0011">
        <w:rPr>
          <w:rFonts w:ascii="Arial" w:hAnsi="Arial" w:cs="Arial"/>
        </w:rPr>
        <w:t xml:space="preserve"> hálózathoz. A létrehozott energiatermelő egység kizárólag </w:t>
      </w:r>
      <w:r w:rsidR="00457F91">
        <w:rPr>
          <w:rFonts w:ascii="Arial" w:hAnsi="Arial" w:cs="Arial"/>
        </w:rPr>
        <w:t xml:space="preserve">önkormányzati tulajdonú </w:t>
      </w:r>
      <w:r w:rsidR="00EC0011">
        <w:rPr>
          <w:rFonts w:ascii="Arial" w:hAnsi="Arial" w:cs="Arial"/>
        </w:rPr>
        <w:t>közintézmények (</w:t>
      </w:r>
      <w:r w:rsidR="00457F91">
        <w:rPr>
          <w:rFonts w:ascii="Arial" w:hAnsi="Arial" w:cs="Arial"/>
        </w:rPr>
        <w:t xml:space="preserve">pl. </w:t>
      </w:r>
      <w:r w:rsidR="00EC0011">
        <w:rPr>
          <w:rFonts w:ascii="Arial" w:hAnsi="Arial" w:cs="Arial"/>
        </w:rPr>
        <w:t>oktatási, egészségügyi, szociális, kulturális, közigazgatási funkciót betöltő középüle</w:t>
      </w:r>
      <w:r w:rsidR="00457F91">
        <w:rPr>
          <w:rFonts w:ascii="Arial" w:hAnsi="Arial" w:cs="Arial"/>
        </w:rPr>
        <w:t>tek</w:t>
      </w:r>
      <w:r w:rsidR="00EC0011">
        <w:rPr>
          <w:rFonts w:ascii="Arial" w:hAnsi="Arial" w:cs="Arial"/>
        </w:rPr>
        <w:t>) energiaellátását szolgálhatja.</w:t>
      </w:r>
    </w:p>
    <w:p w:rsidR="00AD015B" w:rsidRDefault="00A12F5C" w:rsidP="00A51B5D">
      <w:pPr>
        <w:pStyle w:val="np"/>
        <w:rPr>
          <w:rFonts w:ascii="Arial" w:hAnsi="Arial" w:cs="Arial"/>
        </w:rPr>
      </w:pPr>
      <w:r>
        <w:rPr>
          <w:rFonts w:ascii="Arial" w:hAnsi="Arial" w:cs="Arial"/>
        </w:rPr>
        <w:t xml:space="preserve">Ennek következtében a város által tervezett fejlesztési elképzelés felülvizsgálata </w:t>
      </w:r>
      <w:r w:rsidR="001137F4">
        <w:rPr>
          <w:rFonts w:ascii="Arial" w:hAnsi="Arial" w:cs="Arial"/>
        </w:rPr>
        <w:t>indokolt</w:t>
      </w:r>
      <w:r>
        <w:rPr>
          <w:rFonts w:ascii="Arial" w:hAnsi="Arial" w:cs="Arial"/>
        </w:rPr>
        <w:t xml:space="preserve">, amelynek eredményeként </w:t>
      </w:r>
      <w:r w:rsidR="00D878B6">
        <w:rPr>
          <w:rFonts w:ascii="Arial" w:hAnsi="Arial" w:cs="Arial"/>
        </w:rPr>
        <w:t xml:space="preserve">az erre a célra elkülönített forráskeret átcsoportosítása válhat szükségessé. A keretösszeget a város saját hatáskörében a </w:t>
      </w:r>
      <w:r w:rsidR="00D878B6" w:rsidRPr="00D878B6">
        <w:rPr>
          <w:rFonts w:ascii="Arial" w:hAnsi="Arial" w:cs="Arial"/>
          <w:i/>
        </w:rPr>
        <w:t xml:space="preserve">„TOP 6.5.1 Önkormányzati épületek energetikai korszerűsítése” </w:t>
      </w:r>
      <w:r w:rsidR="00D878B6">
        <w:rPr>
          <w:rFonts w:ascii="Arial" w:hAnsi="Arial" w:cs="Arial"/>
        </w:rPr>
        <w:t>felhívásra csoportosíthatja át, tekintettel a</w:t>
      </w:r>
      <w:r w:rsidR="00AD015B">
        <w:rPr>
          <w:rFonts w:ascii="Arial" w:hAnsi="Arial" w:cs="Arial"/>
        </w:rPr>
        <w:t>rra, hogy a</w:t>
      </w:r>
      <w:r w:rsidR="00D878B6">
        <w:rPr>
          <w:rFonts w:ascii="Arial" w:hAnsi="Arial" w:cs="Arial"/>
        </w:rPr>
        <w:t xml:space="preserve"> </w:t>
      </w:r>
      <w:r w:rsidR="00A51B5D" w:rsidRPr="00E57879">
        <w:rPr>
          <w:rFonts w:ascii="Arial" w:hAnsi="Arial" w:cs="Arial"/>
        </w:rPr>
        <w:t>1562/2015. (VIII. 12.) Korm. határozat</w:t>
      </w:r>
      <w:r w:rsidR="00A51B5D">
        <w:rPr>
          <w:rFonts w:ascii="Arial" w:hAnsi="Arial" w:cs="Arial"/>
        </w:rPr>
        <w:t xml:space="preserve"> rögzíti a TOP adott intézkedése </w:t>
      </w:r>
      <w:r w:rsidR="00AD015B">
        <w:rPr>
          <w:rFonts w:ascii="Arial" w:hAnsi="Arial" w:cs="Arial"/>
        </w:rPr>
        <w:t xml:space="preserve">keretében Szombathely számára elkülönített keretösszeget </w:t>
      </w:r>
      <w:r w:rsidR="00A51B5D">
        <w:rPr>
          <w:rFonts w:ascii="Arial" w:hAnsi="Arial" w:cs="Arial"/>
        </w:rPr>
        <w:t xml:space="preserve">(pl. </w:t>
      </w:r>
      <w:r w:rsidR="00A51B5D" w:rsidRPr="00AD015B">
        <w:rPr>
          <w:rFonts w:ascii="Arial" w:hAnsi="Arial" w:cs="Arial"/>
        </w:rPr>
        <w:t>TOP 6.5</w:t>
      </w:r>
      <w:r w:rsidR="00AD015B" w:rsidRPr="00AD015B">
        <w:rPr>
          <w:rFonts w:ascii="Arial" w:hAnsi="Arial" w:cs="Arial"/>
        </w:rPr>
        <w:t xml:space="preserve"> intézkedés:</w:t>
      </w:r>
      <w:r w:rsidR="00A51B5D" w:rsidRPr="00A51B5D">
        <w:rPr>
          <w:rFonts w:ascii="Arial" w:hAnsi="Arial" w:cs="Arial"/>
          <w:i/>
        </w:rPr>
        <w:t xml:space="preserve"> Önkormányzatok energiahatékonyságának és a megújuló energia-</w:t>
      </w:r>
      <w:r w:rsidR="00A51B5D" w:rsidRPr="00AD015B">
        <w:rPr>
          <w:rFonts w:ascii="Arial" w:hAnsi="Arial" w:cs="Arial"/>
          <w:i/>
        </w:rPr>
        <w:t>felhasználás arányának növelése</w:t>
      </w:r>
      <w:r w:rsidR="00A51B5D">
        <w:rPr>
          <w:rFonts w:ascii="Arial" w:hAnsi="Arial" w:cs="Arial"/>
        </w:rPr>
        <w:t>).</w:t>
      </w:r>
    </w:p>
    <w:p w:rsidR="002B66FD" w:rsidRDefault="00A51B5D" w:rsidP="00A51B5D">
      <w:pPr>
        <w:pStyle w:val="np"/>
        <w:rPr>
          <w:rFonts w:ascii="Arial" w:hAnsi="Arial" w:cs="Arial"/>
        </w:rPr>
      </w:pPr>
      <w:r>
        <w:rPr>
          <w:rFonts w:ascii="Arial" w:hAnsi="Arial" w:cs="Arial"/>
        </w:rPr>
        <w:t xml:space="preserve">A hivatkozott Korm. határozat rögzíti továbbá azokat az indikátor célértékeket is, amelyeket a városnak kötelező teljesítenie. Ezek egyike az „üvegházhatású gázok becsült éves csökkenése </w:t>
      </w:r>
      <w:r w:rsidRPr="00A51B5D">
        <w:rPr>
          <w:rFonts w:ascii="Arial" w:hAnsi="Arial" w:cs="Arial"/>
        </w:rPr>
        <w:t>(7777,28 tonna CO2 egyenérték)</w:t>
      </w:r>
      <w:r>
        <w:rPr>
          <w:rFonts w:ascii="Arial" w:hAnsi="Arial" w:cs="Arial"/>
        </w:rPr>
        <w:t xml:space="preserve">”, amelynek </w:t>
      </w:r>
      <w:r w:rsidR="00AD015B">
        <w:rPr>
          <w:rFonts w:ascii="Arial" w:hAnsi="Arial" w:cs="Arial"/>
        </w:rPr>
        <w:t>értéke</w:t>
      </w:r>
      <w:r>
        <w:rPr>
          <w:rFonts w:ascii="Arial" w:hAnsi="Arial" w:cs="Arial"/>
        </w:rPr>
        <w:t xml:space="preserve"> az országos szakértői számítások alapján a városok számára rendelkezésre álló keretösszegből is rendkívül nehézkesen vagy egyáltalán nem teljesíthető. </w:t>
      </w:r>
    </w:p>
    <w:p w:rsidR="0029661D" w:rsidRDefault="0029661D" w:rsidP="00A51B5D">
      <w:pPr>
        <w:pStyle w:val="np"/>
        <w:rPr>
          <w:rFonts w:ascii="Arial" w:hAnsi="Arial" w:cs="Arial"/>
        </w:rPr>
      </w:pPr>
      <w:r>
        <w:rPr>
          <w:rFonts w:ascii="Arial" w:hAnsi="Arial" w:cs="Arial"/>
        </w:rPr>
        <w:t xml:space="preserve">Felhívom a Tisztelt Közgyűlés figyelmét, hogy a </w:t>
      </w:r>
      <w:r w:rsidRPr="00E57879">
        <w:rPr>
          <w:rFonts w:ascii="Arial" w:hAnsi="Arial" w:cs="Arial"/>
        </w:rPr>
        <w:t>1562/2015. (VIII. 12.) Korm. határozat</w:t>
      </w:r>
      <w:r>
        <w:rPr>
          <w:rFonts w:ascii="Arial" w:hAnsi="Arial" w:cs="Arial"/>
        </w:rPr>
        <w:t>ba</w:t>
      </w:r>
      <w:r w:rsidR="00136744">
        <w:rPr>
          <w:rFonts w:ascii="Arial" w:hAnsi="Arial" w:cs="Arial"/>
        </w:rPr>
        <w:t>n rögzített indikátorok úgynevezett</w:t>
      </w:r>
      <w:r>
        <w:rPr>
          <w:rFonts w:ascii="Arial" w:hAnsi="Arial" w:cs="Arial"/>
        </w:rPr>
        <w:t xml:space="preserve"> </w:t>
      </w:r>
      <w:r w:rsidR="00136744">
        <w:rPr>
          <w:rFonts w:ascii="Arial" w:hAnsi="Arial" w:cs="Arial"/>
        </w:rPr>
        <w:t>„</w:t>
      </w:r>
      <w:r w:rsidR="00136744" w:rsidRPr="00136744">
        <w:rPr>
          <w:rFonts w:ascii="Arial" w:hAnsi="Arial" w:cs="Arial"/>
        </w:rPr>
        <w:t>TOP eredményességmérés</w:t>
      </w:r>
      <w:r w:rsidR="00136744">
        <w:rPr>
          <w:rFonts w:ascii="Arial" w:hAnsi="Arial" w:cs="Arial"/>
        </w:rPr>
        <w:t>i keretébe tartozó indikátorok”</w:t>
      </w:r>
      <w:r w:rsidR="00491E97">
        <w:rPr>
          <w:rFonts w:ascii="Arial" w:hAnsi="Arial" w:cs="Arial"/>
        </w:rPr>
        <w:t>, amelyek teljesítése Magyarország számára a megyei jogú</w:t>
      </w:r>
      <w:r w:rsidR="00136744">
        <w:rPr>
          <w:rFonts w:ascii="Arial" w:hAnsi="Arial" w:cs="Arial"/>
        </w:rPr>
        <w:t xml:space="preserve"> városok</w:t>
      </w:r>
      <w:r w:rsidR="00491E97">
        <w:rPr>
          <w:rFonts w:ascii="Arial" w:hAnsi="Arial" w:cs="Arial"/>
        </w:rPr>
        <w:t xml:space="preserve">on keresztül </w:t>
      </w:r>
      <w:r w:rsidR="00136744">
        <w:rPr>
          <w:rFonts w:ascii="Arial" w:hAnsi="Arial" w:cs="Arial"/>
        </w:rPr>
        <w:t>kötelező. A határozatban meghatározott értékektől eltérő mértékű teljesítés a TOP egészének eredményességére hatással van, azaz tagállami és ennek nyomán városi for</w:t>
      </w:r>
      <w:r w:rsidR="00491E97">
        <w:rPr>
          <w:rFonts w:ascii="Arial" w:hAnsi="Arial" w:cs="Arial"/>
        </w:rPr>
        <w:t>rás</w:t>
      </w:r>
      <w:r w:rsidR="00136744">
        <w:rPr>
          <w:rFonts w:ascii="Arial" w:hAnsi="Arial" w:cs="Arial"/>
        </w:rPr>
        <w:t>e</w:t>
      </w:r>
      <w:r w:rsidR="00491E97">
        <w:rPr>
          <w:rFonts w:ascii="Arial" w:hAnsi="Arial" w:cs="Arial"/>
        </w:rPr>
        <w:t>l</w:t>
      </w:r>
      <w:r w:rsidR="00136744">
        <w:rPr>
          <w:rFonts w:ascii="Arial" w:hAnsi="Arial" w:cs="Arial"/>
        </w:rPr>
        <w:t>vonást eredményezhet. Az indikátorértékek nem megfelelő teljesítésének következménye lehet tehát, hogy egyes eltervezett</w:t>
      </w:r>
      <w:r w:rsidR="00491E97">
        <w:rPr>
          <w:rFonts w:ascii="Arial" w:hAnsi="Arial" w:cs="Arial"/>
        </w:rPr>
        <w:t xml:space="preserve"> városi</w:t>
      </w:r>
      <w:r w:rsidR="00136744">
        <w:rPr>
          <w:rFonts w:ascii="Arial" w:hAnsi="Arial" w:cs="Arial"/>
        </w:rPr>
        <w:t xml:space="preserve"> fejlesztések TOP támogatásból nem valósulhatnak meg.</w:t>
      </w:r>
    </w:p>
    <w:p w:rsidR="00D878B6" w:rsidRDefault="00D878B6" w:rsidP="001314C4">
      <w:pPr>
        <w:pStyle w:val="Listaszerbekezds"/>
        <w:ind w:left="0"/>
        <w:jc w:val="both"/>
        <w:rPr>
          <w:rFonts w:ascii="Arial" w:hAnsi="Arial" w:cs="Arial"/>
        </w:rPr>
      </w:pPr>
    </w:p>
    <w:p w:rsidR="002433CA" w:rsidRDefault="00D878B6" w:rsidP="00D878B6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Gazdasági és Városstratégiai Bizottság 2016. április 18-ai ülésén elhangzott</w:t>
      </w:r>
      <w:r w:rsidR="00AD015B">
        <w:rPr>
          <w:rFonts w:ascii="Arial" w:hAnsi="Arial" w:cs="Arial"/>
        </w:rPr>
        <w:t xml:space="preserve">ak </w:t>
      </w:r>
      <w:r>
        <w:rPr>
          <w:rFonts w:ascii="Arial" w:hAnsi="Arial" w:cs="Arial"/>
        </w:rPr>
        <w:t xml:space="preserve">nyomán a SZOVA Zrt. megküldte Önkormányzatunknak a szabadidőközpontba tervezett </w:t>
      </w:r>
      <w:r w:rsidR="007D64CB">
        <w:rPr>
          <w:rFonts w:ascii="Arial" w:hAnsi="Arial" w:cs="Arial"/>
          <w:b/>
        </w:rPr>
        <w:t>„Szabadidő-</w:t>
      </w:r>
      <w:r w:rsidRPr="00AD015B">
        <w:rPr>
          <w:rFonts w:ascii="Arial" w:hAnsi="Arial" w:cs="Arial"/>
          <w:b/>
        </w:rPr>
        <w:t>, lovas- és rendezvényközpont”</w:t>
      </w:r>
      <w:r>
        <w:rPr>
          <w:rFonts w:ascii="Arial" w:hAnsi="Arial" w:cs="Arial"/>
        </w:rPr>
        <w:t xml:space="preserve"> című fejlesztési javaslatának tanulmánytervét. A </w:t>
      </w:r>
      <w:r w:rsidR="007D64CB">
        <w:rPr>
          <w:rFonts w:ascii="Arial" w:hAnsi="Arial" w:cs="Arial"/>
        </w:rPr>
        <w:t xml:space="preserve">projektelképzelés a Savaria Városfejlesztési Nonprofit Kft. szakvéleménye alapján TOP turisztikai forrásból nem támogatható. A fejlesztési </w:t>
      </w:r>
      <w:r>
        <w:rPr>
          <w:rFonts w:ascii="Arial" w:hAnsi="Arial" w:cs="Arial"/>
        </w:rPr>
        <w:t xml:space="preserve">javaslat támogathatóságát </w:t>
      </w:r>
      <w:r w:rsidR="002433CA">
        <w:rPr>
          <w:rFonts w:ascii="Arial" w:hAnsi="Arial" w:cs="Arial"/>
        </w:rPr>
        <w:t>egyeztettük</w:t>
      </w:r>
      <w:r>
        <w:rPr>
          <w:rFonts w:ascii="Arial" w:hAnsi="Arial" w:cs="Arial"/>
        </w:rPr>
        <w:t xml:space="preserve"> </w:t>
      </w:r>
      <w:r w:rsidR="007D64CB">
        <w:rPr>
          <w:rFonts w:ascii="Arial" w:hAnsi="Arial" w:cs="Arial"/>
        </w:rPr>
        <w:t xml:space="preserve">továbbá </w:t>
      </w:r>
      <w:r w:rsidR="002433CA">
        <w:rPr>
          <w:rFonts w:ascii="Arial" w:hAnsi="Arial" w:cs="Arial"/>
        </w:rPr>
        <w:t>a Nemzetgazdasági M</w:t>
      </w:r>
      <w:r>
        <w:rPr>
          <w:rFonts w:ascii="Arial" w:hAnsi="Arial" w:cs="Arial"/>
        </w:rPr>
        <w:t>inisztériummal</w:t>
      </w:r>
      <w:r w:rsidR="007D64CB">
        <w:rPr>
          <w:rFonts w:ascii="Arial" w:hAnsi="Arial" w:cs="Arial"/>
        </w:rPr>
        <w:t xml:space="preserve"> is, </w:t>
      </w:r>
      <w:r w:rsidR="002433CA">
        <w:rPr>
          <w:rFonts w:ascii="Arial" w:hAnsi="Arial" w:cs="Arial"/>
        </w:rPr>
        <w:t xml:space="preserve">amelynek válasza szerint a tanulmányban bemutatott fejlesztési elképzelés TOP forrásból teljes egészében semmiképpen sem, és részben is csak bizonyos feltételek együttes fennállása esetén lenne támogatható. A fentiek alapján a tanulmánykészítő SZOVA </w:t>
      </w:r>
      <w:proofErr w:type="spellStart"/>
      <w:r w:rsidR="002433CA">
        <w:rPr>
          <w:rFonts w:ascii="Arial" w:hAnsi="Arial" w:cs="Arial"/>
        </w:rPr>
        <w:t>Zrt-vel</w:t>
      </w:r>
      <w:proofErr w:type="spellEnd"/>
      <w:r w:rsidR="002433CA">
        <w:rPr>
          <w:rFonts w:ascii="Arial" w:hAnsi="Arial" w:cs="Arial"/>
        </w:rPr>
        <w:t xml:space="preserve"> közösen vizsgálat lefolytatása szükséges a tekintetben, hogy esetlegesen a fejlesztési elképzelés egy-egy részeleme megfeleltethető-e a vonatkozó pályázati felhívás feltételrendszerének.</w:t>
      </w:r>
      <w:bookmarkStart w:id="0" w:name="_GoBack"/>
      <w:bookmarkEnd w:id="0"/>
    </w:p>
    <w:p w:rsidR="00D878B6" w:rsidRDefault="00D878B6" w:rsidP="00D878B6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Amennyiben a projekt </w:t>
      </w:r>
      <w:r w:rsidR="00AD015B">
        <w:rPr>
          <w:rFonts w:ascii="Arial" w:hAnsi="Arial" w:cs="Arial"/>
        </w:rPr>
        <w:t xml:space="preserve">egyes részei </w:t>
      </w:r>
      <w:r>
        <w:rPr>
          <w:rFonts w:ascii="Arial" w:hAnsi="Arial" w:cs="Arial"/>
        </w:rPr>
        <w:t>TOP forrásból megvalósítható</w:t>
      </w:r>
      <w:r w:rsidR="00AD015B">
        <w:rPr>
          <w:rFonts w:ascii="Arial" w:hAnsi="Arial" w:cs="Arial"/>
        </w:rPr>
        <w:t>ak</w:t>
      </w:r>
      <w:r>
        <w:rPr>
          <w:rFonts w:ascii="Arial" w:hAnsi="Arial" w:cs="Arial"/>
        </w:rPr>
        <w:t>, akkor annak összeg</w:t>
      </w:r>
      <w:r w:rsidR="00AD015B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 </w:t>
      </w:r>
      <w:r w:rsidRPr="0029661D">
        <w:rPr>
          <w:rFonts w:ascii="Arial" w:hAnsi="Arial" w:cs="Arial"/>
          <w:b/>
        </w:rPr>
        <w:t>szombathelyi vásárcsarnok fejlesztésének ker</w:t>
      </w:r>
      <w:r w:rsidR="00AD015B" w:rsidRPr="0029661D">
        <w:rPr>
          <w:rFonts w:ascii="Arial" w:hAnsi="Arial" w:cs="Arial"/>
          <w:b/>
        </w:rPr>
        <w:t>etösszegéből csoportosítható át</w:t>
      </w:r>
      <w:r w:rsidR="00AD015B">
        <w:rPr>
          <w:rFonts w:ascii="Arial" w:hAnsi="Arial" w:cs="Arial"/>
        </w:rPr>
        <w:t xml:space="preserve">, figyelembe véve a </w:t>
      </w:r>
      <w:r w:rsidR="00AD015B" w:rsidRPr="00E57879">
        <w:rPr>
          <w:rFonts w:ascii="Arial" w:hAnsi="Arial" w:cs="Arial"/>
        </w:rPr>
        <w:t>1562/2015. (VIII. 12.) Korm. határozat</w:t>
      </w:r>
      <w:r w:rsidR="00AD015B">
        <w:rPr>
          <w:rFonts w:ascii="Arial" w:hAnsi="Arial" w:cs="Arial"/>
        </w:rPr>
        <w:t>ban meghatározott intézkedés keretösszegeket és indikátor előírásokat.</w:t>
      </w:r>
    </w:p>
    <w:p w:rsidR="00AD015B" w:rsidRDefault="00AD015B" w:rsidP="00D878B6">
      <w:pPr>
        <w:pStyle w:val="Listaszerbekezds"/>
        <w:ind w:left="0"/>
        <w:jc w:val="both"/>
        <w:rPr>
          <w:rFonts w:ascii="Arial" w:hAnsi="Arial" w:cs="Arial"/>
        </w:rPr>
      </w:pPr>
    </w:p>
    <w:p w:rsidR="00AD015B" w:rsidRPr="002B66FD" w:rsidRDefault="00AD015B" w:rsidP="00D878B6">
      <w:pPr>
        <w:pStyle w:val="Listaszerbekezds"/>
        <w:ind w:left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Tekintettel arra, hogy egyes TOP felhívások továbbra sem jelentek meg, valamint hogy az elmúlt időszakban már megjelent felhívások is folyamatosan módosulnak - azonban a pályázatok benyújtási határideje rendkívül rövid -, szükségessé válik az Integrált Területi Program módosításait érintő gyors döntéshozatal. Ennek érdekében javaslom a Tisztelt Közgyűlésnek, hogy az ITP módosításának jóváhagyására hatalmazza fel a Gazdasági és Városstratégiai Bizottságot.</w:t>
      </w:r>
    </w:p>
    <w:p w:rsidR="002B66FD" w:rsidRDefault="002B66FD" w:rsidP="003940FC">
      <w:pPr>
        <w:jc w:val="both"/>
        <w:rPr>
          <w:rFonts w:ascii="Arial" w:hAnsi="Arial" w:cs="Arial"/>
          <w:bCs/>
        </w:rPr>
      </w:pPr>
    </w:p>
    <w:p w:rsidR="003940FC" w:rsidRDefault="003940FC" w:rsidP="003940FC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Közgyűlést, hogy </w:t>
      </w:r>
      <w:r w:rsidR="00A51B5D">
        <w:rPr>
          <w:rFonts w:ascii="Arial" w:hAnsi="Arial" w:cs="Arial"/>
          <w:bCs/>
        </w:rPr>
        <w:t>a módosító indítványt</w:t>
      </w:r>
      <w:r w:rsidRPr="00C2425B">
        <w:rPr>
          <w:rFonts w:ascii="Arial" w:hAnsi="Arial" w:cs="Arial"/>
          <w:bCs/>
        </w:rPr>
        <w:t xml:space="preserve"> megtárgyalni, és a határozati javaslatot elfogadni szíveskedjék. </w:t>
      </w:r>
    </w:p>
    <w:p w:rsidR="00A51B5D" w:rsidRPr="00C2425B" w:rsidRDefault="00A51B5D" w:rsidP="003940FC">
      <w:pPr>
        <w:jc w:val="both"/>
        <w:rPr>
          <w:rFonts w:ascii="Arial" w:hAnsi="Arial" w:cs="Arial"/>
          <w:bCs/>
        </w:rPr>
      </w:pPr>
    </w:p>
    <w:p w:rsidR="00B91A4F" w:rsidRPr="00132FD6" w:rsidRDefault="00B91A4F" w:rsidP="00132FD6">
      <w:pPr>
        <w:jc w:val="both"/>
        <w:rPr>
          <w:rFonts w:ascii="Arial" w:hAnsi="Arial" w:cs="Arial"/>
          <w:bCs/>
        </w:rPr>
      </w:pPr>
    </w:p>
    <w:sectPr w:rsidR="00B91A4F" w:rsidRPr="00132FD6" w:rsidSect="00041070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4F7" w:rsidRDefault="000754F7">
      <w:r>
        <w:separator/>
      </w:r>
    </w:p>
  </w:endnote>
  <w:endnote w:type="continuationSeparator" w:id="0">
    <w:p w:rsidR="000754F7" w:rsidRDefault="0007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4130E" w:rsidRDefault="0080690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04B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C343B0">
      <w:rPr>
        <w:rFonts w:ascii="Arial" w:hAnsi="Arial" w:cs="Arial"/>
        <w:sz w:val="20"/>
        <w:szCs w:val="20"/>
      </w:rPr>
      <w:t xml:space="preserve">Oldalszám: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PAGE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2433CA">
      <w:rPr>
        <w:rFonts w:ascii="Arial" w:hAnsi="Arial" w:cs="Arial"/>
        <w:noProof/>
        <w:sz w:val="20"/>
        <w:szCs w:val="20"/>
      </w:rPr>
      <w:t>2</w:t>
    </w:r>
    <w:r w:rsidR="00C343B0">
      <w:rPr>
        <w:rFonts w:ascii="Arial" w:hAnsi="Arial" w:cs="Arial"/>
        <w:sz w:val="20"/>
        <w:szCs w:val="20"/>
      </w:rPr>
      <w:fldChar w:fldCharType="end"/>
    </w:r>
    <w:r w:rsidR="00C343B0">
      <w:rPr>
        <w:rFonts w:ascii="Arial" w:hAnsi="Arial" w:cs="Arial"/>
        <w:sz w:val="20"/>
        <w:szCs w:val="20"/>
      </w:rPr>
      <w:t xml:space="preserve"> /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NUMPAGES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2433CA">
      <w:rPr>
        <w:rFonts w:ascii="Arial" w:hAnsi="Arial" w:cs="Arial"/>
        <w:noProof/>
        <w:sz w:val="20"/>
        <w:szCs w:val="20"/>
      </w:rPr>
      <w:t>3</w:t>
    </w:r>
    <w:r w:rsidR="00C343B0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56256" w:rsidRDefault="0080690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43B0" w:rsidRPr="00356256" w:rsidRDefault="00C343B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4F7" w:rsidRDefault="000754F7">
      <w:r>
        <w:separator/>
      </w:r>
    </w:p>
  </w:footnote>
  <w:footnote w:type="continuationSeparator" w:id="0">
    <w:p w:rsidR="000754F7" w:rsidRDefault="0007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E94CF5" w:rsidRDefault="00C343B0" w:rsidP="000A2D97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5D2F"/>
    <w:multiLevelType w:val="hybridMultilevel"/>
    <w:tmpl w:val="59AA608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1A2"/>
    <w:multiLevelType w:val="hybridMultilevel"/>
    <w:tmpl w:val="99B89D1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57E3"/>
    <w:multiLevelType w:val="hybridMultilevel"/>
    <w:tmpl w:val="F34E89C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55A1D"/>
    <w:multiLevelType w:val="hybridMultilevel"/>
    <w:tmpl w:val="C8D671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D6A75"/>
    <w:multiLevelType w:val="hybridMultilevel"/>
    <w:tmpl w:val="C16268FC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7" w15:restartNumberingAfterBreak="0">
    <w:nsid w:val="5C404207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83"/>
    <w:rsid w:val="00000611"/>
    <w:rsid w:val="00001B5D"/>
    <w:rsid w:val="00007194"/>
    <w:rsid w:val="00014EA9"/>
    <w:rsid w:val="00020096"/>
    <w:rsid w:val="0002453A"/>
    <w:rsid w:val="0002793C"/>
    <w:rsid w:val="00030E98"/>
    <w:rsid w:val="00033DE3"/>
    <w:rsid w:val="00036EF1"/>
    <w:rsid w:val="00041070"/>
    <w:rsid w:val="00043464"/>
    <w:rsid w:val="000559C6"/>
    <w:rsid w:val="00055CFB"/>
    <w:rsid w:val="00057E1A"/>
    <w:rsid w:val="00060F99"/>
    <w:rsid w:val="00061941"/>
    <w:rsid w:val="00067C99"/>
    <w:rsid w:val="00072ADE"/>
    <w:rsid w:val="000754F7"/>
    <w:rsid w:val="00081BF5"/>
    <w:rsid w:val="00083A99"/>
    <w:rsid w:val="0008577A"/>
    <w:rsid w:val="00093677"/>
    <w:rsid w:val="000A0519"/>
    <w:rsid w:val="000A2CC8"/>
    <w:rsid w:val="000A2D97"/>
    <w:rsid w:val="000C06AC"/>
    <w:rsid w:val="000C09A0"/>
    <w:rsid w:val="000C3A2D"/>
    <w:rsid w:val="000C43B1"/>
    <w:rsid w:val="000C5C22"/>
    <w:rsid w:val="000C705B"/>
    <w:rsid w:val="000D1940"/>
    <w:rsid w:val="000D5554"/>
    <w:rsid w:val="000D5C70"/>
    <w:rsid w:val="000E2F9E"/>
    <w:rsid w:val="000E3FED"/>
    <w:rsid w:val="000E4FF0"/>
    <w:rsid w:val="000F2371"/>
    <w:rsid w:val="000F64A7"/>
    <w:rsid w:val="00105DD1"/>
    <w:rsid w:val="001137F4"/>
    <w:rsid w:val="001247EC"/>
    <w:rsid w:val="00124B7C"/>
    <w:rsid w:val="001314C4"/>
    <w:rsid w:val="00132161"/>
    <w:rsid w:val="00132FD6"/>
    <w:rsid w:val="0013505F"/>
    <w:rsid w:val="0013572F"/>
    <w:rsid w:val="00136744"/>
    <w:rsid w:val="00145E37"/>
    <w:rsid w:val="00152CA1"/>
    <w:rsid w:val="00154173"/>
    <w:rsid w:val="00162785"/>
    <w:rsid w:val="001667E1"/>
    <w:rsid w:val="00167D44"/>
    <w:rsid w:val="00180183"/>
    <w:rsid w:val="001803B7"/>
    <w:rsid w:val="00181BBD"/>
    <w:rsid w:val="00185531"/>
    <w:rsid w:val="0019789B"/>
    <w:rsid w:val="001A0AE0"/>
    <w:rsid w:val="001A3B72"/>
    <w:rsid w:val="001A4648"/>
    <w:rsid w:val="001A79CC"/>
    <w:rsid w:val="001B29F4"/>
    <w:rsid w:val="001B2EA7"/>
    <w:rsid w:val="001C1CC7"/>
    <w:rsid w:val="001C2191"/>
    <w:rsid w:val="001D32E3"/>
    <w:rsid w:val="001D4188"/>
    <w:rsid w:val="001D47D1"/>
    <w:rsid w:val="001D548A"/>
    <w:rsid w:val="001D5BDD"/>
    <w:rsid w:val="001E1CFA"/>
    <w:rsid w:val="001E6C1F"/>
    <w:rsid w:val="001F0E19"/>
    <w:rsid w:val="001F2AF1"/>
    <w:rsid w:val="001F397A"/>
    <w:rsid w:val="001F3BAF"/>
    <w:rsid w:val="0020107B"/>
    <w:rsid w:val="00202AE3"/>
    <w:rsid w:val="00207B0B"/>
    <w:rsid w:val="002106F3"/>
    <w:rsid w:val="002125BD"/>
    <w:rsid w:val="00220708"/>
    <w:rsid w:val="002207EC"/>
    <w:rsid w:val="00224AF8"/>
    <w:rsid w:val="00225E3A"/>
    <w:rsid w:val="002304F5"/>
    <w:rsid w:val="00234C13"/>
    <w:rsid w:val="0024003F"/>
    <w:rsid w:val="002424F4"/>
    <w:rsid w:val="002433CA"/>
    <w:rsid w:val="00247D87"/>
    <w:rsid w:val="00251D14"/>
    <w:rsid w:val="00252D20"/>
    <w:rsid w:val="002537A8"/>
    <w:rsid w:val="002537BF"/>
    <w:rsid w:val="0025534B"/>
    <w:rsid w:val="00256F81"/>
    <w:rsid w:val="00266466"/>
    <w:rsid w:val="002665E3"/>
    <w:rsid w:val="0027498D"/>
    <w:rsid w:val="002759A6"/>
    <w:rsid w:val="00277F1B"/>
    <w:rsid w:val="00286039"/>
    <w:rsid w:val="00286F4B"/>
    <w:rsid w:val="00287999"/>
    <w:rsid w:val="00295C0C"/>
    <w:rsid w:val="00295E32"/>
    <w:rsid w:val="0029661D"/>
    <w:rsid w:val="0029743B"/>
    <w:rsid w:val="00297F00"/>
    <w:rsid w:val="002A4742"/>
    <w:rsid w:val="002A6F3D"/>
    <w:rsid w:val="002B66FD"/>
    <w:rsid w:val="002C312D"/>
    <w:rsid w:val="002C3BC4"/>
    <w:rsid w:val="002C4DC6"/>
    <w:rsid w:val="002C7148"/>
    <w:rsid w:val="002D378E"/>
    <w:rsid w:val="002D4068"/>
    <w:rsid w:val="002E0333"/>
    <w:rsid w:val="002E77F0"/>
    <w:rsid w:val="002F0713"/>
    <w:rsid w:val="002F0896"/>
    <w:rsid w:val="00305A14"/>
    <w:rsid w:val="00307D9E"/>
    <w:rsid w:val="0031044C"/>
    <w:rsid w:val="00312816"/>
    <w:rsid w:val="00315D13"/>
    <w:rsid w:val="0031796C"/>
    <w:rsid w:val="003214B9"/>
    <w:rsid w:val="003231FC"/>
    <w:rsid w:val="0032499F"/>
    <w:rsid w:val="00324B68"/>
    <w:rsid w:val="00324BC0"/>
    <w:rsid w:val="00325973"/>
    <w:rsid w:val="0032649B"/>
    <w:rsid w:val="00330713"/>
    <w:rsid w:val="00336280"/>
    <w:rsid w:val="00340D50"/>
    <w:rsid w:val="0034130E"/>
    <w:rsid w:val="0034170B"/>
    <w:rsid w:val="00341AE1"/>
    <w:rsid w:val="00347861"/>
    <w:rsid w:val="00347AF8"/>
    <w:rsid w:val="00347BDA"/>
    <w:rsid w:val="0035008B"/>
    <w:rsid w:val="00350128"/>
    <w:rsid w:val="0035049C"/>
    <w:rsid w:val="00352966"/>
    <w:rsid w:val="003543C9"/>
    <w:rsid w:val="003545FC"/>
    <w:rsid w:val="00356256"/>
    <w:rsid w:val="00365158"/>
    <w:rsid w:val="003713AE"/>
    <w:rsid w:val="0037526A"/>
    <w:rsid w:val="0038734B"/>
    <w:rsid w:val="00387E79"/>
    <w:rsid w:val="003940FC"/>
    <w:rsid w:val="00394617"/>
    <w:rsid w:val="003A0005"/>
    <w:rsid w:val="003A40B6"/>
    <w:rsid w:val="003A51F3"/>
    <w:rsid w:val="003A6941"/>
    <w:rsid w:val="003A6F1B"/>
    <w:rsid w:val="003B0CF4"/>
    <w:rsid w:val="003C0BF8"/>
    <w:rsid w:val="003C0D87"/>
    <w:rsid w:val="003C5045"/>
    <w:rsid w:val="003D2475"/>
    <w:rsid w:val="003D3018"/>
    <w:rsid w:val="003D4C66"/>
    <w:rsid w:val="003D7178"/>
    <w:rsid w:val="003D7319"/>
    <w:rsid w:val="003D7F0D"/>
    <w:rsid w:val="0040486B"/>
    <w:rsid w:val="004060F8"/>
    <w:rsid w:val="00406D44"/>
    <w:rsid w:val="004139C6"/>
    <w:rsid w:val="004172DE"/>
    <w:rsid w:val="004211DD"/>
    <w:rsid w:val="0043295A"/>
    <w:rsid w:val="00437297"/>
    <w:rsid w:val="004377CE"/>
    <w:rsid w:val="004420C8"/>
    <w:rsid w:val="00451A8B"/>
    <w:rsid w:val="0045268D"/>
    <w:rsid w:val="004567FE"/>
    <w:rsid w:val="004571DF"/>
    <w:rsid w:val="00457F91"/>
    <w:rsid w:val="004620A4"/>
    <w:rsid w:val="00464CBB"/>
    <w:rsid w:val="004659E6"/>
    <w:rsid w:val="00473013"/>
    <w:rsid w:val="00480A03"/>
    <w:rsid w:val="00480F0A"/>
    <w:rsid w:val="00490173"/>
    <w:rsid w:val="00490ADF"/>
    <w:rsid w:val="00491E97"/>
    <w:rsid w:val="00495F10"/>
    <w:rsid w:val="00496E5E"/>
    <w:rsid w:val="004A0FA9"/>
    <w:rsid w:val="004B6A79"/>
    <w:rsid w:val="004C0D83"/>
    <w:rsid w:val="004C38F1"/>
    <w:rsid w:val="004C57E1"/>
    <w:rsid w:val="004C6047"/>
    <w:rsid w:val="004C7C0F"/>
    <w:rsid w:val="004E33C0"/>
    <w:rsid w:val="004E5360"/>
    <w:rsid w:val="004F4D9B"/>
    <w:rsid w:val="004F4FCE"/>
    <w:rsid w:val="005017D3"/>
    <w:rsid w:val="00504EAB"/>
    <w:rsid w:val="0052101E"/>
    <w:rsid w:val="00522EA0"/>
    <w:rsid w:val="005345C8"/>
    <w:rsid w:val="00540093"/>
    <w:rsid w:val="00541D06"/>
    <w:rsid w:val="00543CAD"/>
    <w:rsid w:val="00557687"/>
    <w:rsid w:val="00561299"/>
    <w:rsid w:val="00563BDE"/>
    <w:rsid w:val="0056787C"/>
    <w:rsid w:val="00576043"/>
    <w:rsid w:val="00576C98"/>
    <w:rsid w:val="00577829"/>
    <w:rsid w:val="00580091"/>
    <w:rsid w:val="00586DA7"/>
    <w:rsid w:val="00591920"/>
    <w:rsid w:val="00591DDA"/>
    <w:rsid w:val="00592667"/>
    <w:rsid w:val="00595433"/>
    <w:rsid w:val="0059638D"/>
    <w:rsid w:val="005A014A"/>
    <w:rsid w:val="005A1F97"/>
    <w:rsid w:val="005A2F97"/>
    <w:rsid w:val="005A4167"/>
    <w:rsid w:val="005A4E39"/>
    <w:rsid w:val="005A53FB"/>
    <w:rsid w:val="005C5193"/>
    <w:rsid w:val="005C5BE6"/>
    <w:rsid w:val="005C6D6E"/>
    <w:rsid w:val="005D1365"/>
    <w:rsid w:val="005D3EE0"/>
    <w:rsid w:val="005D4CD1"/>
    <w:rsid w:val="005E3538"/>
    <w:rsid w:val="005F19FE"/>
    <w:rsid w:val="005F2C4D"/>
    <w:rsid w:val="006028A1"/>
    <w:rsid w:val="0060753A"/>
    <w:rsid w:val="00614777"/>
    <w:rsid w:val="006244AE"/>
    <w:rsid w:val="0062496E"/>
    <w:rsid w:val="00632B1A"/>
    <w:rsid w:val="00635345"/>
    <w:rsid w:val="00642831"/>
    <w:rsid w:val="00647503"/>
    <w:rsid w:val="00650E2B"/>
    <w:rsid w:val="006511E7"/>
    <w:rsid w:val="00652939"/>
    <w:rsid w:val="006652C9"/>
    <w:rsid w:val="00667E2C"/>
    <w:rsid w:val="00672F26"/>
    <w:rsid w:val="00673677"/>
    <w:rsid w:val="006737A8"/>
    <w:rsid w:val="00681A66"/>
    <w:rsid w:val="0068306C"/>
    <w:rsid w:val="00683E96"/>
    <w:rsid w:val="00687568"/>
    <w:rsid w:val="00693C62"/>
    <w:rsid w:val="006942EC"/>
    <w:rsid w:val="006978DB"/>
    <w:rsid w:val="006A0DA4"/>
    <w:rsid w:val="006A1D1C"/>
    <w:rsid w:val="006A605C"/>
    <w:rsid w:val="006B2FA8"/>
    <w:rsid w:val="006B3ECD"/>
    <w:rsid w:val="006B5218"/>
    <w:rsid w:val="006B5FE0"/>
    <w:rsid w:val="006C048D"/>
    <w:rsid w:val="006F06AB"/>
    <w:rsid w:val="006F1F5F"/>
    <w:rsid w:val="006F305F"/>
    <w:rsid w:val="006F5862"/>
    <w:rsid w:val="006F7C42"/>
    <w:rsid w:val="00700F57"/>
    <w:rsid w:val="00701B5E"/>
    <w:rsid w:val="00704DBD"/>
    <w:rsid w:val="00707415"/>
    <w:rsid w:val="007161C9"/>
    <w:rsid w:val="007219AC"/>
    <w:rsid w:val="0072237D"/>
    <w:rsid w:val="007247C2"/>
    <w:rsid w:val="00726B89"/>
    <w:rsid w:val="00731352"/>
    <w:rsid w:val="00731B67"/>
    <w:rsid w:val="00735E88"/>
    <w:rsid w:val="0074036A"/>
    <w:rsid w:val="00740AAD"/>
    <w:rsid w:val="007529A0"/>
    <w:rsid w:val="00752CE3"/>
    <w:rsid w:val="00753F6A"/>
    <w:rsid w:val="00754066"/>
    <w:rsid w:val="00756BC9"/>
    <w:rsid w:val="007605EF"/>
    <w:rsid w:val="0076074D"/>
    <w:rsid w:val="00760E1D"/>
    <w:rsid w:val="0076573C"/>
    <w:rsid w:val="007667C3"/>
    <w:rsid w:val="00771D7A"/>
    <w:rsid w:val="00773480"/>
    <w:rsid w:val="007739FB"/>
    <w:rsid w:val="00780ACD"/>
    <w:rsid w:val="00782C03"/>
    <w:rsid w:val="0078305F"/>
    <w:rsid w:val="00785080"/>
    <w:rsid w:val="007937E1"/>
    <w:rsid w:val="007A4A44"/>
    <w:rsid w:val="007B086A"/>
    <w:rsid w:val="007B22D0"/>
    <w:rsid w:val="007B2FF9"/>
    <w:rsid w:val="007B346C"/>
    <w:rsid w:val="007B35C0"/>
    <w:rsid w:val="007B3740"/>
    <w:rsid w:val="007C26D9"/>
    <w:rsid w:val="007C40AF"/>
    <w:rsid w:val="007C667E"/>
    <w:rsid w:val="007D0335"/>
    <w:rsid w:val="007D64CB"/>
    <w:rsid w:val="007E1794"/>
    <w:rsid w:val="007E7720"/>
    <w:rsid w:val="007F27A5"/>
    <w:rsid w:val="007F2F31"/>
    <w:rsid w:val="007F410B"/>
    <w:rsid w:val="008047CC"/>
    <w:rsid w:val="0080690C"/>
    <w:rsid w:val="008115B6"/>
    <w:rsid w:val="00812AFE"/>
    <w:rsid w:val="00814A81"/>
    <w:rsid w:val="00815685"/>
    <w:rsid w:val="00816F10"/>
    <w:rsid w:val="008309E8"/>
    <w:rsid w:val="00831D7A"/>
    <w:rsid w:val="00837FB4"/>
    <w:rsid w:val="0084088B"/>
    <w:rsid w:val="008428BB"/>
    <w:rsid w:val="00845598"/>
    <w:rsid w:val="0084718E"/>
    <w:rsid w:val="00847B7C"/>
    <w:rsid w:val="00850025"/>
    <w:rsid w:val="0085034F"/>
    <w:rsid w:val="00850EC5"/>
    <w:rsid w:val="00851876"/>
    <w:rsid w:val="008571D8"/>
    <w:rsid w:val="00857DD1"/>
    <w:rsid w:val="008667A6"/>
    <w:rsid w:val="008728D0"/>
    <w:rsid w:val="00875733"/>
    <w:rsid w:val="00876AE2"/>
    <w:rsid w:val="00876C71"/>
    <w:rsid w:val="00887413"/>
    <w:rsid w:val="00890126"/>
    <w:rsid w:val="00892A52"/>
    <w:rsid w:val="00896C05"/>
    <w:rsid w:val="008A2890"/>
    <w:rsid w:val="008A7883"/>
    <w:rsid w:val="008B2995"/>
    <w:rsid w:val="008B36AF"/>
    <w:rsid w:val="008B4D48"/>
    <w:rsid w:val="008B5195"/>
    <w:rsid w:val="008B779F"/>
    <w:rsid w:val="008C456D"/>
    <w:rsid w:val="008D338A"/>
    <w:rsid w:val="008D528C"/>
    <w:rsid w:val="008D73A1"/>
    <w:rsid w:val="008D756C"/>
    <w:rsid w:val="008E0946"/>
    <w:rsid w:val="008E4FA3"/>
    <w:rsid w:val="008F16D2"/>
    <w:rsid w:val="008F3528"/>
    <w:rsid w:val="008F36BC"/>
    <w:rsid w:val="008F5E62"/>
    <w:rsid w:val="00900DE1"/>
    <w:rsid w:val="00915518"/>
    <w:rsid w:val="00920F7A"/>
    <w:rsid w:val="009273D9"/>
    <w:rsid w:val="0093404E"/>
    <w:rsid w:val="009348EA"/>
    <w:rsid w:val="009361C4"/>
    <w:rsid w:val="00940DD6"/>
    <w:rsid w:val="00945616"/>
    <w:rsid w:val="00950B6E"/>
    <w:rsid w:val="0095521C"/>
    <w:rsid w:val="009559F8"/>
    <w:rsid w:val="009602E2"/>
    <w:rsid w:val="00961CFF"/>
    <w:rsid w:val="00962742"/>
    <w:rsid w:val="0096279B"/>
    <w:rsid w:val="0096457A"/>
    <w:rsid w:val="009648B9"/>
    <w:rsid w:val="00964D94"/>
    <w:rsid w:val="0096588C"/>
    <w:rsid w:val="00966464"/>
    <w:rsid w:val="00966777"/>
    <w:rsid w:val="00986494"/>
    <w:rsid w:val="0099203F"/>
    <w:rsid w:val="00992315"/>
    <w:rsid w:val="00993D3C"/>
    <w:rsid w:val="009A364C"/>
    <w:rsid w:val="009A7C22"/>
    <w:rsid w:val="009B5D2E"/>
    <w:rsid w:val="009C084E"/>
    <w:rsid w:val="009C1496"/>
    <w:rsid w:val="009C374E"/>
    <w:rsid w:val="009C6B35"/>
    <w:rsid w:val="009C72F9"/>
    <w:rsid w:val="009D2F89"/>
    <w:rsid w:val="009E1165"/>
    <w:rsid w:val="009E2CBC"/>
    <w:rsid w:val="009F34CD"/>
    <w:rsid w:val="009F4470"/>
    <w:rsid w:val="009F6C51"/>
    <w:rsid w:val="00A0075D"/>
    <w:rsid w:val="00A05D93"/>
    <w:rsid w:val="00A079EC"/>
    <w:rsid w:val="00A07C5E"/>
    <w:rsid w:val="00A07FE7"/>
    <w:rsid w:val="00A12F5C"/>
    <w:rsid w:val="00A15E7C"/>
    <w:rsid w:val="00A16289"/>
    <w:rsid w:val="00A234FF"/>
    <w:rsid w:val="00A255F3"/>
    <w:rsid w:val="00A27D1E"/>
    <w:rsid w:val="00A33B38"/>
    <w:rsid w:val="00A35CE8"/>
    <w:rsid w:val="00A35CF4"/>
    <w:rsid w:val="00A4221D"/>
    <w:rsid w:val="00A42733"/>
    <w:rsid w:val="00A465A8"/>
    <w:rsid w:val="00A51B5D"/>
    <w:rsid w:val="00A60628"/>
    <w:rsid w:val="00A70208"/>
    <w:rsid w:val="00A70342"/>
    <w:rsid w:val="00A70FD7"/>
    <w:rsid w:val="00A7178F"/>
    <w:rsid w:val="00A71BB7"/>
    <w:rsid w:val="00A7633E"/>
    <w:rsid w:val="00A80A2B"/>
    <w:rsid w:val="00A81B47"/>
    <w:rsid w:val="00A82E49"/>
    <w:rsid w:val="00A872B6"/>
    <w:rsid w:val="00A9014D"/>
    <w:rsid w:val="00A902A6"/>
    <w:rsid w:val="00A95F51"/>
    <w:rsid w:val="00AA5414"/>
    <w:rsid w:val="00AB00A9"/>
    <w:rsid w:val="00AB13F4"/>
    <w:rsid w:val="00AB36CA"/>
    <w:rsid w:val="00AB56E8"/>
    <w:rsid w:val="00AB7B31"/>
    <w:rsid w:val="00AC3446"/>
    <w:rsid w:val="00AD015B"/>
    <w:rsid w:val="00AD08CD"/>
    <w:rsid w:val="00AD11F5"/>
    <w:rsid w:val="00AD168F"/>
    <w:rsid w:val="00AD4CDB"/>
    <w:rsid w:val="00AD505B"/>
    <w:rsid w:val="00AD77D7"/>
    <w:rsid w:val="00AE1A4D"/>
    <w:rsid w:val="00AF5282"/>
    <w:rsid w:val="00B0397F"/>
    <w:rsid w:val="00B04667"/>
    <w:rsid w:val="00B06580"/>
    <w:rsid w:val="00B103B4"/>
    <w:rsid w:val="00B103DA"/>
    <w:rsid w:val="00B13101"/>
    <w:rsid w:val="00B16CE1"/>
    <w:rsid w:val="00B16FF8"/>
    <w:rsid w:val="00B2765E"/>
    <w:rsid w:val="00B35C99"/>
    <w:rsid w:val="00B36230"/>
    <w:rsid w:val="00B37BF3"/>
    <w:rsid w:val="00B47A1B"/>
    <w:rsid w:val="00B52E55"/>
    <w:rsid w:val="00B532DC"/>
    <w:rsid w:val="00B53C4F"/>
    <w:rsid w:val="00B606C3"/>
    <w:rsid w:val="00B60C7D"/>
    <w:rsid w:val="00B610E8"/>
    <w:rsid w:val="00B61147"/>
    <w:rsid w:val="00B65E62"/>
    <w:rsid w:val="00B739E2"/>
    <w:rsid w:val="00B7748A"/>
    <w:rsid w:val="00B82AF0"/>
    <w:rsid w:val="00B90C23"/>
    <w:rsid w:val="00B91A4F"/>
    <w:rsid w:val="00B9254F"/>
    <w:rsid w:val="00BA328C"/>
    <w:rsid w:val="00BA3BAE"/>
    <w:rsid w:val="00BA4AF6"/>
    <w:rsid w:val="00BA4EFC"/>
    <w:rsid w:val="00BC07C4"/>
    <w:rsid w:val="00BC1479"/>
    <w:rsid w:val="00BC1685"/>
    <w:rsid w:val="00BC1C12"/>
    <w:rsid w:val="00BC46F6"/>
    <w:rsid w:val="00BC6A70"/>
    <w:rsid w:val="00BD5FA5"/>
    <w:rsid w:val="00BD629A"/>
    <w:rsid w:val="00BD7E43"/>
    <w:rsid w:val="00BE370B"/>
    <w:rsid w:val="00BE3A3F"/>
    <w:rsid w:val="00BE45EC"/>
    <w:rsid w:val="00BE6839"/>
    <w:rsid w:val="00BF024B"/>
    <w:rsid w:val="00BF2851"/>
    <w:rsid w:val="00C010C8"/>
    <w:rsid w:val="00C02B78"/>
    <w:rsid w:val="00C16E3E"/>
    <w:rsid w:val="00C1784A"/>
    <w:rsid w:val="00C2425B"/>
    <w:rsid w:val="00C343B0"/>
    <w:rsid w:val="00C46792"/>
    <w:rsid w:val="00C5306B"/>
    <w:rsid w:val="00C54603"/>
    <w:rsid w:val="00C56053"/>
    <w:rsid w:val="00C57409"/>
    <w:rsid w:val="00C62190"/>
    <w:rsid w:val="00C65D2D"/>
    <w:rsid w:val="00C67742"/>
    <w:rsid w:val="00C740B2"/>
    <w:rsid w:val="00C824F7"/>
    <w:rsid w:val="00C866C1"/>
    <w:rsid w:val="00C976D9"/>
    <w:rsid w:val="00CA43C3"/>
    <w:rsid w:val="00CA4B54"/>
    <w:rsid w:val="00CD00DA"/>
    <w:rsid w:val="00CD3DAB"/>
    <w:rsid w:val="00CD4800"/>
    <w:rsid w:val="00CE3A53"/>
    <w:rsid w:val="00CE6B4E"/>
    <w:rsid w:val="00CE6D49"/>
    <w:rsid w:val="00CF044E"/>
    <w:rsid w:val="00CF52BD"/>
    <w:rsid w:val="00CF5E10"/>
    <w:rsid w:val="00D0335D"/>
    <w:rsid w:val="00D0337C"/>
    <w:rsid w:val="00D069A7"/>
    <w:rsid w:val="00D11624"/>
    <w:rsid w:val="00D120AD"/>
    <w:rsid w:val="00D20F74"/>
    <w:rsid w:val="00D22D8D"/>
    <w:rsid w:val="00D27AF7"/>
    <w:rsid w:val="00D37A9A"/>
    <w:rsid w:val="00D43A99"/>
    <w:rsid w:val="00D4723D"/>
    <w:rsid w:val="00D47AFE"/>
    <w:rsid w:val="00D54DF8"/>
    <w:rsid w:val="00D55CDD"/>
    <w:rsid w:val="00D6158B"/>
    <w:rsid w:val="00D63A36"/>
    <w:rsid w:val="00D66EEC"/>
    <w:rsid w:val="00D713B0"/>
    <w:rsid w:val="00D71A7A"/>
    <w:rsid w:val="00D71C52"/>
    <w:rsid w:val="00D72664"/>
    <w:rsid w:val="00D76D55"/>
    <w:rsid w:val="00D84F2C"/>
    <w:rsid w:val="00D878B6"/>
    <w:rsid w:val="00D9414E"/>
    <w:rsid w:val="00DA14B3"/>
    <w:rsid w:val="00DA186B"/>
    <w:rsid w:val="00DB362A"/>
    <w:rsid w:val="00DB4C7E"/>
    <w:rsid w:val="00DB51DA"/>
    <w:rsid w:val="00DC29AB"/>
    <w:rsid w:val="00DC3765"/>
    <w:rsid w:val="00DC5730"/>
    <w:rsid w:val="00DC77FC"/>
    <w:rsid w:val="00DD2F28"/>
    <w:rsid w:val="00DD7008"/>
    <w:rsid w:val="00DD7509"/>
    <w:rsid w:val="00DE0D46"/>
    <w:rsid w:val="00DE2176"/>
    <w:rsid w:val="00DE3D16"/>
    <w:rsid w:val="00DE5771"/>
    <w:rsid w:val="00DE6ADB"/>
    <w:rsid w:val="00DF3DDB"/>
    <w:rsid w:val="00DF573E"/>
    <w:rsid w:val="00DF6E44"/>
    <w:rsid w:val="00DF6FE8"/>
    <w:rsid w:val="00E03964"/>
    <w:rsid w:val="00E066CC"/>
    <w:rsid w:val="00E104D0"/>
    <w:rsid w:val="00E17C2F"/>
    <w:rsid w:val="00E22F42"/>
    <w:rsid w:val="00E2754B"/>
    <w:rsid w:val="00E30543"/>
    <w:rsid w:val="00E356B3"/>
    <w:rsid w:val="00E3683F"/>
    <w:rsid w:val="00E57879"/>
    <w:rsid w:val="00E57DDB"/>
    <w:rsid w:val="00E57F4D"/>
    <w:rsid w:val="00E61F9D"/>
    <w:rsid w:val="00E64522"/>
    <w:rsid w:val="00E65278"/>
    <w:rsid w:val="00E6713C"/>
    <w:rsid w:val="00E67ECC"/>
    <w:rsid w:val="00E67ED2"/>
    <w:rsid w:val="00E80690"/>
    <w:rsid w:val="00E81492"/>
    <w:rsid w:val="00E823A1"/>
    <w:rsid w:val="00E82F69"/>
    <w:rsid w:val="00E83929"/>
    <w:rsid w:val="00E85E92"/>
    <w:rsid w:val="00E87AA2"/>
    <w:rsid w:val="00E94CF5"/>
    <w:rsid w:val="00E950D2"/>
    <w:rsid w:val="00EA407A"/>
    <w:rsid w:val="00EB2FA9"/>
    <w:rsid w:val="00EB54AF"/>
    <w:rsid w:val="00EB6613"/>
    <w:rsid w:val="00EC0011"/>
    <w:rsid w:val="00EC0AE9"/>
    <w:rsid w:val="00EC125F"/>
    <w:rsid w:val="00EC1631"/>
    <w:rsid w:val="00EC297C"/>
    <w:rsid w:val="00EC535E"/>
    <w:rsid w:val="00EC7C11"/>
    <w:rsid w:val="00EE236C"/>
    <w:rsid w:val="00EE31F5"/>
    <w:rsid w:val="00EE4783"/>
    <w:rsid w:val="00EE526C"/>
    <w:rsid w:val="00EE7418"/>
    <w:rsid w:val="00EF4FDA"/>
    <w:rsid w:val="00EF747E"/>
    <w:rsid w:val="00F01D6E"/>
    <w:rsid w:val="00F036D5"/>
    <w:rsid w:val="00F04620"/>
    <w:rsid w:val="00F05D4D"/>
    <w:rsid w:val="00F1589B"/>
    <w:rsid w:val="00F1645A"/>
    <w:rsid w:val="00F3116A"/>
    <w:rsid w:val="00F33E9B"/>
    <w:rsid w:val="00F50301"/>
    <w:rsid w:val="00F53883"/>
    <w:rsid w:val="00F540C9"/>
    <w:rsid w:val="00F56A7F"/>
    <w:rsid w:val="00F630E2"/>
    <w:rsid w:val="00F66C66"/>
    <w:rsid w:val="00F7018C"/>
    <w:rsid w:val="00F81ACF"/>
    <w:rsid w:val="00F92563"/>
    <w:rsid w:val="00F943C8"/>
    <w:rsid w:val="00F94F80"/>
    <w:rsid w:val="00F97A81"/>
    <w:rsid w:val="00FA0950"/>
    <w:rsid w:val="00FA62A7"/>
    <w:rsid w:val="00FA7C37"/>
    <w:rsid w:val="00FB0DBF"/>
    <w:rsid w:val="00FB1886"/>
    <w:rsid w:val="00FB3AE8"/>
    <w:rsid w:val="00FD3097"/>
    <w:rsid w:val="00FD686C"/>
    <w:rsid w:val="00FE4C11"/>
    <w:rsid w:val="00FE56F1"/>
    <w:rsid w:val="00FE59B2"/>
    <w:rsid w:val="00FE6AD4"/>
    <w:rsid w:val="00FE6C55"/>
    <w:rsid w:val="00FE700B"/>
    <w:rsid w:val="00FF13CF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2465"/>
    <o:shapelayout v:ext="edit">
      <o:idmap v:ext="edit" data="1"/>
    </o:shapelayout>
  </w:shapeDefaults>
  <w:decimalSymbol w:val=","/>
  <w:listSeparator w:val=";"/>
  <w15:chartTrackingRefBased/>
  <w15:docId w15:val="{00C71237-0B79-4FD0-8074-AC26D321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4BC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E94CF5"/>
    <w:rPr>
      <w:sz w:val="24"/>
      <w:szCs w:val="24"/>
    </w:rPr>
  </w:style>
  <w:style w:type="character" w:customStyle="1" w:styleId="apple-converted-space">
    <w:name w:val="apple-converted-space"/>
    <w:rsid w:val="00A35CE8"/>
  </w:style>
  <w:style w:type="table" w:styleId="Rcsostblzat">
    <w:name w:val="Table Grid"/>
    <w:basedOn w:val="Normltblzat"/>
    <w:uiPriority w:val="39"/>
    <w:rsid w:val="001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CD3DAB"/>
    <w:pPr>
      <w:ind w:left="708"/>
    </w:pPr>
  </w:style>
  <w:style w:type="paragraph" w:styleId="Szvegtrzs">
    <w:name w:val="Body Text"/>
    <w:basedOn w:val="Norml"/>
    <w:link w:val="SzvegtrzsChar"/>
    <w:rsid w:val="001F2AF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SzvegtrzsChar">
    <w:name w:val="Szövegtörzs Char"/>
    <w:link w:val="Szvegtrzs"/>
    <w:rsid w:val="001F2AF1"/>
    <w:rPr>
      <w:rFonts w:ascii="Arial" w:hAnsi="Arial"/>
    </w:rPr>
  </w:style>
  <w:style w:type="paragraph" w:customStyle="1" w:styleId="mlers">
    <w:name w:val="műleírás"/>
    <w:basedOn w:val="Szvegtrzs3"/>
    <w:rsid w:val="00C57409"/>
  </w:style>
  <w:style w:type="paragraph" w:customStyle="1" w:styleId="kiscm">
    <w:name w:val="kiscím"/>
    <w:basedOn w:val="mlers"/>
    <w:rsid w:val="00C57409"/>
    <w:pPr>
      <w:keepNext/>
      <w:spacing w:before="120" w:after="0" w:line="276" w:lineRule="auto"/>
      <w:jc w:val="both"/>
    </w:pPr>
    <w:rPr>
      <w:rFonts w:ascii="Tahoma" w:hAnsi="Tahoma"/>
      <w:b/>
      <w:sz w:val="20"/>
      <w:szCs w:val="20"/>
      <w:u w:val="single"/>
    </w:rPr>
  </w:style>
  <w:style w:type="paragraph" w:styleId="Szvegtrzs3">
    <w:name w:val="Body Text 3"/>
    <w:basedOn w:val="Norml"/>
    <w:link w:val="Szvegtrzs3Char"/>
    <w:rsid w:val="00C57409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rsid w:val="00C57409"/>
    <w:rPr>
      <w:sz w:val="16"/>
      <w:szCs w:val="16"/>
    </w:rPr>
  </w:style>
  <w:style w:type="character" w:styleId="Jegyzethivatkozs">
    <w:name w:val="annotation reference"/>
    <w:rsid w:val="00EC0AE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C0A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C0AE9"/>
  </w:style>
  <w:style w:type="paragraph" w:styleId="Megjegyzstrgya">
    <w:name w:val="annotation subject"/>
    <w:basedOn w:val="Jegyzetszveg"/>
    <w:next w:val="Jegyzetszveg"/>
    <w:link w:val="MegjegyzstrgyaChar"/>
    <w:rsid w:val="00EC0AE9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EC0AE9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F943C8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rsid w:val="000C06AC"/>
    <w:rPr>
      <w:sz w:val="24"/>
      <w:szCs w:val="24"/>
    </w:rPr>
  </w:style>
  <w:style w:type="character" w:styleId="Hiperhivatkozs">
    <w:name w:val="Hyperlink"/>
    <w:rsid w:val="00DC5730"/>
    <w:rPr>
      <w:color w:val="0563C1"/>
      <w:u w:val="single"/>
    </w:rPr>
  </w:style>
  <w:style w:type="paragraph" w:customStyle="1" w:styleId="np">
    <w:name w:val="np"/>
    <w:basedOn w:val="Norml"/>
    <w:rsid w:val="00A51B5D"/>
    <w:pPr>
      <w:spacing w:after="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6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UT29DC2E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F24DC1-A3BC-49B9-A673-6064D8BD9E54}"/>
</file>

<file path=customXml/itemProps2.xml><?xml version="1.0" encoding="utf-8"?>
<ds:datastoreItem xmlns:ds="http://schemas.openxmlformats.org/officeDocument/2006/customXml" ds:itemID="{4C4E829B-22A5-47C2-BBFC-85987FAFAEC2}"/>
</file>

<file path=customXml/itemProps3.xml><?xml version="1.0" encoding="utf-8"?>
<ds:datastoreItem xmlns:ds="http://schemas.openxmlformats.org/officeDocument/2006/customXml" ds:itemID="{2AB09DDB-DDFA-4CD7-A213-B4EE53C10C79}"/>
</file>

<file path=customXml/itemProps4.xml><?xml version="1.0" encoding="utf-8"?>
<ds:datastoreItem xmlns:ds="http://schemas.openxmlformats.org/officeDocument/2006/customXml" ds:itemID="{B71951BA-09EC-4D8C-90A7-8351E3E98369}"/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83</TotalTime>
  <Pages>3</Pages>
  <Words>661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5765</CharactersWithSpaces>
  <SharedDoc>false</SharedDoc>
  <HLinks>
    <vt:vector size="6" baseType="variant"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http://www.szombathely.hu/Közgyűlés/e-Közgyűlés/2015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 jog</dc:creator>
  <cp:keywords/>
  <cp:lastModifiedBy>Nagy Babett</cp:lastModifiedBy>
  <cp:revision>12</cp:revision>
  <cp:lastPrinted>2016-04-12T13:42:00Z</cp:lastPrinted>
  <dcterms:created xsi:type="dcterms:W3CDTF">2016-04-19T09:33:00Z</dcterms:created>
  <dcterms:modified xsi:type="dcterms:W3CDTF">2016-04-19T14:15:00Z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