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CF" w:rsidRPr="00C637CC" w:rsidRDefault="00A135CF" w:rsidP="00A135CF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A135CF" w:rsidRDefault="00A135CF" w:rsidP="00A135CF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A135CF" w:rsidRDefault="00A135CF" w:rsidP="00A135CF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r w:rsidRPr="003A6DF1">
        <w:rPr>
          <w:rFonts w:cs="Arial"/>
          <w:iCs/>
          <w:sz w:val="24"/>
          <w:szCs w:val="24"/>
        </w:rPr>
        <w:t>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>, és „A Savaria Megyei Hatókörű Városi Múzeum intézményeiben múzeumpedagógiai programok kidolgozása és megvalósítása” című pályázat benyújtását</w:t>
      </w:r>
      <w:r>
        <w:rPr>
          <w:rFonts w:cs="Arial"/>
          <w:sz w:val="24"/>
          <w:szCs w:val="24"/>
        </w:rPr>
        <w:t xml:space="preserve"> utólagosan</w:t>
      </w:r>
      <w:r w:rsidRPr="003A6DF1">
        <w:rPr>
          <w:rFonts w:cs="Arial"/>
          <w:sz w:val="24"/>
          <w:szCs w:val="24"/>
        </w:rPr>
        <w:t xml:space="preserve">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A135CF" w:rsidRPr="003A6DF1" w:rsidRDefault="00A135CF" w:rsidP="00A135CF">
      <w:pPr>
        <w:ind w:left="567" w:hanging="567"/>
        <w:jc w:val="both"/>
        <w:rPr>
          <w:rFonts w:ascii="Arial" w:hAnsi="Arial" w:cs="Arial"/>
        </w:rPr>
      </w:pPr>
    </w:p>
    <w:p w:rsidR="00A135CF" w:rsidRPr="003A6DF1" w:rsidRDefault="00A135CF" w:rsidP="00A135CF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:rsidR="00A135CF" w:rsidRPr="003A6DF1" w:rsidRDefault="00A135CF" w:rsidP="00A135C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135CF" w:rsidRPr="003A6DF1" w:rsidRDefault="00A135CF" w:rsidP="00A135CF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:rsidR="00A135CF" w:rsidRPr="003A6DF1" w:rsidRDefault="00A135CF" w:rsidP="00A135CF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:rsidR="00A135CF" w:rsidRPr="003A6DF1" w:rsidRDefault="00A135CF" w:rsidP="00A135CF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:rsidR="00A135CF" w:rsidRPr="003A6DF1" w:rsidRDefault="00A135CF" w:rsidP="00A135CF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:rsidR="00A135CF" w:rsidRPr="003A6DF1" w:rsidRDefault="00A135CF" w:rsidP="00A135CF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:rsidR="00A135CF" w:rsidRPr="003A6DF1" w:rsidRDefault="00A135CF" w:rsidP="00A135CF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:rsidR="00A135CF" w:rsidRPr="003A6DF1" w:rsidRDefault="00A135CF" w:rsidP="00A135CF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:rsidR="00A135CF" w:rsidRPr="003A6DF1" w:rsidRDefault="00A135CF" w:rsidP="00A135CF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:rsidR="00A135CF" w:rsidRPr="003A6DF1" w:rsidRDefault="00A135CF" w:rsidP="00A135CF">
      <w:pPr>
        <w:jc w:val="both"/>
        <w:rPr>
          <w:rFonts w:ascii="Arial" w:hAnsi="Arial" w:cs="Arial"/>
          <w:b/>
          <w:bCs/>
          <w:u w:val="single"/>
        </w:rPr>
      </w:pPr>
    </w:p>
    <w:p w:rsidR="00A135CF" w:rsidRPr="003A6DF1" w:rsidRDefault="00A135CF" w:rsidP="00A135CF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:rsidR="00A135CF" w:rsidRDefault="00A135CF" w:rsidP="00A135CF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CF"/>
    <w:rsid w:val="001D6B44"/>
    <w:rsid w:val="002B143A"/>
    <w:rsid w:val="00A135C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5AEC-8441-4D45-94A8-155974EA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5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A135C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135CF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A135CF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135CF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2016-04-29T06:04:00Z</dcterms:created>
  <dcterms:modified xsi:type="dcterms:W3CDTF">2016-04-29T06:05:00Z</dcterms:modified>
</cp:coreProperties>
</file>