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4B" w:rsidRDefault="00C0564B" w:rsidP="008E4101">
      <w:pPr>
        <w:pStyle w:val="Cm"/>
        <w:outlineLvl w:val="0"/>
        <w:rPr>
          <w:u w:val="none"/>
        </w:rPr>
      </w:pPr>
      <w:bookmarkStart w:id="0" w:name="_GoBack"/>
      <w:bookmarkEnd w:id="0"/>
    </w:p>
    <w:p w:rsidR="00C0564B" w:rsidRDefault="00C0564B" w:rsidP="008E4101">
      <w:pPr>
        <w:pStyle w:val="Cm"/>
        <w:outlineLvl w:val="0"/>
        <w:rPr>
          <w:rFonts w:ascii="Arial" w:hAnsi="Arial" w:cs="Arial"/>
          <w:u w:val="none"/>
        </w:rPr>
      </w:pPr>
      <w:r w:rsidRPr="00451127">
        <w:rPr>
          <w:rFonts w:ascii="Arial" w:hAnsi="Arial" w:cs="Arial"/>
          <w:u w:val="none"/>
        </w:rPr>
        <w:t>Előterjesztés</w:t>
      </w:r>
    </w:p>
    <w:p w:rsidR="00345B04" w:rsidRPr="00451127" w:rsidRDefault="00345B04" w:rsidP="008E4101">
      <w:pPr>
        <w:pStyle w:val="Cm"/>
        <w:outlineLvl w:val="0"/>
        <w:rPr>
          <w:rFonts w:ascii="Arial" w:hAnsi="Arial" w:cs="Arial"/>
          <w:u w:val="none"/>
        </w:rPr>
      </w:pPr>
    </w:p>
    <w:p w:rsidR="00C0564B" w:rsidRDefault="00C0564B" w:rsidP="008E410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Oktatási és Szociális Bizottságának </w:t>
      </w:r>
    </w:p>
    <w:p w:rsidR="00C0564B" w:rsidRDefault="00C0564B" w:rsidP="008E4101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</w:t>
      </w:r>
      <w:r w:rsidR="00772B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AF3A6C">
        <w:rPr>
          <w:rFonts w:ascii="Arial" w:hAnsi="Arial" w:cs="Arial"/>
          <w:b/>
        </w:rPr>
        <w:t>április 19</w:t>
      </w:r>
      <w:r>
        <w:rPr>
          <w:rFonts w:ascii="Arial" w:hAnsi="Arial" w:cs="Arial"/>
          <w:b/>
        </w:rPr>
        <w:t>-i ülésére</w:t>
      </w:r>
    </w:p>
    <w:p w:rsidR="00C0564B" w:rsidRDefault="00C0564B" w:rsidP="008E4101">
      <w:pPr>
        <w:rPr>
          <w:rFonts w:ascii="Arial" w:hAnsi="Arial" w:cs="Arial"/>
          <w:b/>
        </w:rPr>
      </w:pPr>
    </w:p>
    <w:p w:rsidR="00772BA3" w:rsidRDefault="00C0564B" w:rsidP="007D50D2">
      <w:pPr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b/>
        </w:rPr>
        <w:t>Javaslat a Szombathely Megyei Jogú Város Önkormányzata által fenntartott óvodákban a 201</w:t>
      </w:r>
      <w:r w:rsidR="00772B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évben meghirdetésre kerülő magasabb vezetői </w:t>
      </w:r>
      <w:r w:rsidR="007D50D2">
        <w:rPr>
          <w:rFonts w:ascii="Arial" w:hAnsi="Arial" w:cs="Arial"/>
          <w:b/>
        </w:rPr>
        <w:t xml:space="preserve">álláshelyek betöltésére kiírásra kerülő pályázati felhívás jóváhagyására </w:t>
      </w:r>
    </w:p>
    <w:p w:rsidR="00772BA3" w:rsidRDefault="00772BA3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0A3502" w:rsidRDefault="00C0564B" w:rsidP="000A350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732D36">
        <w:rPr>
          <w:rFonts w:ascii="Arial" w:hAnsi="Arial" w:cs="Arial"/>
          <w:spacing w:val="-3"/>
        </w:rPr>
        <w:t xml:space="preserve">Szombathely Megyei Jogú Város Önkormányzata által fenntartott </w:t>
      </w:r>
      <w:r>
        <w:rPr>
          <w:rFonts w:ascii="Arial" w:hAnsi="Arial" w:cs="Arial"/>
          <w:spacing w:val="-3"/>
        </w:rPr>
        <w:t>óvodák</w:t>
      </w:r>
      <w:r w:rsidR="00772BA3">
        <w:rPr>
          <w:rFonts w:ascii="Arial" w:hAnsi="Arial" w:cs="Arial"/>
          <w:spacing w:val="-3"/>
        </w:rPr>
        <w:t xml:space="preserve"> közül két óvodavezető</w:t>
      </w:r>
      <w:r w:rsidR="00E64B9C">
        <w:rPr>
          <w:rFonts w:ascii="Arial" w:hAnsi="Arial" w:cs="Arial"/>
          <w:spacing w:val="-3"/>
        </w:rPr>
        <w:t xml:space="preserve">: Tahin Zoltánné, </w:t>
      </w:r>
      <w:r w:rsidR="00C83CC9">
        <w:rPr>
          <w:rFonts w:ascii="Arial" w:hAnsi="Arial" w:cs="Arial"/>
          <w:spacing w:val="-3"/>
        </w:rPr>
        <w:t>a Szombath</w:t>
      </w:r>
      <w:r w:rsidR="00E64B9C">
        <w:rPr>
          <w:rFonts w:ascii="Arial" w:hAnsi="Arial" w:cs="Arial"/>
          <w:spacing w:val="-3"/>
        </w:rPr>
        <w:t>elyi Szivárvány Óvoda vezetője, és Kolonits Lászlóné</w:t>
      </w:r>
      <w:r w:rsidR="00C83CC9">
        <w:rPr>
          <w:rFonts w:ascii="Arial" w:hAnsi="Arial" w:cs="Arial"/>
          <w:spacing w:val="-3"/>
        </w:rPr>
        <w:t xml:space="preserve"> a Szomba</w:t>
      </w:r>
      <w:r w:rsidR="00E64B9C">
        <w:rPr>
          <w:rFonts w:ascii="Arial" w:hAnsi="Arial" w:cs="Arial"/>
          <w:spacing w:val="-3"/>
        </w:rPr>
        <w:t xml:space="preserve">thelyi Vadvirág Óvoda vezetője </w:t>
      </w:r>
      <w:r w:rsidR="000A3502">
        <w:rPr>
          <w:rFonts w:ascii="Arial" w:hAnsi="Arial" w:cs="Arial"/>
          <w:spacing w:val="-3"/>
        </w:rPr>
        <w:t xml:space="preserve">lemondott vezetői megbízásáról, azzal, hogy a lemondási idő 2016. június 26. napján kezdődik és 2016. augusztus 26. napjáig tart. </w:t>
      </w:r>
    </w:p>
    <w:p w:rsidR="001A65A8" w:rsidRDefault="00C83CC9" w:rsidP="001A65A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Mindkét óvodavezető a nők 40 éves szolgálati idő után járó nyugdíjazását szeretné igénybe venni.</w:t>
      </w:r>
      <w:r w:rsidR="001A65A8">
        <w:rPr>
          <w:rFonts w:ascii="Arial" w:hAnsi="Arial" w:cs="Arial"/>
          <w:spacing w:val="-3"/>
        </w:rPr>
        <w:t xml:space="preserve"> Kolonits Lászlóné vezetői megbízatása 2018. 07. 01. napjáig, Tahin Zoltánné vezetői megbízatása 2019. 07. 31. napjáig szól. </w:t>
      </w:r>
    </w:p>
    <w:p w:rsidR="00C0564B" w:rsidRDefault="001A65A8" w:rsidP="00C83CC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vezetői megbízások</w:t>
      </w:r>
      <w:r w:rsidR="00AF3A6C">
        <w:rPr>
          <w:rFonts w:ascii="Arial" w:hAnsi="Arial" w:cs="Arial"/>
          <w:spacing w:val="-3"/>
        </w:rPr>
        <w:t>ról történő</w:t>
      </w:r>
      <w:r>
        <w:rPr>
          <w:rFonts w:ascii="Arial" w:hAnsi="Arial" w:cs="Arial"/>
          <w:spacing w:val="-3"/>
        </w:rPr>
        <w:t xml:space="preserve"> </w:t>
      </w:r>
      <w:r w:rsidR="00AF3A6C">
        <w:rPr>
          <w:rFonts w:ascii="Arial" w:hAnsi="Arial" w:cs="Arial"/>
          <w:spacing w:val="-3"/>
        </w:rPr>
        <w:t xml:space="preserve">lemondás elfogadásáról </w:t>
      </w:r>
      <w:r>
        <w:rPr>
          <w:rFonts w:ascii="Arial" w:hAnsi="Arial" w:cs="Arial"/>
          <w:spacing w:val="-3"/>
        </w:rPr>
        <w:t>Szombathely Megyei Jogú Város Közgyűlése a 2016. április 20-i</w:t>
      </w:r>
      <w:r w:rsidR="00AF3A6C">
        <w:rPr>
          <w:rFonts w:ascii="Arial" w:hAnsi="Arial" w:cs="Arial"/>
          <w:spacing w:val="-3"/>
        </w:rPr>
        <w:t xml:space="preserve"> ülésén dönt. A vezetők nyugdíjazására tekintettel az új vezetői pályázatok kiírásáról intézkedni kell. </w:t>
      </w:r>
      <w:r>
        <w:rPr>
          <w:rFonts w:ascii="Arial" w:hAnsi="Arial" w:cs="Arial"/>
          <w:spacing w:val="-3"/>
        </w:rPr>
        <w:t xml:space="preserve"> </w:t>
      </w:r>
    </w:p>
    <w:p w:rsidR="00C0564B" w:rsidRDefault="00C0564B" w:rsidP="008E4101">
      <w:pPr>
        <w:autoSpaceDE w:val="0"/>
        <w:autoSpaceDN w:val="0"/>
        <w:adjustRightInd w:val="0"/>
        <w:rPr>
          <w:rFonts w:ascii="Arial" w:hAnsi="Arial" w:cs="Arial"/>
        </w:rPr>
      </w:pPr>
    </w:p>
    <w:p w:rsidR="002B6F6F" w:rsidRDefault="00C0564B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10DAA">
        <w:rPr>
          <w:rFonts w:ascii="Arial" w:hAnsi="Arial" w:cs="Arial"/>
        </w:rPr>
        <w:t>Az óvodavezetői megbízás magasabb vezetői megbízás</w:t>
      </w:r>
      <w:r w:rsidR="00E90B66">
        <w:rPr>
          <w:rFonts w:ascii="Arial" w:hAnsi="Arial" w:cs="Arial"/>
        </w:rPr>
        <w:t xml:space="preserve">. Magyarország helyi önkormányzatairól szóló 2011. évi </w:t>
      </w:r>
      <w:r w:rsidRPr="00510DAA">
        <w:rPr>
          <w:rFonts w:ascii="Arial" w:hAnsi="Arial" w:cs="Arial"/>
        </w:rPr>
        <w:t>CLXXXIX. törvény 4</w:t>
      </w:r>
      <w:r w:rsidR="00E90B66">
        <w:rPr>
          <w:rFonts w:ascii="Arial" w:hAnsi="Arial" w:cs="Arial"/>
        </w:rPr>
        <w:t>1</w:t>
      </w:r>
      <w:r w:rsidRPr="00510DAA">
        <w:rPr>
          <w:rFonts w:ascii="Arial" w:hAnsi="Arial" w:cs="Arial"/>
        </w:rPr>
        <w:t xml:space="preserve">. § </w:t>
      </w:r>
      <w:r w:rsidR="00E90B66">
        <w:rPr>
          <w:rFonts w:ascii="Arial" w:hAnsi="Arial" w:cs="Arial"/>
        </w:rPr>
        <w:t>(7</w:t>
      </w:r>
      <w:r w:rsidRPr="00510DAA">
        <w:rPr>
          <w:rFonts w:ascii="Arial" w:hAnsi="Arial" w:cs="Arial"/>
        </w:rPr>
        <w:t>.</w:t>
      </w:r>
      <w:r w:rsidR="00E90B66">
        <w:rPr>
          <w:rFonts w:ascii="Arial" w:hAnsi="Arial" w:cs="Arial"/>
        </w:rPr>
        <w:t>) bekezdése szerint a helyi önkormányzat képviselő-testülete – amennyiben törvény kivételt nem tesz – kinevezi az intézmény vezetőjét.</w:t>
      </w:r>
      <w:r>
        <w:rPr>
          <w:rFonts w:ascii="Arial" w:hAnsi="Arial" w:cs="Arial"/>
        </w:rPr>
        <w:t xml:space="preserve"> </w:t>
      </w:r>
    </w:p>
    <w:p w:rsidR="002B6F6F" w:rsidRDefault="002B6F6F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564B" w:rsidRDefault="002B6F6F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közalkalmazottak jogállásáról szóló 1992. évi XXXIII. törvén</w:t>
      </w:r>
      <w:r w:rsidR="00EE1975">
        <w:rPr>
          <w:rFonts w:ascii="Arial" w:hAnsi="Arial" w:cs="Arial"/>
        </w:rPr>
        <w:t>y (továbbiakban: Kjt.) 20/B.</w:t>
      </w:r>
      <w:r>
        <w:rPr>
          <w:rFonts w:ascii="Arial" w:hAnsi="Arial" w:cs="Arial"/>
        </w:rPr>
        <w:t xml:space="preserve"> § (1) bekezdése értelmében magasabb vezető és a vezető beosztás ellátására szóló megbízásra a 20/A. § (1) és (3)-(8) bekezdései alkalmazásával pályázatot kell kiírni. A pályázatot a megbízási jogkör gyakorlója írja ki.  </w:t>
      </w:r>
    </w:p>
    <w:p w:rsidR="002B6F6F" w:rsidRDefault="002B6F6F" w:rsidP="008E41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6F6F" w:rsidRDefault="002B6F6F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</w:t>
      </w:r>
      <w:r w:rsidRPr="001E65CC">
        <w:rPr>
          <w:rFonts w:ascii="Arial" w:hAnsi="Arial" w:cs="Arial"/>
          <w:spacing w:val="-3"/>
        </w:rPr>
        <w:t>34/201</w:t>
      </w:r>
      <w:r>
        <w:rPr>
          <w:rFonts w:ascii="Arial" w:hAnsi="Arial" w:cs="Arial"/>
          <w:spacing w:val="-3"/>
        </w:rPr>
        <w:t>4. (XI.</w:t>
      </w:r>
      <w:r w:rsidRPr="001E65CC">
        <w:rPr>
          <w:rFonts w:ascii="Arial" w:hAnsi="Arial" w:cs="Arial"/>
          <w:spacing w:val="-3"/>
        </w:rPr>
        <w:t>3.)</w:t>
      </w:r>
      <w:r>
        <w:rPr>
          <w:rFonts w:ascii="Arial" w:hAnsi="Arial" w:cs="Arial"/>
          <w:spacing w:val="-3"/>
        </w:rPr>
        <w:t xml:space="preserve"> Önkormányzati rendelete 52. § (2) bekezdés 15</w:t>
      </w:r>
      <w:r w:rsidRPr="00CB5B35">
        <w:rPr>
          <w:rFonts w:ascii="Arial" w:hAnsi="Arial" w:cs="Arial"/>
          <w:spacing w:val="-3"/>
        </w:rPr>
        <w:t xml:space="preserve">. pontjában az Oktatási </w:t>
      </w:r>
      <w:r>
        <w:rPr>
          <w:rFonts w:ascii="Arial" w:hAnsi="Arial" w:cs="Arial"/>
          <w:spacing w:val="-3"/>
        </w:rPr>
        <w:t xml:space="preserve">és Szociális </w:t>
      </w:r>
      <w:r w:rsidRPr="00CB5B35">
        <w:rPr>
          <w:rFonts w:ascii="Arial" w:hAnsi="Arial" w:cs="Arial"/>
          <w:spacing w:val="-3"/>
        </w:rPr>
        <w:t>Bizottság hatáskörébe utalta a magasabb vezetői megbízásra vonatkozó pályázati feltételek meghatározását.</w:t>
      </w:r>
    </w:p>
    <w:p w:rsidR="006C74D7" w:rsidRDefault="006C74D7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6C74D7" w:rsidRDefault="006C74D7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Kjt. 20/A. § (3) bekezdése valamint a pedagógusok előmeneteli rendszeréréről és a közalkalmazottak jogállásáról szóló 1992. évi XXXIII. törvény köznevelési intézményekben történő végrehajtásáról szóló 326/2013. (VIII.30.) Korm. rendelet 22. § (7) bekezdése szerint a pályázati felhívásnak az alábbiakat kell tartalmaznia:</w:t>
      </w:r>
    </w:p>
    <w:p w:rsidR="006C74D7" w:rsidRDefault="006C74D7" w:rsidP="002B6F6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6C74D7" w:rsidRDefault="006C74D7" w:rsidP="006C74D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munkáltató és a betöltendő munkakör, vezetői beosztás megnevezését,</w:t>
      </w:r>
    </w:p>
    <w:p w:rsidR="006C74D7" w:rsidRDefault="006C74D7" w:rsidP="006C74D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munkakörbe tartozó, illetve a vezetői beosztással járó lényeges feladatokat,</w:t>
      </w:r>
    </w:p>
    <w:p w:rsidR="006C74D7" w:rsidRDefault="006C74D7" w:rsidP="006C74D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 xml:space="preserve">a pályázat elnyerésének valamennyi feltételét, 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6C74D7">
        <w:rPr>
          <w:rFonts w:ascii="Arial" w:hAnsi="Arial" w:cs="Arial"/>
          <w:spacing w:val="-3"/>
        </w:rPr>
        <w:t xml:space="preserve">a pályázat részeként benyújtandó iratokat, igazolásokat, 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 benyújtásának feltételeit és elbírálásának határidejét,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munkahely megjelölését,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beosztásra történő megbízás időtartamát,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megbízás kezdő napját és megszűnésének időpontját,</w:t>
      </w:r>
    </w:p>
    <w:p w:rsidR="006C74D7" w:rsidRDefault="006C74D7" w:rsidP="00167757">
      <w:pPr>
        <w:pStyle w:val="Listaszerbekezds"/>
        <w:numPr>
          <w:ilvl w:val="0"/>
          <w:numId w:val="6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beosztáshoz kapcsolódó juttatásokat</w:t>
      </w:r>
      <w:r w:rsidR="00266E1D">
        <w:rPr>
          <w:rFonts w:ascii="Arial" w:hAnsi="Arial" w:cs="Arial"/>
          <w:spacing w:val="-3"/>
        </w:rPr>
        <w:t>.</w:t>
      </w:r>
    </w:p>
    <w:p w:rsidR="002B6F6F" w:rsidRDefault="00266E1D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CF79BB">
        <w:rPr>
          <w:rFonts w:ascii="Arial" w:hAnsi="Arial" w:cs="Arial"/>
          <w:spacing w:val="-3"/>
        </w:rPr>
        <w:t>A Kjt. 20/B. § (2) bekezdése kimondja, hogy a pályázatban meg kell jelölni, hogy magasabb vezető, illetve a vezető beosztás ellátására megbízást az kaphat, aki a munkáltatóval közalkalmazotti jogviszonyban áll, vagy a megbízással egyidejűleg közalkalmazotti munkakörbe</w:t>
      </w:r>
      <w:r w:rsidRPr="00266E1D">
        <w:rPr>
          <w:rFonts w:ascii="Arial" w:hAnsi="Arial" w:cs="Arial"/>
          <w:spacing w:val="-3"/>
        </w:rPr>
        <w:t xml:space="preserve"> kinevezhető.</w:t>
      </w:r>
    </w:p>
    <w:p w:rsidR="00C4100E" w:rsidRDefault="00C4100E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C4100E" w:rsidRDefault="00C4100E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pályázati felhívás az előterjesztés mellékletét képezi.</w:t>
      </w:r>
    </w:p>
    <w:p w:rsidR="00D7591F" w:rsidRDefault="00D7591F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B5B35">
        <w:rPr>
          <w:rFonts w:ascii="Arial" w:hAnsi="Arial" w:cs="Arial"/>
        </w:rPr>
        <w:t>A N</w:t>
      </w:r>
      <w:r>
        <w:rPr>
          <w:rFonts w:ascii="Arial" w:hAnsi="Arial" w:cs="Arial"/>
        </w:rPr>
        <w:t>emzeti köznevelésről szóló</w:t>
      </w:r>
      <w:r w:rsidR="00C4100E">
        <w:rPr>
          <w:rFonts w:ascii="Arial" w:hAnsi="Arial" w:cs="Arial"/>
        </w:rPr>
        <w:t xml:space="preserve"> </w:t>
      </w:r>
      <w:r w:rsidR="00A756A1">
        <w:rPr>
          <w:rFonts w:ascii="Arial" w:hAnsi="Arial" w:cs="Arial"/>
        </w:rPr>
        <w:t>2011. évi CXC. törvény</w:t>
      </w:r>
      <w:r w:rsidR="00C4100E">
        <w:rPr>
          <w:rFonts w:ascii="Arial" w:hAnsi="Arial" w:cs="Arial"/>
        </w:rPr>
        <w:t xml:space="preserve"> (a továbbiakban: </w:t>
      </w:r>
      <w:proofErr w:type="spellStart"/>
      <w:r w:rsidR="00C4100E">
        <w:rPr>
          <w:rFonts w:ascii="Arial" w:hAnsi="Arial" w:cs="Arial"/>
        </w:rPr>
        <w:t>Nkt</w:t>
      </w:r>
      <w:proofErr w:type="spellEnd"/>
      <w:r w:rsidR="00C4100E">
        <w:rPr>
          <w:rFonts w:ascii="Arial" w:hAnsi="Arial" w:cs="Arial"/>
        </w:rPr>
        <w:t xml:space="preserve">.) </w:t>
      </w:r>
      <w:r w:rsidRPr="00CB5B35">
        <w:rPr>
          <w:rFonts w:ascii="Arial" w:hAnsi="Arial" w:cs="Arial"/>
        </w:rPr>
        <w:t>67. § (1)</w:t>
      </w:r>
      <w:r>
        <w:rPr>
          <w:rFonts w:ascii="Arial" w:hAnsi="Arial" w:cs="Arial"/>
        </w:rPr>
        <w:t xml:space="preserve"> bekezdése</w:t>
      </w:r>
      <w:r w:rsidRPr="00CB5B35">
        <w:rPr>
          <w:rFonts w:ascii="Arial" w:hAnsi="Arial" w:cs="Arial"/>
        </w:rPr>
        <w:t xml:space="preserve"> alapján </w:t>
      </w:r>
      <w:r>
        <w:rPr>
          <w:rFonts w:ascii="Arial" w:hAnsi="Arial" w:cs="Arial"/>
        </w:rPr>
        <w:t>nevelési-oktatási intézményben az intézményvezetői megbízás feltétele: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az adott nevelési-oktatási intézményben pedagógus munkakör betöltéséhez szükséges </w:t>
      </w:r>
      <w:r w:rsidR="00CC032C">
        <w:rPr>
          <w:rFonts w:ascii="Arial" w:hAnsi="Arial" w:cs="Arial"/>
        </w:rPr>
        <w:t xml:space="preserve">– a törvény 3. mellékletében felsorolt - </w:t>
      </w:r>
      <w:r>
        <w:rPr>
          <w:rFonts w:ascii="Arial" w:hAnsi="Arial" w:cs="Arial"/>
        </w:rPr>
        <w:t>felsőfokú iskolai végzettség és szakképzettség,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b) pedagógus szakvizsga keretében szerzett intézményvezetői szakképzettség,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c) legalább öt év pedagógus munkakörben szerzett szakmai gyakorlat,</w:t>
      </w:r>
    </w:p>
    <w:p w:rsidR="00D7591F" w:rsidRDefault="00D7591F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d) a nevelési-oktatási intézményben pedagógus munkakörben fennálló, határozatlan időre, teljes munkaidőre szóló alkalmazás vagy a megbízással egyidejűleg pedagógus munkakörben történő, határozatlan időre teljes munkaidőre szóló alkalmazás.</w:t>
      </w:r>
    </w:p>
    <w:p w:rsidR="00CC2044" w:rsidRDefault="00CC2044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CC2044" w:rsidRPr="00CB5B35" w:rsidRDefault="00CC2044" w:rsidP="00CC204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CB5B35">
        <w:rPr>
          <w:rFonts w:ascii="Arial" w:hAnsi="Arial" w:cs="Arial"/>
          <w:spacing w:val="-3"/>
        </w:rPr>
        <w:t xml:space="preserve">A </w:t>
      </w:r>
      <w:r w:rsidRPr="00CB5B35">
        <w:rPr>
          <w:rFonts w:ascii="Arial" w:hAnsi="Arial" w:cs="Arial"/>
        </w:rPr>
        <w:t xml:space="preserve">Kjt. </w:t>
      </w:r>
      <w:r w:rsidRPr="00CB5B35">
        <w:rPr>
          <w:rFonts w:ascii="Arial" w:hAnsi="Arial" w:cs="Arial"/>
          <w:spacing w:val="-3"/>
        </w:rPr>
        <w:t xml:space="preserve">23. § (3) bekezdése szerint a magasabb vezetői megbízás legfeljebb 5 évig terjedő határozott időre adható. </w:t>
      </w:r>
      <w:r w:rsidR="000A3502">
        <w:rPr>
          <w:rFonts w:ascii="Arial" w:hAnsi="Arial" w:cs="Arial"/>
          <w:spacing w:val="-3"/>
        </w:rPr>
        <w:t xml:space="preserve">Az </w:t>
      </w:r>
      <w:proofErr w:type="spellStart"/>
      <w:r w:rsidR="000A3502">
        <w:rPr>
          <w:rFonts w:ascii="Arial" w:hAnsi="Arial" w:cs="Arial"/>
          <w:spacing w:val="-3"/>
        </w:rPr>
        <w:t>Nkt</w:t>
      </w:r>
      <w:proofErr w:type="spellEnd"/>
      <w:r w:rsidR="000A3502">
        <w:rPr>
          <w:rFonts w:ascii="Arial" w:hAnsi="Arial" w:cs="Arial"/>
          <w:spacing w:val="-3"/>
        </w:rPr>
        <w:t>. 68. § (4) bekezdése alapján amennyiben a</w:t>
      </w:r>
      <w:r w:rsidR="00EE1975">
        <w:rPr>
          <w:rFonts w:ascii="Arial" w:hAnsi="Arial" w:cs="Arial"/>
          <w:spacing w:val="-3"/>
        </w:rPr>
        <w:t xml:space="preserve">z intézményvezető megbízásának </w:t>
      </w:r>
      <w:r w:rsidR="000A3502">
        <w:rPr>
          <w:rFonts w:ascii="Arial" w:hAnsi="Arial" w:cs="Arial"/>
          <w:spacing w:val="-3"/>
        </w:rPr>
        <w:t xml:space="preserve">utolsó napja nem július 1. és augusztus 15. közötti időszakra esne, a megbízás lejártának időpontját akkor is erre az időszakra kell meghatározni. </w:t>
      </w:r>
    </w:p>
    <w:p w:rsidR="00CC2044" w:rsidRDefault="00CC2044" w:rsidP="00D7591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</w:p>
    <w:p w:rsidR="004B54EE" w:rsidRPr="00CC2044" w:rsidRDefault="00725840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 Kjt. 20/A. § (5) bekezdése alapján a pályázó – a pályázat részeként benyújtandó iratokon, igazolásokon túlmenően – a pályázathoz csatolja:</w:t>
      </w:r>
    </w:p>
    <w:p w:rsidR="00725840" w:rsidRPr="00CC2044" w:rsidRDefault="00725840" w:rsidP="00725840">
      <w:pPr>
        <w:pStyle w:val="Listaszerbekezds"/>
        <w:numPr>
          <w:ilvl w:val="0"/>
          <w:numId w:val="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 munkáltató vezetésére kiírt pályázat esetén a munkáltató vezetésére, fejlesztésére vonatkozó programját,</w:t>
      </w:r>
    </w:p>
    <w:p w:rsidR="00725840" w:rsidRPr="00CC2044" w:rsidRDefault="00725840" w:rsidP="00725840">
      <w:pPr>
        <w:pStyle w:val="Listaszerbekezds"/>
        <w:numPr>
          <w:ilvl w:val="0"/>
          <w:numId w:val="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arról szóló nyilatkozatát, hogy a pályázati anyagában foglalt személyes adatainak a pályázati eljárással összefüggésben szükséges kezeléséhez hozzájárul,</w:t>
      </w:r>
    </w:p>
    <w:p w:rsidR="00725840" w:rsidRPr="00CC2044" w:rsidRDefault="00725840" w:rsidP="00725840">
      <w:pPr>
        <w:pStyle w:val="Listaszerbekezds"/>
        <w:numPr>
          <w:ilvl w:val="0"/>
          <w:numId w:val="7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 w:rsidRPr="00CC2044">
        <w:rPr>
          <w:rFonts w:ascii="Arial" w:hAnsi="Arial" w:cs="Arial"/>
        </w:rPr>
        <w:t>a külön jogszabályban vagy a pályázatban előírt további követelmények igazolására vonatkozó okiratokat.</w:t>
      </w:r>
    </w:p>
    <w:p w:rsidR="00725840" w:rsidRPr="00CC2044" w:rsidRDefault="00725840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4B54EE" w:rsidRDefault="004B54EE" w:rsidP="00266E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álláshelyre meghirdetett pályázati felhívást a Kjt. 20/A. § (4) bekezdésében foglaltaknak megfelelően a kormányzati személyügyi igazgatási feladatokat ellátó szerv (a továbbiakban: személyügyi központ) internetes oldalán (kozigállás</w:t>
      </w:r>
      <w:proofErr w:type="gramStart"/>
      <w:r>
        <w:rPr>
          <w:rFonts w:ascii="Arial" w:hAnsi="Arial" w:cs="Arial"/>
          <w:spacing w:val="-3"/>
        </w:rPr>
        <w:t>.gov.hu</w:t>
      </w:r>
      <w:proofErr w:type="gramEnd"/>
      <w:r>
        <w:rPr>
          <w:rFonts w:ascii="Arial" w:hAnsi="Arial" w:cs="Arial"/>
          <w:spacing w:val="-3"/>
        </w:rPr>
        <w:t>), a Korm. rendelet 22.§ (6) bekezdése alapján a miniszter által vezetett minisztérium hivatalos lapjában</w:t>
      </w:r>
      <w:r w:rsidR="00D7591F">
        <w:rPr>
          <w:rFonts w:ascii="Arial" w:hAnsi="Arial" w:cs="Arial"/>
          <w:spacing w:val="-3"/>
        </w:rPr>
        <w:t xml:space="preserve">, valamint, </w:t>
      </w:r>
      <w:r>
        <w:rPr>
          <w:rFonts w:ascii="Arial" w:hAnsi="Arial" w:cs="Arial"/>
          <w:spacing w:val="-3"/>
        </w:rPr>
        <w:t xml:space="preserve">ha a fenntartó önkormányzat, a székhelyén, a helyben szokásos módon </w:t>
      </w:r>
      <w:r w:rsidR="00D7591F">
        <w:rPr>
          <w:rFonts w:ascii="Arial" w:hAnsi="Arial" w:cs="Arial"/>
          <w:spacing w:val="-3"/>
        </w:rPr>
        <w:t xml:space="preserve">kell </w:t>
      </w:r>
      <w:r>
        <w:rPr>
          <w:rFonts w:ascii="Arial" w:hAnsi="Arial" w:cs="Arial"/>
          <w:spacing w:val="-3"/>
        </w:rPr>
        <w:t xml:space="preserve"> közzétenni.  </w:t>
      </w:r>
      <w:r w:rsidR="00D7591F">
        <w:rPr>
          <w:rFonts w:ascii="Arial" w:hAnsi="Arial" w:cs="Arial"/>
          <w:spacing w:val="-3"/>
        </w:rPr>
        <w:t>A pályázat benyújtásának határideje a pályázati felhívásnak a személyügyi központ honlapján v</w:t>
      </w:r>
      <w:r w:rsidR="00CF79BB">
        <w:rPr>
          <w:rFonts w:ascii="Arial" w:hAnsi="Arial" w:cs="Arial"/>
          <w:spacing w:val="-3"/>
        </w:rPr>
        <w:t>a</w:t>
      </w:r>
      <w:r w:rsidR="00D7591F">
        <w:rPr>
          <w:rFonts w:ascii="Arial" w:hAnsi="Arial" w:cs="Arial"/>
          <w:spacing w:val="-3"/>
        </w:rPr>
        <w:t>l</w:t>
      </w:r>
      <w:r w:rsidR="00CF79BB">
        <w:rPr>
          <w:rFonts w:ascii="Arial" w:hAnsi="Arial" w:cs="Arial"/>
          <w:spacing w:val="-3"/>
        </w:rPr>
        <w:t>ó</w:t>
      </w:r>
      <w:r w:rsidR="00D7591F">
        <w:rPr>
          <w:rFonts w:ascii="Arial" w:hAnsi="Arial" w:cs="Arial"/>
          <w:spacing w:val="-3"/>
        </w:rPr>
        <w:t xml:space="preserve"> elsődleges közzétételtől számított 15 napnál – munkáltató vezetésére kiírt pályázat esetén 30 napnál rövidebb nem lehet. </w:t>
      </w:r>
    </w:p>
    <w:p w:rsidR="00C0564B" w:rsidRPr="00C654A2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C0564B" w:rsidRDefault="00CC2044" w:rsidP="008E4101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Korm. rendelet 23. § (3) és (8) bekezdése alapján a pályáztató a pályázattal kapcsolatos véleményének kialakításához – a pályázatnak a nevelőtestület (</w:t>
      </w:r>
      <w:proofErr w:type="spellStart"/>
      <w:r>
        <w:rPr>
          <w:rFonts w:ascii="Arial" w:hAnsi="Arial" w:cs="Arial"/>
          <w:szCs w:val="24"/>
        </w:rPr>
        <w:t>szakalkalmazotti</w:t>
      </w:r>
      <w:proofErr w:type="spellEnd"/>
      <w:r>
        <w:rPr>
          <w:rFonts w:ascii="Arial" w:hAnsi="Arial" w:cs="Arial"/>
          <w:szCs w:val="24"/>
        </w:rPr>
        <w:t xml:space="preserve"> értekezlet) részére történő átadás napját követő első munkanaptól számítva – legalább harminc napot köteles biztosítani (továbbiakban: véleményezési határidő). </w:t>
      </w:r>
      <w:r w:rsidR="00C0564B">
        <w:rPr>
          <w:rFonts w:ascii="Arial" w:hAnsi="Arial" w:cs="Arial"/>
          <w:szCs w:val="24"/>
        </w:rPr>
        <w:t xml:space="preserve">A pályázatot a véleményezési határidő lejártát követő harminc napon belül el kell bírálni. Ha a megbízási jogkört közgyűlés vagy képviselő-testület gyakorolja, a pályázatokat a közgyűlés, képviselőtestület részére </w:t>
      </w:r>
      <w:r w:rsidR="00C0564B">
        <w:rPr>
          <w:rFonts w:ascii="Arial" w:hAnsi="Arial" w:cs="Arial"/>
          <w:szCs w:val="24"/>
        </w:rPr>
        <w:lastRenderedPageBreak/>
        <w:t>véleményezési határidő lejártát követő harmincadik napot követő első testületi ülésre be kell nyújtani.</w:t>
      </w:r>
    </w:p>
    <w:p w:rsidR="00C4100E" w:rsidRDefault="00C4100E" w:rsidP="008E4101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</w:p>
    <w:p w:rsidR="00C4100E" w:rsidRDefault="00EE1975" w:rsidP="00C410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</w:t>
      </w:r>
      <w:r w:rsidR="00C4100E">
        <w:rPr>
          <w:rFonts w:ascii="Arial" w:hAnsi="Arial" w:cs="Arial"/>
        </w:rPr>
        <w:t xml:space="preserve"> </w:t>
      </w:r>
      <w:proofErr w:type="spellStart"/>
      <w:r w:rsidR="00C4100E">
        <w:rPr>
          <w:rFonts w:ascii="Arial" w:hAnsi="Arial" w:cs="Arial"/>
        </w:rPr>
        <w:t>Nkt</w:t>
      </w:r>
      <w:proofErr w:type="spellEnd"/>
      <w:r w:rsidR="00C4100E">
        <w:rPr>
          <w:rFonts w:ascii="Arial" w:hAnsi="Arial" w:cs="Arial"/>
        </w:rPr>
        <w:t xml:space="preserve">. 83. § (3) – (4) </w:t>
      </w:r>
      <w:r w:rsidR="00C4100E" w:rsidRPr="00F9311A">
        <w:rPr>
          <w:rFonts w:ascii="Arial" w:hAnsi="Arial" w:cs="Arial"/>
        </w:rPr>
        <w:t xml:space="preserve">bekezdése alapján a fenntartó a közoktatási intézmény vezetőjének megbízásával összefüggő döntése előtt beszerzi az </w:t>
      </w:r>
      <w:r w:rsidR="00C4100E">
        <w:rPr>
          <w:rFonts w:ascii="Arial" w:hAnsi="Arial" w:cs="Arial"/>
        </w:rPr>
        <w:t>alkalmazotti közösség, az óvoda</w:t>
      </w:r>
      <w:r w:rsidR="00C4100E" w:rsidRPr="00F9311A">
        <w:rPr>
          <w:rFonts w:ascii="Arial" w:hAnsi="Arial" w:cs="Arial"/>
        </w:rPr>
        <w:t>szék, a</w:t>
      </w:r>
      <w:r w:rsidR="00C4100E">
        <w:rPr>
          <w:rFonts w:ascii="Arial" w:hAnsi="Arial" w:cs="Arial"/>
        </w:rPr>
        <w:t xml:space="preserve"> szülői szervezet</w:t>
      </w:r>
      <w:r w:rsidR="00C4100E" w:rsidRPr="00F9311A">
        <w:rPr>
          <w:rFonts w:ascii="Arial" w:hAnsi="Arial" w:cs="Arial"/>
        </w:rPr>
        <w:t xml:space="preserve"> véleményét</w:t>
      </w:r>
      <w:r w:rsidR="00C4100E">
        <w:rPr>
          <w:rFonts w:ascii="Arial" w:hAnsi="Arial" w:cs="Arial"/>
        </w:rPr>
        <w:t>.</w:t>
      </w:r>
    </w:p>
    <w:p w:rsidR="000A3502" w:rsidRDefault="000A3502" w:rsidP="00C4100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3502" w:rsidRDefault="000A3502" w:rsidP="00C4100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felhívás </w:t>
      </w:r>
      <w:r w:rsidR="00CF79BB">
        <w:rPr>
          <w:rFonts w:ascii="Arial" w:hAnsi="Arial" w:cs="Arial"/>
        </w:rPr>
        <w:t xml:space="preserve">aláírását követően a </w:t>
      </w:r>
      <w:r w:rsidR="00FB0667">
        <w:rPr>
          <w:rFonts w:ascii="Arial" w:hAnsi="Arial" w:cs="Arial"/>
        </w:rPr>
        <w:t xml:space="preserve">személyügyi honlapra </w:t>
      </w:r>
      <w:r w:rsidR="00CF79BB">
        <w:rPr>
          <w:rFonts w:ascii="Arial" w:hAnsi="Arial" w:cs="Arial"/>
        </w:rPr>
        <w:t>feltölt</w:t>
      </w:r>
      <w:r w:rsidR="00FB0667">
        <w:rPr>
          <w:rFonts w:ascii="Arial" w:hAnsi="Arial" w:cs="Arial"/>
        </w:rPr>
        <w:t>ést, a</w:t>
      </w:r>
      <w:r>
        <w:rPr>
          <w:rFonts w:ascii="Arial" w:hAnsi="Arial" w:cs="Arial"/>
        </w:rPr>
        <w:t xml:space="preserve"> pályázat beadási határidejét és a véleményezési határidőket figyelembe véve a vezetői megbízásokról a Közgyűlés a 2016. szeptemberi ülésén tud dönteni</w:t>
      </w:r>
      <w:r w:rsidR="001037AD">
        <w:rPr>
          <w:rFonts w:ascii="Arial" w:hAnsi="Arial" w:cs="Arial"/>
        </w:rPr>
        <w:t>, ezért a vezetői állás betöltése 2016. október 1. napjától lehetséges.</w:t>
      </w:r>
    </w:p>
    <w:p w:rsidR="00C0564B" w:rsidRPr="00C654A2" w:rsidRDefault="00C0564B" w:rsidP="008E4101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C0564B" w:rsidRPr="0091292A" w:rsidRDefault="00C0564B" w:rsidP="008E4101">
      <w:pPr>
        <w:jc w:val="both"/>
        <w:outlineLvl w:val="0"/>
        <w:rPr>
          <w:rFonts w:ascii="Arial" w:hAnsi="Arial" w:cs="Arial"/>
        </w:rPr>
      </w:pPr>
      <w:r w:rsidRPr="0091292A">
        <w:rPr>
          <w:rFonts w:ascii="Arial" w:hAnsi="Arial" w:cs="Arial"/>
        </w:rPr>
        <w:t>Kérem a Tisztelt Bizottságot, hogy az előterjesztést megtárgyalni, és a</w:t>
      </w:r>
      <w:r>
        <w:rPr>
          <w:rFonts w:ascii="Arial" w:hAnsi="Arial" w:cs="Arial"/>
        </w:rPr>
        <w:t xml:space="preserve"> határozati javaslatot</w:t>
      </w:r>
      <w:r w:rsidRPr="0091292A">
        <w:rPr>
          <w:rFonts w:ascii="Arial" w:hAnsi="Arial" w:cs="Arial"/>
        </w:rPr>
        <w:t xml:space="preserve"> elfogadni szíveskedjék.</w:t>
      </w:r>
    </w:p>
    <w:p w:rsidR="00C0564B" w:rsidRDefault="00C0564B" w:rsidP="008E4101">
      <w:pPr>
        <w:jc w:val="both"/>
        <w:rPr>
          <w:rFonts w:ascii="Arial" w:hAnsi="Arial" w:cs="Arial"/>
        </w:rPr>
      </w:pPr>
    </w:p>
    <w:p w:rsidR="001037AD" w:rsidRDefault="001037AD" w:rsidP="008E4101">
      <w:pPr>
        <w:jc w:val="both"/>
        <w:rPr>
          <w:rFonts w:ascii="Arial" w:hAnsi="Arial" w:cs="Arial"/>
        </w:rPr>
      </w:pPr>
    </w:p>
    <w:p w:rsidR="001037AD" w:rsidRPr="0091292A" w:rsidRDefault="001037AD" w:rsidP="008E4101">
      <w:pPr>
        <w:jc w:val="both"/>
        <w:rPr>
          <w:rFonts w:ascii="Arial" w:hAnsi="Arial" w:cs="Arial"/>
        </w:rPr>
      </w:pPr>
    </w:p>
    <w:p w:rsidR="00C0564B" w:rsidRPr="00716B06" w:rsidRDefault="00C0564B" w:rsidP="008E4101">
      <w:pPr>
        <w:jc w:val="both"/>
        <w:outlineLvl w:val="0"/>
        <w:rPr>
          <w:rFonts w:ascii="Arial" w:hAnsi="Arial" w:cs="Arial"/>
          <w:b/>
        </w:rPr>
      </w:pPr>
      <w:r w:rsidRPr="00716B06">
        <w:rPr>
          <w:rFonts w:ascii="Arial" w:hAnsi="Arial" w:cs="Arial"/>
          <w:b/>
        </w:rPr>
        <w:t>Szombathely, 201</w:t>
      </w:r>
      <w:r w:rsidR="007D50D2">
        <w:rPr>
          <w:rFonts w:ascii="Arial" w:hAnsi="Arial" w:cs="Arial"/>
          <w:b/>
        </w:rPr>
        <w:t>6</w:t>
      </w:r>
      <w:r w:rsidRPr="00716B06">
        <w:rPr>
          <w:rFonts w:ascii="Arial" w:hAnsi="Arial" w:cs="Arial"/>
          <w:b/>
        </w:rPr>
        <w:t xml:space="preserve">. </w:t>
      </w:r>
      <w:r w:rsidR="007D50D2">
        <w:rPr>
          <w:rFonts w:ascii="Arial" w:hAnsi="Arial" w:cs="Arial"/>
          <w:b/>
        </w:rPr>
        <w:t>április</w:t>
      </w:r>
      <w:r w:rsidRPr="00716B06">
        <w:rPr>
          <w:rFonts w:ascii="Arial" w:hAnsi="Arial" w:cs="Arial"/>
          <w:b/>
        </w:rPr>
        <w:t xml:space="preserve"> </w:t>
      </w:r>
      <w:proofErr w:type="gramStart"/>
      <w:r w:rsidRPr="00716B06">
        <w:rPr>
          <w:rFonts w:ascii="Arial" w:hAnsi="Arial" w:cs="Arial"/>
          <w:b/>
        </w:rPr>
        <w:t>„    ”</w:t>
      </w:r>
      <w:proofErr w:type="gramEnd"/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C032C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C032C" w:rsidRDefault="00CC032C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Pr="002F0BAE" w:rsidRDefault="00CC032C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0564B">
        <w:rPr>
          <w:rFonts w:ascii="Arial" w:hAnsi="Arial" w:cs="Arial"/>
          <w:b/>
        </w:rPr>
        <w:tab/>
      </w:r>
      <w:r w:rsidR="00C0564B">
        <w:rPr>
          <w:rFonts w:ascii="Arial" w:hAnsi="Arial" w:cs="Arial"/>
          <w:b/>
        </w:rPr>
        <w:tab/>
      </w:r>
      <w:r w:rsidR="00C0564B">
        <w:rPr>
          <w:rFonts w:ascii="Arial" w:hAnsi="Arial" w:cs="Arial"/>
          <w:b/>
        </w:rPr>
        <w:tab/>
      </w:r>
      <w:r w:rsidR="00C0564B" w:rsidRPr="00BB4BFE">
        <w:rPr>
          <w:rFonts w:ascii="Arial" w:hAnsi="Arial" w:cs="Arial"/>
          <w:b/>
          <w:i/>
        </w:rPr>
        <w:t>/</w:t>
      </w:r>
      <w:r w:rsidR="00C0564B">
        <w:rPr>
          <w:rFonts w:ascii="Arial" w:hAnsi="Arial" w:cs="Arial"/>
          <w:b/>
        </w:rPr>
        <w:t>: Koczka Tibor</w:t>
      </w:r>
      <w:r w:rsidR="00C0564B" w:rsidRPr="002F0BAE">
        <w:rPr>
          <w:rFonts w:ascii="Arial" w:hAnsi="Arial" w:cs="Arial"/>
          <w:b/>
        </w:rPr>
        <w:t>:</w:t>
      </w:r>
      <w:r w:rsidR="00C0564B" w:rsidRPr="00BB4BFE">
        <w:rPr>
          <w:rFonts w:ascii="Arial" w:hAnsi="Arial" w:cs="Arial"/>
          <w:b/>
          <w:i/>
        </w:rPr>
        <w:t>/</w:t>
      </w:r>
    </w:p>
    <w:p w:rsidR="001037AD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037AD" w:rsidRDefault="001037AD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</w:p>
    <w:p w:rsidR="00C0564B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6120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0564B" w:rsidRPr="002D2C93" w:rsidRDefault="00C0564B" w:rsidP="008E4101">
      <w:pPr>
        <w:jc w:val="center"/>
        <w:outlineLvl w:val="0"/>
        <w:rPr>
          <w:rFonts w:ascii="Arial" w:hAnsi="Arial" w:cs="Arial"/>
          <w:b/>
          <w:u w:val="single"/>
        </w:rPr>
      </w:pPr>
      <w:r w:rsidRPr="002D2C93">
        <w:rPr>
          <w:rFonts w:ascii="Arial" w:hAnsi="Arial" w:cs="Arial"/>
          <w:b/>
          <w:u w:val="single"/>
        </w:rPr>
        <w:t>HATÁROZATI JAVASLAT</w:t>
      </w:r>
    </w:p>
    <w:p w:rsidR="00C0564B" w:rsidRDefault="00C0564B" w:rsidP="008E410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..../201</w:t>
      </w:r>
      <w:r w:rsidR="007D50D2">
        <w:rPr>
          <w:rFonts w:ascii="Arial" w:hAnsi="Arial" w:cs="Arial"/>
          <w:b/>
          <w:u w:val="single"/>
        </w:rPr>
        <w:t>6</w:t>
      </w:r>
      <w:r w:rsidRPr="002D2C93">
        <w:rPr>
          <w:rFonts w:ascii="Arial" w:hAnsi="Arial" w:cs="Arial"/>
          <w:b/>
          <w:u w:val="single"/>
        </w:rPr>
        <w:t>. (</w:t>
      </w:r>
      <w:r w:rsidR="007D50D2">
        <w:rPr>
          <w:rFonts w:ascii="Arial" w:hAnsi="Arial" w:cs="Arial"/>
          <w:b/>
          <w:u w:val="single"/>
        </w:rPr>
        <w:t>IV</w:t>
      </w:r>
      <w:r w:rsidR="00034AD1">
        <w:rPr>
          <w:rFonts w:ascii="Arial" w:hAnsi="Arial" w:cs="Arial"/>
          <w:b/>
          <w:u w:val="single"/>
        </w:rPr>
        <w:t xml:space="preserve">. </w:t>
      </w:r>
      <w:r w:rsidR="001037AD">
        <w:rPr>
          <w:rFonts w:ascii="Arial" w:hAnsi="Arial" w:cs="Arial"/>
          <w:b/>
          <w:u w:val="single"/>
        </w:rPr>
        <w:t>19.</w:t>
      </w:r>
      <w:r w:rsidR="00034AD1">
        <w:rPr>
          <w:rFonts w:ascii="Arial" w:hAnsi="Arial" w:cs="Arial"/>
          <w:b/>
          <w:u w:val="single"/>
        </w:rPr>
        <w:t xml:space="preserve">) </w:t>
      </w:r>
      <w:proofErr w:type="spellStart"/>
      <w:r w:rsidR="00034AD1">
        <w:rPr>
          <w:rFonts w:ascii="Arial" w:hAnsi="Arial" w:cs="Arial"/>
          <w:b/>
          <w:u w:val="single"/>
        </w:rPr>
        <w:t>OSzB</w:t>
      </w:r>
      <w:proofErr w:type="spellEnd"/>
      <w:r w:rsidR="006B6965">
        <w:rPr>
          <w:rFonts w:ascii="Arial" w:hAnsi="Arial" w:cs="Arial"/>
          <w:b/>
          <w:u w:val="single"/>
        </w:rPr>
        <w:t>.</w:t>
      </w:r>
      <w:r w:rsidRPr="002D2C93">
        <w:rPr>
          <w:rFonts w:ascii="Arial" w:hAnsi="Arial" w:cs="Arial"/>
          <w:b/>
          <w:u w:val="single"/>
        </w:rPr>
        <w:t xml:space="preserve"> sz. határozat</w:t>
      </w:r>
    </w:p>
    <w:p w:rsidR="007D50D2" w:rsidRDefault="007D50D2" w:rsidP="008E4101">
      <w:pPr>
        <w:jc w:val="center"/>
        <w:rPr>
          <w:rFonts w:ascii="Arial" w:hAnsi="Arial" w:cs="Arial"/>
          <w:b/>
          <w:u w:val="single"/>
        </w:rPr>
      </w:pPr>
    </w:p>
    <w:p w:rsidR="007D50D2" w:rsidRPr="002D2C93" w:rsidRDefault="007D50D2" w:rsidP="008E4101">
      <w:pPr>
        <w:jc w:val="center"/>
        <w:rPr>
          <w:rFonts w:ascii="Arial" w:hAnsi="Arial" w:cs="Arial"/>
          <w:b/>
          <w:u w:val="single"/>
        </w:rPr>
      </w:pPr>
    </w:p>
    <w:p w:rsidR="00C0564B" w:rsidRPr="002D2C93" w:rsidRDefault="00C0564B" w:rsidP="008E41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Arial" w:hAnsi="Arial" w:cs="Arial"/>
          <w:spacing w:val="-3"/>
        </w:rPr>
      </w:pPr>
    </w:p>
    <w:p w:rsidR="00AF3A6C" w:rsidRPr="00AF3A6C" w:rsidRDefault="00AF3A6C" w:rsidP="007D50D2">
      <w:pPr>
        <w:numPr>
          <w:ilvl w:val="0"/>
          <w:numId w:val="5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Az Oktatási és Szociális Bizottság</w:t>
      </w:r>
      <w:r>
        <w:rPr>
          <w:rFonts w:ascii="Arial" w:hAnsi="Arial" w:cs="Arial"/>
        </w:rPr>
        <w:t xml:space="preserve"> </w:t>
      </w:r>
      <w:r w:rsidR="007D50D2" w:rsidRPr="007D50D2">
        <w:rPr>
          <w:rFonts w:ascii="Arial" w:hAnsi="Arial" w:cs="Arial"/>
        </w:rPr>
        <w:t>S</w:t>
      </w:r>
      <w:r w:rsidR="00C0564B" w:rsidRPr="007D50D2">
        <w:rPr>
          <w:rFonts w:ascii="Arial" w:hAnsi="Arial" w:cs="Arial"/>
          <w:color w:val="000000"/>
        </w:rPr>
        <w:t xml:space="preserve">zombathely Megyei Jogú Város Önkormányzatának Szervezeti és Működési Szabályzatáról szóló 34/2014. (XI. 3.) önkormányzati rendelet 52. § (2) bekezdés 15. pontjában kapott felhatalmazás alapján </w:t>
      </w:r>
    </w:p>
    <w:p w:rsidR="00AF3A6C" w:rsidRPr="00A756A1" w:rsidRDefault="00AF3A6C" w:rsidP="00A756A1">
      <w:pPr>
        <w:pStyle w:val="Listaszerbekezds"/>
        <w:numPr>
          <w:ilvl w:val="0"/>
          <w:numId w:val="9"/>
        </w:numPr>
        <w:ind w:left="993" w:hanging="426"/>
        <w:jc w:val="both"/>
        <w:rPr>
          <w:rFonts w:ascii="Arial" w:hAnsi="Arial" w:cs="Arial"/>
        </w:rPr>
      </w:pPr>
      <w:r w:rsidRPr="00A756A1">
        <w:rPr>
          <w:rFonts w:ascii="Arial" w:hAnsi="Arial" w:cs="Arial"/>
        </w:rPr>
        <w:t>a Szombathelyi Vadvirág Óvodában, valamint</w:t>
      </w:r>
    </w:p>
    <w:p w:rsidR="00AF3A6C" w:rsidRPr="00A756A1" w:rsidRDefault="00AF3A6C" w:rsidP="00A756A1">
      <w:pPr>
        <w:pStyle w:val="Listaszerbekezds"/>
        <w:numPr>
          <w:ilvl w:val="0"/>
          <w:numId w:val="9"/>
        </w:numPr>
        <w:ind w:left="993" w:hanging="426"/>
        <w:jc w:val="both"/>
        <w:rPr>
          <w:rFonts w:ascii="Arial" w:hAnsi="Arial" w:cs="Arial"/>
        </w:rPr>
      </w:pPr>
      <w:r w:rsidRPr="00A756A1">
        <w:rPr>
          <w:rFonts w:ascii="Arial" w:hAnsi="Arial" w:cs="Arial"/>
        </w:rPr>
        <w:t>a Szombathelyi Szivárvány Óvodában</w:t>
      </w:r>
    </w:p>
    <w:p w:rsidR="00AF3A6C" w:rsidRDefault="00C0564B" w:rsidP="00A756A1">
      <w:pPr>
        <w:ind w:left="567"/>
        <w:jc w:val="both"/>
        <w:rPr>
          <w:rFonts w:ascii="Arial" w:hAnsi="Arial" w:cs="Arial"/>
        </w:rPr>
      </w:pPr>
      <w:proofErr w:type="gramStart"/>
      <w:r w:rsidRPr="007D50D2">
        <w:rPr>
          <w:rFonts w:ascii="Arial" w:hAnsi="Arial" w:cs="Arial"/>
        </w:rPr>
        <w:t>a</w:t>
      </w:r>
      <w:proofErr w:type="gramEnd"/>
      <w:r w:rsidRPr="007D50D2">
        <w:rPr>
          <w:rFonts w:ascii="Arial" w:hAnsi="Arial" w:cs="Arial"/>
        </w:rPr>
        <w:t xml:space="preserve"> 201</w:t>
      </w:r>
      <w:r w:rsidR="007D50D2">
        <w:rPr>
          <w:rFonts w:ascii="Arial" w:hAnsi="Arial" w:cs="Arial"/>
        </w:rPr>
        <w:t>6</w:t>
      </w:r>
      <w:r w:rsidRPr="007D50D2">
        <w:rPr>
          <w:rFonts w:ascii="Arial" w:hAnsi="Arial" w:cs="Arial"/>
        </w:rPr>
        <w:t xml:space="preserve">. évben meghirdetésre kerülő magasabb vezetői </w:t>
      </w:r>
      <w:r w:rsidR="007D50D2">
        <w:rPr>
          <w:rFonts w:ascii="Arial" w:hAnsi="Arial" w:cs="Arial"/>
        </w:rPr>
        <w:t>pályázatra vonatkozó felhívást az előterjesztés melléklete szerinti tartalommal jóváhagyja</w:t>
      </w:r>
      <w:r w:rsidR="00AF3A6C">
        <w:rPr>
          <w:rFonts w:ascii="Arial" w:hAnsi="Arial" w:cs="Arial"/>
        </w:rPr>
        <w:t>.</w:t>
      </w:r>
    </w:p>
    <w:p w:rsidR="00A756A1" w:rsidRDefault="00A756A1" w:rsidP="00A756A1">
      <w:pPr>
        <w:suppressAutoHyphens/>
        <w:ind w:left="567"/>
        <w:jc w:val="both"/>
        <w:rPr>
          <w:rFonts w:ascii="Arial" w:hAnsi="Arial" w:cs="Arial"/>
        </w:rPr>
      </w:pPr>
    </w:p>
    <w:p w:rsidR="00A756A1" w:rsidRPr="00A756A1" w:rsidRDefault="00A756A1" w:rsidP="00A756A1">
      <w:pPr>
        <w:pStyle w:val="Listaszerbekezds"/>
        <w:numPr>
          <w:ilvl w:val="0"/>
          <w:numId w:val="5"/>
        </w:numPr>
        <w:suppressAutoHyphens/>
        <w:ind w:left="567" w:hanging="567"/>
        <w:jc w:val="both"/>
        <w:rPr>
          <w:rFonts w:ascii="Arial" w:hAnsi="Arial" w:cs="Arial"/>
          <w:spacing w:val="-3"/>
          <w:sz w:val="22"/>
        </w:rPr>
      </w:pPr>
      <w:r w:rsidRPr="00A756A1">
        <w:rPr>
          <w:rFonts w:ascii="Arial" w:hAnsi="Arial" w:cs="Arial"/>
        </w:rPr>
        <w:t>A Bizottság</w:t>
      </w:r>
      <w:r w:rsidR="001A65A8" w:rsidRPr="00A756A1">
        <w:rPr>
          <w:rFonts w:ascii="Arial" w:hAnsi="Arial" w:cs="Arial"/>
        </w:rPr>
        <w:t xml:space="preserve"> </w:t>
      </w:r>
      <w:r w:rsidRPr="00A756A1">
        <w:rPr>
          <w:rFonts w:ascii="Arial" w:hAnsi="Arial" w:cs="Arial"/>
          <w:spacing w:val="-3"/>
        </w:rPr>
        <w:t>felkéri a Köznevelési, Sport és Ifjúsági Irodát, hogy a jegyző törvényességi felügyelete mellett a – a két óvodavezető vezetői megbízásáról szóló lemondásának Köz</w:t>
      </w:r>
      <w:r>
        <w:rPr>
          <w:rFonts w:ascii="Arial" w:hAnsi="Arial" w:cs="Arial"/>
          <w:spacing w:val="-3"/>
        </w:rPr>
        <w:t>gyűlési jóváhagyását követően -</w:t>
      </w:r>
      <w:r w:rsidRPr="00A756A1">
        <w:rPr>
          <w:rFonts w:ascii="Arial" w:hAnsi="Arial" w:cs="Arial"/>
          <w:spacing w:val="-3"/>
        </w:rPr>
        <w:t xml:space="preserve"> pályázati eljárás lebonyolításáról gondoskodjon</w:t>
      </w:r>
      <w:r w:rsidRPr="00A756A1">
        <w:rPr>
          <w:rFonts w:ascii="Arial" w:hAnsi="Arial" w:cs="Arial"/>
          <w:spacing w:val="-3"/>
          <w:sz w:val="22"/>
        </w:rPr>
        <w:t>.</w:t>
      </w:r>
    </w:p>
    <w:p w:rsidR="007D50D2" w:rsidRPr="003101DB" w:rsidRDefault="007D50D2" w:rsidP="007D50D2">
      <w:pPr>
        <w:jc w:val="both"/>
      </w:pPr>
    </w:p>
    <w:p w:rsidR="00C0564B" w:rsidRPr="003101DB" w:rsidRDefault="00C0564B" w:rsidP="00A756A1">
      <w:pPr>
        <w:suppressAutoHyphens/>
        <w:ind w:left="540" w:hanging="540"/>
        <w:jc w:val="both"/>
      </w:pPr>
    </w:p>
    <w:p w:rsidR="00C0564B" w:rsidRPr="003101DB" w:rsidRDefault="00C0564B" w:rsidP="008E4101">
      <w:pPr>
        <w:jc w:val="both"/>
        <w:outlineLvl w:val="0"/>
        <w:rPr>
          <w:rFonts w:ascii="Arial" w:hAnsi="Arial" w:cs="Arial"/>
        </w:rPr>
      </w:pPr>
      <w:r w:rsidRPr="003101DB">
        <w:rPr>
          <w:rFonts w:ascii="Arial" w:hAnsi="Arial" w:cs="Arial"/>
          <w:b/>
          <w:u w:val="single"/>
        </w:rPr>
        <w:t>Felelős:</w:t>
      </w:r>
      <w:r w:rsidRPr="003101DB">
        <w:rPr>
          <w:rFonts w:ascii="Arial" w:hAnsi="Arial" w:cs="Arial"/>
        </w:rPr>
        <w:tab/>
        <w:t>Rettegi Attila, Oktatási</w:t>
      </w:r>
      <w:r>
        <w:rPr>
          <w:rFonts w:ascii="Arial" w:hAnsi="Arial" w:cs="Arial"/>
        </w:rPr>
        <w:t xml:space="preserve"> és Szociális</w:t>
      </w:r>
      <w:r w:rsidRPr="003101DB">
        <w:rPr>
          <w:rFonts w:ascii="Arial" w:hAnsi="Arial" w:cs="Arial"/>
        </w:rPr>
        <w:t xml:space="preserve"> Bizottság elnöke</w:t>
      </w:r>
    </w:p>
    <w:p w:rsidR="00C0564B" w:rsidRPr="003101DB" w:rsidRDefault="00C0564B" w:rsidP="008E4101">
      <w:pPr>
        <w:jc w:val="both"/>
        <w:rPr>
          <w:rFonts w:ascii="Arial" w:hAnsi="Arial" w:cs="Arial"/>
        </w:rPr>
      </w:pPr>
      <w:r w:rsidRPr="003101DB">
        <w:rPr>
          <w:rFonts w:ascii="Arial" w:hAnsi="Arial" w:cs="Arial"/>
        </w:rPr>
        <w:tab/>
      </w:r>
      <w:r w:rsidRPr="003101DB">
        <w:rPr>
          <w:rFonts w:ascii="Arial" w:hAnsi="Arial" w:cs="Arial"/>
        </w:rPr>
        <w:tab/>
        <w:t>/A végrehajtás előkészítéséért:</w:t>
      </w:r>
    </w:p>
    <w:p w:rsidR="00C0564B" w:rsidRPr="003101DB" w:rsidRDefault="00C0564B" w:rsidP="008E4101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</w:t>
      </w:r>
      <w:r w:rsidRPr="003101DB">
        <w:rPr>
          <w:rFonts w:ascii="Arial" w:hAnsi="Arial" w:cs="Arial"/>
        </w:rPr>
        <w:t>, az Egészségügyi és Közszolgálati Osztály vezetője/</w:t>
      </w:r>
    </w:p>
    <w:p w:rsidR="00C0564B" w:rsidRPr="003101DB" w:rsidRDefault="00C0564B" w:rsidP="008E4101">
      <w:pPr>
        <w:jc w:val="both"/>
        <w:rPr>
          <w:rFonts w:ascii="Arial" w:hAnsi="Arial" w:cs="Arial"/>
          <w:u w:val="single"/>
        </w:rPr>
      </w:pPr>
    </w:p>
    <w:p w:rsidR="00C0564B" w:rsidRPr="003101DB" w:rsidRDefault="00C0564B" w:rsidP="008E4101">
      <w:pPr>
        <w:jc w:val="both"/>
        <w:rPr>
          <w:rFonts w:ascii="Arial" w:hAnsi="Arial" w:cs="Arial"/>
        </w:rPr>
      </w:pPr>
      <w:r w:rsidRPr="003101DB">
        <w:rPr>
          <w:rFonts w:ascii="Arial" w:hAnsi="Arial" w:cs="Arial"/>
          <w:b/>
          <w:u w:val="single"/>
        </w:rPr>
        <w:t>Határidő:</w:t>
      </w:r>
      <w:r w:rsidR="00651720">
        <w:rPr>
          <w:rFonts w:ascii="Arial" w:hAnsi="Arial" w:cs="Arial"/>
        </w:rPr>
        <w:t xml:space="preserve"> </w:t>
      </w:r>
      <w:r w:rsidR="00651720">
        <w:rPr>
          <w:rFonts w:ascii="Arial" w:hAnsi="Arial" w:cs="Arial"/>
        </w:rPr>
        <w:tab/>
        <w:t>201</w:t>
      </w:r>
      <w:r w:rsidR="007D50D2">
        <w:rPr>
          <w:rFonts w:ascii="Arial" w:hAnsi="Arial" w:cs="Arial"/>
        </w:rPr>
        <w:t>6</w:t>
      </w:r>
      <w:r w:rsidR="00651720">
        <w:rPr>
          <w:rFonts w:ascii="Arial" w:hAnsi="Arial" w:cs="Arial"/>
        </w:rPr>
        <w:t xml:space="preserve">. </w:t>
      </w:r>
      <w:r w:rsidR="007D50D2">
        <w:rPr>
          <w:rFonts w:ascii="Arial" w:hAnsi="Arial" w:cs="Arial"/>
        </w:rPr>
        <w:t>április 20.</w:t>
      </w:r>
      <w:r w:rsidRPr="003101DB">
        <w:rPr>
          <w:rFonts w:ascii="Arial" w:hAnsi="Arial" w:cs="Arial"/>
        </w:rPr>
        <w:t xml:space="preserve"> /az 1. pont vonatkozásában/</w:t>
      </w:r>
    </w:p>
    <w:p w:rsidR="00C0564B" w:rsidRPr="00116ED5" w:rsidRDefault="00C0564B" w:rsidP="008E4101">
      <w:pPr>
        <w:jc w:val="both"/>
        <w:rPr>
          <w:rFonts w:ascii="Arial" w:hAnsi="Arial" w:cs="Arial"/>
        </w:rPr>
      </w:pPr>
      <w:r w:rsidRPr="003101DB">
        <w:rPr>
          <w:rFonts w:ascii="Arial" w:hAnsi="Arial" w:cs="Arial"/>
        </w:rPr>
        <w:tab/>
      </w:r>
      <w:r w:rsidRPr="003101DB">
        <w:rPr>
          <w:rFonts w:ascii="Arial" w:hAnsi="Arial" w:cs="Arial"/>
        </w:rPr>
        <w:tab/>
      </w:r>
      <w:r w:rsidR="007D50D2">
        <w:rPr>
          <w:rFonts w:ascii="Arial" w:hAnsi="Arial" w:cs="Arial"/>
        </w:rPr>
        <w:t xml:space="preserve">2016. szeptember 30. </w:t>
      </w:r>
      <w:r w:rsidRPr="003101DB">
        <w:rPr>
          <w:rFonts w:ascii="Arial" w:hAnsi="Arial" w:cs="Arial"/>
        </w:rPr>
        <w:t>/a 2. pont vonatkozásában/</w:t>
      </w:r>
    </w:p>
    <w:p w:rsidR="00C0564B" w:rsidRPr="0032649B" w:rsidRDefault="00C0564B" w:rsidP="0032649B">
      <w:pPr>
        <w:rPr>
          <w:rFonts w:ascii="Arial" w:hAnsi="Arial" w:cs="Arial"/>
        </w:rPr>
      </w:pPr>
    </w:p>
    <w:sectPr w:rsidR="00C0564B" w:rsidRPr="0032649B" w:rsidSect="00CC032C">
      <w:footerReference w:type="default" r:id="rId7"/>
      <w:headerReference w:type="first" r:id="rId8"/>
      <w:footerReference w:type="first" r:id="rId9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64B" w:rsidRDefault="00C0564B">
      <w:r>
        <w:separator/>
      </w:r>
    </w:p>
  </w:endnote>
  <w:endnote w:type="continuationSeparator" w:id="0">
    <w:p w:rsidR="00C0564B" w:rsidRDefault="00C0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Pr="0034130E" w:rsidRDefault="007D50D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C62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C0564B">
      <w:rPr>
        <w:rFonts w:ascii="Arial" w:hAnsi="Arial" w:cs="Arial"/>
        <w:sz w:val="20"/>
        <w:szCs w:val="20"/>
      </w:rPr>
      <w:t xml:space="preserve">Oldalszám: </w:t>
    </w:r>
    <w:r w:rsidR="00C0564B">
      <w:rPr>
        <w:rFonts w:ascii="Arial" w:hAnsi="Arial" w:cs="Arial"/>
        <w:sz w:val="20"/>
        <w:szCs w:val="20"/>
      </w:rPr>
      <w:fldChar w:fldCharType="begin"/>
    </w:r>
    <w:r w:rsidR="00C0564B">
      <w:rPr>
        <w:rFonts w:ascii="Arial" w:hAnsi="Arial" w:cs="Arial"/>
        <w:sz w:val="20"/>
        <w:szCs w:val="20"/>
      </w:rPr>
      <w:instrText xml:space="preserve"> PAGE  \* Arabic  \* MERGEFORMAT </w:instrText>
    </w:r>
    <w:r w:rsidR="00C0564B">
      <w:rPr>
        <w:rFonts w:ascii="Arial" w:hAnsi="Arial" w:cs="Arial"/>
        <w:sz w:val="20"/>
        <w:szCs w:val="20"/>
      </w:rPr>
      <w:fldChar w:fldCharType="separate"/>
    </w:r>
    <w:r w:rsidR="00400423">
      <w:rPr>
        <w:rFonts w:ascii="Arial" w:hAnsi="Arial" w:cs="Arial"/>
        <w:noProof/>
        <w:sz w:val="20"/>
        <w:szCs w:val="20"/>
      </w:rPr>
      <w:t>3</w:t>
    </w:r>
    <w:r w:rsidR="00C0564B">
      <w:rPr>
        <w:rFonts w:ascii="Arial" w:hAnsi="Arial" w:cs="Arial"/>
        <w:sz w:val="20"/>
        <w:szCs w:val="20"/>
      </w:rPr>
      <w:fldChar w:fldCharType="end"/>
    </w:r>
    <w:r w:rsidR="00C0564B">
      <w:rPr>
        <w:rFonts w:ascii="Arial" w:hAnsi="Arial" w:cs="Arial"/>
        <w:sz w:val="20"/>
        <w:szCs w:val="20"/>
      </w:rPr>
      <w:t xml:space="preserve"> / </w:t>
    </w:r>
    <w:r w:rsidR="00400423">
      <w:fldChar w:fldCharType="begin"/>
    </w:r>
    <w:r w:rsidR="00400423">
      <w:instrText xml:space="preserve"> NUMPAGES  \* Arabic  \* MERGEFORMAT </w:instrText>
    </w:r>
    <w:r w:rsidR="00400423">
      <w:fldChar w:fldCharType="separate"/>
    </w:r>
    <w:r w:rsidR="00400423" w:rsidRPr="00400423">
      <w:rPr>
        <w:rFonts w:ascii="Arial" w:hAnsi="Arial" w:cs="Arial"/>
        <w:noProof/>
        <w:sz w:val="20"/>
        <w:szCs w:val="20"/>
      </w:rPr>
      <w:t>3</w:t>
    </w:r>
    <w:r w:rsidR="00400423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Pr="00356256" w:rsidRDefault="007D50D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64B" w:rsidRPr="00356256" w:rsidRDefault="00C0564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C0564B" w:rsidRPr="00356256" w:rsidRDefault="00C0564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C0564B" w:rsidRPr="00356256" w:rsidRDefault="00C0564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64B" w:rsidRDefault="00C0564B">
      <w:r>
        <w:separator/>
      </w:r>
    </w:p>
  </w:footnote>
  <w:footnote w:type="continuationSeparator" w:id="0">
    <w:p w:rsidR="00C0564B" w:rsidRDefault="00C0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4B" w:rsidRDefault="00C0564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7D50D2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564B" w:rsidRPr="007F2F31" w:rsidRDefault="00C0564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C0564B" w:rsidRPr="00132161" w:rsidRDefault="00C0564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C0564B" w:rsidRPr="00132161" w:rsidRDefault="00C0564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21F1E"/>
    <w:multiLevelType w:val="hybridMultilevel"/>
    <w:tmpl w:val="12DE1C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2854E4A"/>
    <w:multiLevelType w:val="hybridMultilevel"/>
    <w:tmpl w:val="658E7AF2"/>
    <w:lvl w:ilvl="0" w:tplc="443ACF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9C28C4"/>
    <w:multiLevelType w:val="hybridMultilevel"/>
    <w:tmpl w:val="B26204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8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8B5"/>
    <w:rsid w:val="00004170"/>
    <w:rsid w:val="00034AD1"/>
    <w:rsid w:val="0006183E"/>
    <w:rsid w:val="000923CB"/>
    <w:rsid w:val="000A3502"/>
    <w:rsid w:val="000D0B41"/>
    <w:rsid w:val="000D30C1"/>
    <w:rsid w:val="000D5554"/>
    <w:rsid w:val="001037AD"/>
    <w:rsid w:val="00114287"/>
    <w:rsid w:val="00116ED5"/>
    <w:rsid w:val="00122697"/>
    <w:rsid w:val="001315AA"/>
    <w:rsid w:val="00132161"/>
    <w:rsid w:val="00142F35"/>
    <w:rsid w:val="001A4648"/>
    <w:rsid w:val="001A65A8"/>
    <w:rsid w:val="001E65CC"/>
    <w:rsid w:val="0020788A"/>
    <w:rsid w:val="00266E1D"/>
    <w:rsid w:val="002678B5"/>
    <w:rsid w:val="002B6F6F"/>
    <w:rsid w:val="002D2C93"/>
    <w:rsid w:val="002E1009"/>
    <w:rsid w:val="002F0BAE"/>
    <w:rsid w:val="003101DB"/>
    <w:rsid w:val="00325973"/>
    <w:rsid w:val="0032649B"/>
    <w:rsid w:val="0034130E"/>
    <w:rsid w:val="00345B04"/>
    <w:rsid w:val="00356256"/>
    <w:rsid w:val="00400423"/>
    <w:rsid w:val="00450FDC"/>
    <w:rsid w:val="00451127"/>
    <w:rsid w:val="00476E96"/>
    <w:rsid w:val="004B54EE"/>
    <w:rsid w:val="004C3174"/>
    <w:rsid w:val="004E7FBC"/>
    <w:rsid w:val="00510DAA"/>
    <w:rsid w:val="00594804"/>
    <w:rsid w:val="005C20E9"/>
    <w:rsid w:val="005F19FE"/>
    <w:rsid w:val="00651720"/>
    <w:rsid w:val="00660C25"/>
    <w:rsid w:val="006B5218"/>
    <w:rsid w:val="006B6965"/>
    <w:rsid w:val="006C74D7"/>
    <w:rsid w:val="006D2D62"/>
    <w:rsid w:val="00716B06"/>
    <w:rsid w:val="00725840"/>
    <w:rsid w:val="00732D36"/>
    <w:rsid w:val="00733A92"/>
    <w:rsid w:val="0077087C"/>
    <w:rsid w:val="00772BA3"/>
    <w:rsid w:val="00785749"/>
    <w:rsid w:val="00792626"/>
    <w:rsid w:val="007B2FF9"/>
    <w:rsid w:val="007C50A7"/>
    <w:rsid w:val="007D50D2"/>
    <w:rsid w:val="007F2F31"/>
    <w:rsid w:val="008022AF"/>
    <w:rsid w:val="00804BC7"/>
    <w:rsid w:val="008728D0"/>
    <w:rsid w:val="00884212"/>
    <w:rsid w:val="008920E9"/>
    <w:rsid w:val="008E4101"/>
    <w:rsid w:val="008F3E0A"/>
    <w:rsid w:val="0091292A"/>
    <w:rsid w:val="009348EA"/>
    <w:rsid w:val="0096279B"/>
    <w:rsid w:val="009E403E"/>
    <w:rsid w:val="00A1513D"/>
    <w:rsid w:val="00A42DF8"/>
    <w:rsid w:val="00A756A1"/>
    <w:rsid w:val="00A7633E"/>
    <w:rsid w:val="00AB7B31"/>
    <w:rsid w:val="00AC3D7B"/>
    <w:rsid w:val="00AD08CD"/>
    <w:rsid w:val="00AF3A6C"/>
    <w:rsid w:val="00B3541A"/>
    <w:rsid w:val="00B610E8"/>
    <w:rsid w:val="00BB4BFE"/>
    <w:rsid w:val="00BB51E4"/>
    <w:rsid w:val="00BC46F6"/>
    <w:rsid w:val="00BE370B"/>
    <w:rsid w:val="00C04236"/>
    <w:rsid w:val="00C0564B"/>
    <w:rsid w:val="00C4100E"/>
    <w:rsid w:val="00C654A2"/>
    <w:rsid w:val="00C83CC9"/>
    <w:rsid w:val="00CB5B35"/>
    <w:rsid w:val="00CC032C"/>
    <w:rsid w:val="00CC2044"/>
    <w:rsid w:val="00CC2A7F"/>
    <w:rsid w:val="00CD4BAE"/>
    <w:rsid w:val="00CE2B13"/>
    <w:rsid w:val="00CF79BB"/>
    <w:rsid w:val="00D54DF8"/>
    <w:rsid w:val="00D730AE"/>
    <w:rsid w:val="00D7591F"/>
    <w:rsid w:val="00DB77C9"/>
    <w:rsid w:val="00DD0ED2"/>
    <w:rsid w:val="00DD0F2F"/>
    <w:rsid w:val="00DF4159"/>
    <w:rsid w:val="00E536E8"/>
    <w:rsid w:val="00E64B9C"/>
    <w:rsid w:val="00E82F69"/>
    <w:rsid w:val="00E90B66"/>
    <w:rsid w:val="00EC7C11"/>
    <w:rsid w:val="00EE1975"/>
    <w:rsid w:val="00EE4421"/>
    <w:rsid w:val="00F10DD6"/>
    <w:rsid w:val="00F9311A"/>
    <w:rsid w:val="00FB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1D5DEC2E-C3EA-4B2B-9E26-04EEA24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410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E4101"/>
    <w:pPr>
      <w:keepNext/>
      <w:jc w:val="center"/>
      <w:outlineLvl w:val="0"/>
    </w:pPr>
    <w:rPr>
      <w:b/>
      <w:szCs w:val="20"/>
    </w:rPr>
  </w:style>
  <w:style w:type="paragraph" w:styleId="Cmsor2">
    <w:name w:val="heading 2"/>
    <w:basedOn w:val="Norml"/>
    <w:next w:val="Norml"/>
    <w:link w:val="Cmsor2Char"/>
    <w:uiPriority w:val="9"/>
    <w:qFormat/>
    <w:rsid w:val="008E41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8E4101"/>
    <w:rPr>
      <w:rFonts w:cs="Times New Roman"/>
      <w:b/>
      <w:sz w:val="24"/>
      <w:lang w:val="hu-HU" w:eastAsia="hu-HU" w:bidi="ar-SA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8E4101"/>
    <w:rPr>
      <w:rFonts w:ascii="Arial" w:hAnsi="Arial" w:cs="Arial"/>
      <w:b/>
      <w:bCs/>
      <w:i/>
      <w:iCs/>
      <w:sz w:val="28"/>
      <w:szCs w:val="28"/>
      <w:lang w:val="hu-HU" w:eastAsia="hu-HU" w:bidi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D0A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0AD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D0AD5"/>
    <w:rPr>
      <w:sz w:val="24"/>
      <w:szCs w:val="24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CD0AD5"/>
    <w:rPr>
      <w:sz w:val="24"/>
      <w:szCs w:val="24"/>
    </w:rPr>
  </w:style>
  <w:style w:type="character" w:styleId="Oldalszm">
    <w:name w:val="page number"/>
    <w:basedOn w:val="Bekezdsalapbettpusa"/>
    <w:uiPriority w:val="99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/>
      <w:sz w:val="18"/>
    </w:rPr>
  </w:style>
  <w:style w:type="paragraph" w:styleId="Szvegtrzs">
    <w:name w:val="Body Text"/>
    <w:basedOn w:val="Norml"/>
    <w:link w:val="SzvegtrzsChar"/>
    <w:uiPriority w:val="99"/>
    <w:rsid w:val="008E410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E4101"/>
    <w:rPr>
      <w:rFonts w:cs="Times New Roman"/>
      <w:sz w:val="24"/>
      <w:lang w:val="hu-HU" w:eastAsia="hu-HU" w:bidi="ar-SA"/>
    </w:rPr>
  </w:style>
  <w:style w:type="paragraph" w:styleId="Cm">
    <w:name w:val="Title"/>
    <w:basedOn w:val="Norml"/>
    <w:link w:val="CmChar"/>
    <w:uiPriority w:val="10"/>
    <w:qFormat/>
    <w:rsid w:val="008E4101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locked/>
    <w:rsid w:val="008E4101"/>
    <w:rPr>
      <w:rFonts w:cs="Times New Roman"/>
      <w:b/>
      <w:sz w:val="24"/>
      <w:u w:val="single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uiPriority w:val="99"/>
    <w:rsid w:val="008E410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8E4101"/>
    <w:rPr>
      <w:rFonts w:cs="Times New Roman"/>
      <w:sz w:val="16"/>
      <w:szCs w:val="16"/>
      <w:lang w:val="hu-HU" w:eastAsia="hu-HU" w:bidi="ar-SA"/>
    </w:rPr>
  </w:style>
  <w:style w:type="character" w:styleId="Hiperhivatkozs">
    <w:name w:val="Hyperlink"/>
    <w:basedOn w:val="Bekezdsalapbettpusa"/>
    <w:uiPriority w:val="99"/>
    <w:rsid w:val="008E4101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C7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vath.belane\Local%20Settings\Temporary%20Internet%20Files\Content.IE5\1HUEK3BJ\alpolgarmester%20(Koczka%20Tibor)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Tibor)[1]</Template>
  <TotalTime>0</TotalTime>
  <Pages>3</Pages>
  <Words>974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Béláné</dc:creator>
  <cp:keywords/>
  <dc:description/>
  <cp:lastModifiedBy>Varga Ágnes</cp:lastModifiedBy>
  <cp:revision>2</cp:revision>
  <cp:lastPrinted>2016-04-13T13:59:00Z</cp:lastPrinted>
  <dcterms:created xsi:type="dcterms:W3CDTF">2016-04-13T15:02:00Z</dcterms:created>
  <dcterms:modified xsi:type="dcterms:W3CDTF">2016-04-13T15:02:00Z</dcterms:modified>
</cp:coreProperties>
</file>