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7F" w:rsidRPr="00753606" w:rsidRDefault="00C3267F" w:rsidP="00C3267F">
      <w:pPr>
        <w:rPr>
          <w:rFonts w:cs="Arial"/>
          <w:sz w:val="24"/>
        </w:rPr>
      </w:pPr>
    </w:p>
    <w:p w:rsidR="00C3267F" w:rsidRPr="00753606" w:rsidRDefault="00C3267F" w:rsidP="00C3267F">
      <w:pPr>
        <w:jc w:val="center"/>
        <w:rPr>
          <w:rFonts w:cs="Arial"/>
          <w:b/>
          <w:spacing w:val="40"/>
          <w:sz w:val="24"/>
          <w:u w:val="single"/>
        </w:rPr>
      </w:pPr>
      <w:r w:rsidRPr="00753606">
        <w:rPr>
          <w:rFonts w:cs="Arial"/>
          <w:b/>
          <w:spacing w:val="40"/>
          <w:sz w:val="24"/>
          <w:u w:val="single"/>
        </w:rPr>
        <w:t>ELŐTERJESZTÉS</w:t>
      </w:r>
    </w:p>
    <w:p w:rsidR="00E96666" w:rsidRDefault="00E96666" w:rsidP="006C7F35">
      <w:pPr>
        <w:jc w:val="center"/>
        <w:rPr>
          <w:rFonts w:cs="Arial"/>
          <w:b/>
          <w:sz w:val="24"/>
        </w:rPr>
      </w:pPr>
    </w:p>
    <w:p w:rsidR="00E96666" w:rsidRDefault="00B752EF" w:rsidP="006C7F35">
      <w:pPr>
        <w:jc w:val="center"/>
        <w:rPr>
          <w:rFonts w:cs="Arial"/>
          <w:b/>
          <w:sz w:val="24"/>
        </w:rPr>
      </w:pPr>
      <w:r w:rsidRPr="00B752EF">
        <w:rPr>
          <w:rFonts w:cs="Arial"/>
          <w:b/>
          <w:sz w:val="24"/>
        </w:rPr>
        <w:t xml:space="preserve">Szombathely </w:t>
      </w:r>
      <w:r w:rsidR="00E96666">
        <w:rPr>
          <w:rFonts w:cs="Arial"/>
          <w:b/>
          <w:sz w:val="24"/>
        </w:rPr>
        <w:t>Megyei Jogú Város Közgyűlésének</w:t>
      </w:r>
    </w:p>
    <w:p w:rsidR="00E96666" w:rsidRDefault="00B752EF" w:rsidP="006C7F35">
      <w:pPr>
        <w:jc w:val="center"/>
        <w:rPr>
          <w:rFonts w:cs="Arial"/>
          <w:b/>
          <w:sz w:val="24"/>
        </w:rPr>
      </w:pPr>
      <w:r w:rsidRPr="00B752EF">
        <w:rPr>
          <w:rFonts w:cs="Arial"/>
          <w:b/>
          <w:sz w:val="24"/>
        </w:rPr>
        <w:t>Oktatási és Szociális Bizottsága</w:t>
      </w:r>
    </w:p>
    <w:p w:rsidR="006C7F35" w:rsidRPr="00753606" w:rsidRDefault="006C7F35" w:rsidP="006C7F35">
      <w:pPr>
        <w:jc w:val="center"/>
        <w:rPr>
          <w:rFonts w:cs="Arial"/>
          <w:b/>
          <w:sz w:val="24"/>
        </w:rPr>
      </w:pPr>
      <w:r w:rsidRPr="00B752EF">
        <w:rPr>
          <w:rFonts w:cs="Arial"/>
          <w:b/>
          <w:sz w:val="24"/>
        </w:rPr>
        <w:t>2016.</w:t>
      </w:r>
      <w:r w:rsidRPr="00753606">
        <w:rPr>
          <w:rFonts w:cs="Arial"/>
          <w:b/>
          <w:sz w:val="24"/>
        </w:rPr>
        <w:t xml:space="preserve"> április 19-i ülésére</w:t>
      </w:r>
    </w:p>
    <w:p w:rsidR="006C7F35" w:rsidRPr="00753606" w:rsidRDefault="006C7F35" w:rsidP="006C7F35">
      <w:pPr>
        <w:rPr>
          <w:rFonts w:cs="Arial"/>
          <w:b/>
          <w:sz w:val="24"/>
        </w:rPr>
      </w:pPr>
    </w:p>
    <w:p w:rsidR="00C3267F" w:rsidRPr="00E96666" w:rsidRDefault="009F451A" w:rsidP="009F451A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Általános iskolák, gimnáziumok</w:t>
      </w:r>
      <w:r w:rsidR="00E83303">
        <w:rPr>
          <w:rFonts w:cs="Arial"/>
          <w:b/>
          <w:sz w:val="24"/>
        </w:rPr>
        <w:t>, kollégiumok</w:t>
      </w:r>
      <w:bookmarkStart w:id="0" w:name="_GoBack"/>
      <w:bookmarkEnd w:id="0"/>
      <w:r w:rsidR="006C7F35" w:rsidRPr="00E96666">
        <w:rPr>
          <w:rFonts w:cs="Arial"/>
          <w:b/>
          <w:sz w:val="24"/>
        </w:rPr>
        <w:t xml:space="preserve"> informatikai fejlesztése 2016</w:t>
      </w:r>
      <w:r w:rsidR="00C3267F" w:rsidRPr="00E96666">
        <w:rPr>
          <w:rFonts w:cs="Arial"/>
          <w:b/>
          <w:sz w:val="24"/>
        </w:rPr>
        <w:t xml:space="preserve"> évben</w:t>
      </w:r>
    </w:p>
    <w:p w:rsidR="00C3267F" w:rsidRDefault="00C3267F" w:rsidP="00C3267F">
      <w:pPr>
        <w:spacing w:line="360" w:lineRule="auto"/>
        <w:jc w:val="center"/>
        <w:rPr>
          <w:rFonts w:cs="Arial"/>
          <w:b/>
          <w:sz w:val="24"/>
        </w:rPr>
      </w:pPr>
    </w:p>
    <w:p w:rsidR="00E96666" w:rsidRPr="00E96666" w:rsidRDefault="00E96666" w:rsidP="00BC7FBE">
      <w:pPr>
        <w:jc w:val="center"/>
        <w:rPr>
          <w:rFonts w:cs="Arial"/>
          <w:sz w:val="24"/>
        </w:rPr>
      </w:pPr>
      <w:r w:rsidRPr="00E96666">
        <w:rPr>
          <w:rFonts w:cs="Arial"/>
          <w:sz w:val="24"/>
        </w:rPr>
        <w:t>Tisztelt Bizottság!</w:t>
      </w:r>
    </w:p>
    <w:p w:rsidR="00E96666" w:rsidRPr="00753606" w:rsidRDefault="00E96666" w:rsidP="00BC7FBE">
      <w:pPr>
        <w:jc w:val="center"/>
        <w:rPr>
          <w:rFonts w:cs="Arial"/>
          <w:b/>
          <w:sz w:val="24"/>
        </w:rPr>
      </w:pPr>
    </w:p>
    <w:p w:rsidR="00C3267F" w:rsidRDefault="00C3267F" w:rsidP="00BC7FBE">
      <w:pPr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Szombathely Megyei Jogú Város Közgyűlésének Oktatási és Szociális Bizottsága, 2015. január 28-i ülésén </w:t>
      </w:r>
      <w:r w:rsidR="00411CA5">
        <w:rPr>
          <w:rFonts w:cs="Arial"/>
          <w:sz w:val="24"/>
        </w:rPr>
        <w:t xml:space="preserve">elfogadta az </w:t>
      </w:r>
      <w:r w:rsidRPr="00753606">
        <w:rPr>
          <w:rFonts w:cs="Arial"/>
          <w:sz w:val="24"/>
        </w:rPr>
        <w:t>érintett általános iskolák és gimnáziumok informatikai laborok kialakításá</w:t>
      </w:r>
      <w:r w:rsidR="00411CA5">
        <w:rPr>
          <w:rFonts w:cs="Arial"/>
          <w:sz w:val="24"/>
        </w:rPr>
        <w:t xml:space="preserve">ra tett javaslatot, mely tükrében a 2015. évi fejlesztések meg is valósultak. </w:t>
      </w:r>
      <w:r w:rsidRPr="00753606">
        <w:rPr>
          <w:rFonts w:cs="Arial"/>
          <w:sz w:val="24"/>
        </w:rPr>
        <w:t>A 2016</w:t>
      </w:r>
      <w:r w:rsidR="00411CA5">
        <w:rPr>
          <w:rFonts w:cs="Arial"/>
          <w:sz w:val="24"/>
        </w:rPr>
        <w:t>.</w:t>
      </w:r>
      <w:r w:rsidRPr="00753606">
        <w:rPr>
          <w:rFonts w:cs="Arial"/>
          <w:sz w:val="24"/>
        </w:rPr>
        <w:t xml:space="preserve"> év</w:t>
      </w:r>
      <w:r w:rsidR="00411CA5">
        <w:rPr>
          <w:rFonts w:cs="Arial"/>
          <w:sz w:val="24"/>
        </w:rPr>
        <w:t xml:space="preserve">ben a javaslat alapján, </w:t>
      </w:r>
      <w:r w:rsidRPr="00753606">
        <w:rPr>
          <w:rFonts w:cs="Arial"/>
          <w:sz w:val="24"/>
        </w:rPr>
        <w:t>5</w:t>
      </w:r>
      <w:r w:rsidR="00411CA5">
        <w:rPr>
          <w:rFonts w:cs="Arial"/>
          <w:sz w:val="24"/>
        </w:rPr>
        <w:t xml:space="preserve"> </w:t>
      </w:r>
      <w:r w:rsidRPr="00753606">
        <w:rPr>
          <w:rFonts w:cs="Arial"/>
          <w:sz w:val="24"/>
        </w:rPr>
        <w:t xml:space="preserve">helyszínen </w:t>
      </w:r>
      <w:r w:rsidR="00411CA5">
        <w:rPr>
          <w:rFonts w:cs="Arial"/>
          <w:sz w:val="24"/>
        </w:rPr>
        <w:t xml:space="preserve">valósulhat meg az </w:t>
      </w:r>
      <w:r w:rsidRPr="00753606">
        <w:rPr>
          <w:rFonts w:cs="Arial"/>
          <w:sz w:val="24"/>
        </w:rPr>
        <w:t>informatikai laborok</w:t>
      </w:r>
      <w:r w:rsidR="00411CA5">
        <w:rPr>
          <w:rFonts w:cs="Arial"/>
          <w:sz w:val="24"/>
        </w:rPr>
        <w:t xml:space="preserve"> fejlesztése. </w:t>
      </w:r>
      <w:r w:rsidRPr="00753606">
        <w:rPr>
          <w:rFonts w:cs="Arial"/>
          <w:sz w:val="24"/>
        </w:rPr>
        <w:t xml:space="preserve">2016. évben </w:t>
      </w:r>
      <w:r w:rsidR="00411CA5">
        <w:rPr>
          <w:rFonts w:cs="Arial"/>
          <w:sz w:val="24"/>
        </w:rPr>
        <w:t xml:space="preserve">kormányzati intézkedések eredményeként </w:t>
      </w:r>
      <w:r w:rsidRPr="00753606">
        <w:rPr>
          <w:rFonts w:cs="Arial"/>
          <w:sz w:val="24"/>
        </w:rPr>
        <w:t xml:space="preserve">a </w:t>
      </w:r>
      <w:r w:rsidR="00753606" w:rsidRPr="00753606">
        <w:rPr>
          <w:rFonts w:cs="Arial"/>
          <w:sz w:val="24"/>
        </w:rPr>
        <w:t>Klebelsberg Intézményfenntartó Központ</w:t>
      </w:r>
      <w:r w:rsidRPr="00753606">
        <w:rPr>
          <w:rFonts w:cs="Arial"/>
          <w:sz w:val="24"/>
        </w:rPr>
        <w:t xml:space="preserve"> </w:t>
      </w:r>
      <w:r w:rsidR="00411CA5">
        <w:rPr>
          <w:rFonts w:cs="Arial"/>
          <w:sz w:val="24"/>
        </w:rPr>
        <w:t>Szombathelyi Tankerületének koordinálásával</w:t>
      </w:r>
      <w:r w:rsidRPr="00753606">
        <w:rPr>
          <w:rFonts w:cs="Arial"/>
          <w:sz w:val="24"/>
        </w:rPr>
        <w:t xml:space="preserve"> a TIOP-1.1.1</w:t>
      </w:r>
      <w:proofErr w:type="gramStart"/>
      <w:r w:rsidRPr="00753606">
        <w:rPr>
          <w:rFonts w:cs="Arial"/>
          <w:sz w:val="24"/>
        </w:rPr>
        <w:t>.A-15</w:t>
      </w:r>
      <w:proofErr w:type="gramEnd"/>
      <w:r w:rsidRPr="00753606">
        <w:rPr>
          <w:rFonts w:cs="Arial"/>
          <w:sz w:val="24"/>
        </w:rPr>
        <w:t>/1-2015-0001 projekt keretében a</w:t>
      </w:r>
      <w:r w:rsidR="00411CA5">
        <w:rPr>
          <w:rFonts w:cs="Arial"/>
          <w:sz w:val="24"/>
        </w:rPr>
        <w:t>z</w:t>
      </w:r>
      <w:r w:rsidRPr="00753606">
        <w:rPr>
          <w:rFonts w:cs="Arial"/>
          <w:sz w:val="24"/>
        </w:rPr>
        <w:t xml:space="preserve"> intézményekben 404 db </w:t>
      </w:r>
      <w:r w:rsidR="00753606" w:rsidRPr="00753606">
        <w:rPr>
          <w:rFonts w:cs="Arial"/>
          <w:sz w:val="24"/>
        </w:rPr>
        <w:t>számítógép</w:t>
      </w:r>
      <w:r w:rsidRPr="00753606">
        <w:rPr>
          <w:rFonts w:cs="Arial"/>
          <w:sz w:val="24"/>
        </w:rPr>
        <w:t>, 206 db monitor, 13 db szerver</w:t>
      </w:r>
      <w:r w:rsidR="008F2BA4" w:rsidRPr="00753606">
        <w:rPr>
          <w:rFonts w:cs="Arial"/>
          <w:sz w:val="24"/>
        </w:rPr>
        <w:t>,</w:t>
      </w:r>
      <w:r w:rsidRPr="00753606">
        <w:rPr>
          <w:rFonts w:cs="Arial"/>
          <w:sz w:val="24"/>
        </w:rPr>
        <w:t xml:space="preserve"> valamint aktív hálózati eszközök </w:t>
      </w:r>
      <w:r w:rsidR="00411CA5">
        <w:rPr>
          <w:rFonts w:cs="Arial"/>
          <w:sz w:val="24"/>
        </w:rPr>
        <w:t>beszerzésére került sor. A fejlesztés eredményeként nagymértékben javult az intézmények informatikai ellátottsága, amelyet figyelembe véve az érintett intézmények</w:t>
      </w:r>
      <w:r w:rsidR="005221FA">
        <w:rPr>
          <w:rFonts w:cs="Arial"/>
          <w:sz w:val="24"/>
        </w:rPr>
        <w:t>kel</w:t>
      </w:r>
      <w:r w:rsidR="00411CA5">
        <w:rPr>
          <w:rFonts w:cs="Arial"/>
          <w:sz w:val="24"/>
        </w:rPr>
        <w:t xml:space="preserve">, a Szombathelyi Köznevelési </w:t>
      </w:r>
      <w:proofErr w:type="spellStart"/>
      <w:r w:rsidR="00411CA5">
        <w:rPr>
          <w:rFonts w:cs="Arial"/>
          <w:sz w:val="24"/>
        </w:rPr>
        <w:t>Gamesz-al</w:t>
      </w:r>
      <w:proofErr w:type="spellEnd"/>
      <w:r w:rsidR="00A71E3D">
        <w:rPr>
          <w:rFonts w:cs="Arial"/>
          <w:sz w:val="24"/>
        </w:rPr>
        <w:t>, valamint</w:t>
      </w:r>
      <w:r w:rsidR="00411CA5">
        <w:rPr>
          <w:rFonts w:cs="Arial"/>
          <w:sz w:val="24"/>
        </w:rPr>
        <w:t xml:space="preserve"> a</w:t>
      </w:r>
      <w:r w:rsidR="00411CA5" w:rsidRPr="00753606">
        <w:rPr>
          <w:rFonts w:cs="Arial"/>
          <w:sz w:val="24"/>
        </w:rPr>
        <w:t xml:space="preserve"> Klebelsberg Intézményfenntartó Központ </w:t>
      </w:r>
      <w:r w:rsidR="00411CA5">
        <w:rPr>
          <w:rFonts w:cs="Arial"/>
          <w:sz w:val="24"/>
        </w:rPr>
        <w:t xml:space="preserve">Szombathelyi Tankerületével </w:t>
      </w:r>
      <w:r w:rsidR="00A71E3D">
        <w:rPr>
          <w:rFonts w:cs="Arial"/>
          <w:sz w:val="24"/>
        </w:rPr>
        <w:t>egyeztetve a laborfejlesztések mellett az ügyviteli, működési informatikai feltételek szakmai felülvizsgálatát is elvégeztük.</w:t>
      </w:r>
    </w:p>
    <w:p w:rsidR="00BC7FBE" w:rsidRDefault="00BC7FBE" w:rsidP="00BC7FBE">
      <w:pPr>
        <w:jc w:val="both"/>
        <w:rPr>
          <w:rFonts w:cs="Arial"/>
          <w:sz w:val="24"/>
        </w:rPr>
      </w:pPr>
    </w:p>
    <w:p w:rsidR="00DB476E" w:rsidRDefault="00DB476E" w:rsidP="00BC7FBE">
      <w:pPr>
        <w:jc w:val="both"/>
        <w:rPr>
          <w:rFonts w:eastAsiaTheme="minorEastAsia" w:cs="Arial"/>
          <w:sz w:val="24"/>
          <w:szCs w:val="22"/>
        </w:rPr>
      </w:pPr>
      <w:r w:rsidRPr="00753606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Oktatási és Szociális Bizottsága</w:t>
      </w:r>
      <w:r w:rsidRPr="00753606">
        <w:rPr>
          <w:rFonts w:cs="Arial"/>
          <w:sz w:val="24"/>
        </w:rPr>
        <w:t xml:space="preserve"> 10/2015. (I.28.) számú határozat</w:t>
      </w:r>
      <w:r>
        <w:rPr>
          <w:rFonts w:cs="Arial"/>
          <w:sz w:val="24"/>
        </w:rPr>
        <w:t xml:space="preserve">a alapján 2016-ban </w:t>
      </w:r>
      <w:r w:rsidR="0058334D">
        <w:rPr>
          <w:rFonts w:cs="Arial"/>
          <w:sz w:val="24"/>
        </w:rPr>
        <w:t xml:space="preserve">tehát az alábbi intézményekben lesz </w:t>
      </w:r>
      <w:r w:rsidRPr="00DB476E">
        <w:rPr>
          <w:rFonts w:eastAsiaTheme="minorEastAsia" w:cs="Arial"/>
          <w:sz w:val="24"/>
          <w:szCs w:val="22"/>
        </w:rPr>
        <w:t xml:space="preserve">informatikai </w:t>
      </w:r>
      <w:r w:rsidR="0058334D">
        <w:rPr>
          <w:rFonts w:eastAsiaTheme="minorEastAsia" w:cs="Arial"/>
          <w:sz w:val="24"/>
          <w:szCs w:val="22"/>
        </w:rPr>
        <w:t xml:space="preserve">oktatási </w:t>
      </w:r>
      <w:r w:rsidRPr="00DB476E">
        <w:rPr>
          <w:rFonts w:eastAsiaTheme="minorEastAsia" w:cs="Arial"/>
          <w:sz w:val="24"/>
          <w:szCs w:val="22"/>
        </w:rPr>
        <w:t>laborok kialakít</w:t>
      </w:r>
      <w:r w:rsidR="0058334D">
        <w:rPr>
          <w:rFonts w:eastAsiaTheme="minorEastAsia" w:cs="Arial"/>
          <w:sz w:val="24"/>
          <w:szCs w:val="22"/>
        </w:rPr>
        <w:t>va</w:t>
      </w:r>
      <w:r w:rsidRPr="00DB476E">
        <w:rPr>
          <w:rFonts w:eastAsiaTheme="minorEastAsia" w:cs="Arial"/>
          <w:sz w:val="24"/>
          <w:szCs w:val="22"/>
        </w:rPr>
        <w:t xml:space="preserve">: </w:t>
      </w:r>
    </w:p>
    <w:p w:rsidR="00DB476E" w:rsidRDefault="00DB476E" w:rsidP="00BC7FBE">
      <w:pPr>
        <w:pStyle w:val="Listaszerbekezds"/>
        <w:numPr>
          <w:ilvl w:val="0"/>
          <w:numId w:val="20"/>
        </w:numPr>
        <w:jc w:val="both"/>
        <w:rPr>
          <w:rFonts w:eastAsiaTheme="minorEastAsia" w:cs="Arial"/>
          <w:sz w:val="24"/>
          <w:szCs w:val="22"/>
        </w:rPr>
      </w:pPr>
      <w:proofErr w:type="spellStart"/>
      <w:r w:rsidRPr="00DB476E">
        <w:rPr>
          <w:rFonts w:eastAsiaTheme="minorEastAsia" w:cs="Arial"/>
          <w:sz w:val="24"/>
          <w:szCs w:val="22"/>
        </w:rPr>
        <w:t>Gothard</w:t>
      </w:r>
      <w:proofErr w:type="spellEnd"/>
      <w:r w:rsidRPr="00DB476E">
        <w:rPr>
          <w:rFonts w:eastAsiaTheme="minorEastAsia" w:cs="Arial"/>
          <w:sz w:val="24"/>
          <w:szCs w:val="22"/>
        </w:rPr>
        <w:t xml:space="preserve"> Jenő Általános Iskola, </w:t>
      </w:r>
    </w:p>
    <w:p w:rsidR="00DB476E" w:rsidRDefault="00DB476E" w:rsidP="00BC7FBE">
      <w:pPr>
        <w:pStyle w:val="Listaszerbekezds"/>
        <w:numPr>
          <w:ilvl w:val="0"/>
          <w:numId w:val="20"/>
        </w:numPr>
        <w:jc w:val="both"/>
        <w:rPr>
          <w:rFonts w:eastAsiaTheme="minorEastAsia" w:cs="Arial"/>
          <w:sz w:val="24"/>
          <w:szCs w:val="22"/>
        </w:rPr>
      </w:pPr>
      <w:r w:rsidRPr="00DB476E">
        <w:rPr>
          <w:rFonts w:eastAsiaTheme="minorEastAsia" w:cs="Arial"/>
          <w:sz w:val="24"/>
          <w:szCs w:val="22"/>
        </w:rPr>
        <w:t xml:space="preserve">Nyitra Utcai Általános Iskola, </w:t>
      </w:r>
    </w:p>
    <w:p w:rsidR="00DB476E" w:rsidRDefault="00DB476E" w:rsidP="00BC7FBE">
      <w:pPr>
        <w:pStyle w:val="Listaszerbekezds"/>
        <w:numPr>
          <w:ilvl w:val="0"/>
          <w:numId w:val="20"/>
        </w:numPr>
        <w:jc w:val="both"/>
        <w:rPr>
          <w:rFonts w:eastAsiaTheme="minorEastAsia" w:cs="Arial"/>
          <w:sz w:val="24"/>
          <w:szCs w:val="22"/>
        </w:rPr>
      </w:pPr>
      <w:r w:rsidRPr="00DB476E">
        <w:rPr>
          <w:rFonts w:eastAsiaTheme="minorEastAsia" w:cs="Arial"/>
          <w:sz w:val="24"/>
          <w:szCs w:val="22"/>
        </w:rPr>
        <w:t xml:space="preserve">Szombathelyi Zrínyi Ilona Általános Iskola, </w:t>
      </w:r>
    </w:p>
    <w:p w:rsidR="00DB476E" w:rsidRDefault="00DB476E" w:rsidP="00BC7FBE">
      <w:pPr>
        <w:pStyle w:val="Listaszerbekezds"/>
        <w:numPr>
          <w:ilvl w:val="0"/>
          <w:numId w:val="20"/>
        </w:numPr>
        <w:jc w:val="both"/>
        <w:rPr>
          <w:rFonts w:eastAsiaTheme="minorEastAsia" w:cs="Arial"/>
          <w:sz w:val="24"/>
          <w:szCs w:val="22"/>
        </w:rPr>
      </w:pPr>
      <w:r w:rsidRPr="00DB476E">
        <w:rPr>
          <w:rFonts w:eastAsiaTheme="minorEastAsia" w:cs="Arial"/>
          <w:sz w:val="24"/>
          <w:szCs w:val="22"/>
        </w:rPr>
        <w:t xml:space="preserve">Dési Huber István Általános Iskola, </w:t>
      </w:r>
    </w:p>
    <w:p w:rsidR="00DB476E" w:rsidRDefault="00DB476E" w:rsidP="00BC7FBE">
      <w:pPr>
        <w:pStyle w:val="Listaszerbekezds"/>
        <w:numPr>
          <w:ilvl w:val="0"/>
          <w:numId w:val="20"/>
        </w:numPr>
        <w:jc w:val="both"/>
        <w:rPr>
          <w:rFonts w:eastAsiaTheme="minorEastAsia" w:cs="Arial"/>
          <w:sz w:val="24"/>
          <w:szCs w:val="22"/>
        </w:rPr>
      </w:pPr>
      <w:r w:rsidRPr="00DB476E">
        <w:rPr>
          <w:rFonts w:eastAsiaTheme="minorEastAsia" w:cs="Arial"/>
          <w:sz w:val="24"/>
          <w:szCs w:val="22"/>
        </w:rPr>
        <w:t xml:space="preserve">Szombathelyi Váci Mihály Általános Iskola és Alapfokú Művészeti Iskola, </w:t>
      </w:r>
    </w:p>
    <w:p w:rsidR="0058334D" w:rsidRDefault="0058334D" w:rsidP="00BC7FBE">
      <w:pPr>
        <w:jc w:val="both"/>
        <w:rPr>
          <w:rFonts w:eastAsiaTheme="minorEastAsia" w:cs="Arial"/>
          <w:sz w:val="24"/>
          <w:szCs w:val="22"/>
        </w:rPr>
      </w:pPr>
    </w:p>
    <w:p w:rsidR="00DB476E" w:rsidRPr="00DB476E" w:rsidRDefault="00DB476E" w:rsidP="00BC7FBE">
      <w:pPr>
        <w:jc w:val="both"/>
        <w:rPr>
          <w:rFonts w:eastAsiaTheme="minorEastAsia" w:cs="Arial"/>
          <w:sz w:val="24"/>
          <w:szCs w:val="22"/>
        </w:rPr>
      </w:pPr>
      <w:r w:rsidRPr="00DB476E">
        <w:rPr>
          <w:rFonts w:eastAsiaTheme="minorEastAsia" w:cs="Arial"/>
          <w:sz w:val="24"/>
          <w:szCs w:val="22"/>
        </w:rPr>
        <w:t>Ezeken a helyszíneken is a TIOP-1.1.1</w:t>
      </w:r>
      <w:proofErr w:type="gramStart"/>
      <w:r w:rsidRPr="00DB476E">
        <w:rPr>
          <w:rFonts w:eastAsiaTheme="minorEastAsia" w:cs="Arial"/>
          <w:sz w:val="24"/>
          <w:szCs w:val="22"/>
        </w:rPr>
        <w:t>.A-15</w:t>
      </w:r>
      <w:proofErr w:type="gramEnd"/>
      <w:r w:rsidRPr="00DB476E">
        <w:rPr>
          <w:rFonts w:eastAsiaTheme="minorEastAsia" w:cs="Arial"/>
          <w:sz w:val="24"/>
          <w:szCs w:val="22"/>
        </w:rPr>
        <w:t xml:space="preserve">/1-2015-0001 projekt keretében </w:t>
      </w:r>
      <w:r w:rsidR="0058334D">
        <w:rPr>
          <w:rFonts w:eastAsiaTheme="minorEastAsia" w:cs="Arial"/>
          <w:sz w:val="24"/>
          <w:szCs w:val="22"/>
        </w:rPr>
        <w:t xml:space="preserve">is történtek fejlesztések, azonban a felméréseket alapul véve </w:t>
      </w:r>
      <w:r w:rsidRPr="00DB476E">
        <w:rPr>
          <w:rFonts w:eastAsiaTheme="minorEastAsia" w:cs="Arial"/>
          <w:sz w:val="24"/>
          <w:szCs w:val="22"/>
        </w:rPr>
        <w:t xml:space="preserve">szükséges </w:t>
      </w:r>
      <w:r w:rsidR="0058334D">
        <w:rPr>
          <w:rFonts w:eastAsiaTheme="minorEastAsia" w:cs="Arial"/>
          <w:sz w:val="24"/>
          <w:szCs w:val="22"/>
        </w:rPr>
        <w:t xml:space="preserve">a meglévő </w:t>
      </w:r>
      <w:r w:rsidRPr="00DB476E">
        <w:rPr>
          <w:rFonts w:eastAsiaTheme="minorEastAsia" w:cs="Arial"/>
          <w:sz w:val="24"/>
          <w:szCs w:val="22"/>
        </w:rPr>
        <w:t>informatikai eszköz</w:t>
      </w:r>
      <w:r>
        <w:rPr>
          <w:rFonts w:eastAsiaTheme="minorEastAsia" w:cs="Arial"/>
          <w:sz w:val="24"/>
          <w:szCs w:val="22"/>
        </w:rPr>
        <w:t xml:space="preserve">ök </w:t>
      </w:r>
      <w:r w:rsidR="0058334D">
        <w:rPr>
          <w:rFonts w:eastAsiaTheme="minorEastAsia" w:cs="Arial"/>
          <w:sz w:val="24"/>
          <w:szCs w:val="22"/>
        </w:rPr>
        <w:t xml:space="preserve">cseréje és újak </w:t>
      </w:r>
      <w:r>
        <w:rPr>
          <w:rFonts w:eastAsiaTheme="minorEastAsia" w:cs="Arial"/>
          <w:sz w:val="24"/>
          <w:szCs w:val="22"/>
        </w:rPr>
        <w:t>beszerzése</w:t>
      </w:r>
      <w:r w:rsidR="0058334D">
        <w:rPr>
          <w:rFonts w:eastAsiaTheme="minorEastAsia" w:cs="Arial"/>
          <w:sz w:val="24"/>
          <w:szCs w:val="22"/>
        </w:rPr>
        <w:t xml:space="preserve"> (notebook, monitor</w:t>
      </w:r>
      <w:r>
        <w:rPr>
          <w:rFonts w:eastAsiaTheme="minorEastAsia" w:cs="Arial"/>
          <w:sz w:val="24"/>
          <w:szCs w:val="22"/>
        </w:rPr>
        <w:t>,</w:t>
      </w:r>
      <w:r w:rsidR="0058334D">
        <w:rPr>
          <w:rFonts w:eastAsiaTheme="minorEastAsia" w:cs="Arial"/>
          <w:sz w:val="24"/>
          <w:szCs w:val="22"/>
        </w:rPr>
        <w:t xml:space="preserve"> stb.),</w:t>
      </w:r>
      <w:r>
        <w:rPr>
          <w:rFonts w:eastAsiaTheme="minorEastAsia" w:cs="Arial"/>
          <w:sz w:val="24"/>
          <w:szCs w:val="22"/>
        </w:rPr>
        <w:t xml:space="preserve"> valamint indokolt</w:t>
      </w:r>
      <w:r w:rsidR="0058334D">
        <w:rPr>
          <w:rFonts w:eastAsiaTheme="minorEastAsia" w:cs="Arial"/>
          <w:sz w:val="24"/>
          <w:szCs w:val="22"/>
        </w:rPr>
        <w:t>tá vált</w:t>
      </w:r>
      <w:r>
        <w:rPr>
          <w:rFonts w:eastAsiaTheme="minorEastAsia" w:cs="Arial"/>
          <w:sz w:val="24"/>
          <w:szCs w:val="22"/>
        </w:rPr>
        <w:t xml:space="preserve"> a </w:t>
      </w:r>
      <w:r w:rsidR="0058334D">
        <w:rPr>
          <w:rFonts w:eastAsiaTheme="minorEastAsia" w:cs="Arial"/>
          <w:sz w:val="24"/>
          <w:szCs w:val="22"/>
        </w:rPr>
        <w:t xml:space="preserve">belső </w:t>
      </w:r>
      <w:r w:rsidRPr="00DB476E">
        <w:rPr>
          <w:rFonts w:eastAsiaTheme="minorEastAsia" w:cs="Arial"/>
          <w:sz w:val="24"/>
          <w:szCs w:val="22"/>
        </w:rPr>
        <w:t>hálózat</w:t>
      </w:r>
      <w:r>
        <w:rPr>
          <w:rFonts w:eastAsiaTheme="minorEastAsia" w:cs="Arial"/>
          <w:sz w:val="24"/>
          <w:szCs w:val="22"/>
        </w:rPr>
        <w:t xml:space="preserve"> tovább</w:t>
      </w:r>
      <w:r w:rsidRPr="00DB476E">
        <w:rPr>
          <w:rFonts w:eastAsiaTheme="minorEastAsia" w:cs="Arial"/>
          <w:sz w:val="24"/>
          <w:szCs w:val="22"/>
        </w:rPr>
        <w:t>fejlesztés</w:t>
      </w:r>
      <w:r>
        <w:rPr>
          <w:rFonts w:eastAsiaTheme="minorEastAsia" w:cs="Arial"/>
          <w:sz w:val="24"/>
          <w:szCs w:val="22"/>
        </w:rPr>
        <w:t>e</w:t>
      </w:r>
      <w:r w:rsidR="0058334D">
        <w:rPr>
          <w:rFonts w:eastAsiaTheme="minorEastAsia" w:cs="Arial"/>
          <w:sz w:val="24"/>
          <w:szCs w:val="22"/>
        </w:rPr>
        <w:t xml:space="preserve"> a zavartalan </w:t>
      </w:r>
      <w:r w:rsidRPr="00DB476E">
        <w:rPr>
          <w:rFonts w:eastAsiaTheme="minorEastAsia" w:cs="Arial"/>
          <w:sz w:val="24"/>
          <w:szCs w:val="22"/>
        </w:rPr>
        <w:t xml:space="preserve">oktatási </w:t>
      </w:r>
      <w:r w:rsidR="0058334D">
        <w:rPr>
          <w:rFonts w:eastAsiaTheme="minorEastAsia" w:cs="Arial"/>
          <w:sz w:val="24"/>
          <w:szCs w:val="22"/>
        </w:rPr>
        <w:t xml:space="preserve">feladatok ellátása </w:t>
      </w:r>
      <w:r w:rsidRPr="00DB476E">
        <w:rPr>
          <w:rFonts w:eastAsiaTheme="minorEastAsia" w:cs="Arial"/>
          <w:sz w:val="24"/>
          <w:szCs w:val="22"/>
        </w:rPr>
        <w:t>érdekében.</w:t>
      </w:r>
    </w:p>
    <w:p w:rsidR="00BC7FBE" w:rsidRDefault="00BC7FBE" w:rsidP="00BC7FBE">
      <w:pPr>
        <w:jc w:val="both"/>
        <w:rPr>
          <w:rFonts w:cs="Arial"/>
          <w:sz w:val="24"/>
        </w:rPr>
      </w:pPr>
    </w:p>
    <w:p w:rsidR="0072686C" w:rsidRDefault="0072686C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5 intézményben az alábbi informatikai eszköz beszerzést javasoljuk 2016-ban:</w:t>
      </w:r>
    </w:p>
    <w:p w:rsidR="00BC7FBE" w:rsidRDefault="00BC7FBE" w:rsidP="00BC7FBE">
      <w:pPr>
        <w:jc w:val="both"/>
        <w:rPr>
          <w:rFonts w:cs="Arial"/>
          <w:sz w:val="24"/>
        </w:rPr>
      </w:pPr>
    </w:p>
    <w:p w:rsidR="004F502A" w:rsidRPr="00BC7FBE" w:rsidRDefault="00BC7FBE" w:rsidP="00BC7FBE">
      <w:pPr>
        <w:pStyle w:val="Listaszerbekezds"/>
        <w:numPr>
          <w:ilvl w:val="0"/>
          <w:numId w:val="21"/>
        </w:numPr>
        <w:jc w:val="both"/>
        <w:rPr>
          <w:rFonts w:cs="Arial"/>
          <w:b/>
          <w:sz w:val="24"/>
        </w:rPr>
      </w:pPr>
      <w:proofErr w:type="spellStart"/>
      <w:r w:rsidRPr="00BC7FBE">
        <w:rPr>
          <w:rFonts w:cs="Arial"/>
          <w:b/>
          <w:sz w:val="24"/>
        </w:rPr>
        <w:t>Gothard</w:t>
      </w:r>
      <w:proofErr w:type="spellEnd"/>
      <w:r w:rsidRPr="00BC7FBE">
        <w:rPr>
          <w:rFonts w:cs="Arial"/>
          <w:b/>
          <w:sz w:val="24"/>
        </w:rPr>
        <w:t xml:space="preserve"> Jenő Általános Iskola</w:t>
      </w:r>
    </w:p>
    <w:p w:rsidR="004F502A" w:rsidRPr="00753606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14</w:t>
      </w:r>
      <w:r w:rsidRPr="00753606">
        <w:rPr>
          <w:rFonts w:cs="Arial"/>
          <w:sz w:val="24"/>
        </w:rPr>
        <w:t xml:space="preserve"> db notebook</w:t>
      </w:r>
    </w:p>
    <w:p w:rsidR="004F502A" w:rsidRPr="00753606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12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4F502A" w:rsidRPr="00753606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hálózati </w:t>
      </w:r>
      <w:proofErr w:type="spellStart"/>
      <w:r w:rsidRPr="00753606">
        <w:rPr>
          <w:rFonts w:cs="Arial"/>
          <w:sz w:val="24"/>
        </w:rPr>
        <w:t>multifunkciós</w:t>
      </w:r>
      <w:proofErr w:type="spellEnd"/>
      <w:r w:rsidRPr="00753606">
        <w:rPr>
          <w:rFonts w:cs="Arial"/>
          <w:sz w:val="24"/>
        </w:rPr>
        <w:t xml:space="preserve"> fénymásoló</w:t>
      </w:r>
    </w:p>
    <w:p w:rsidR="00DB476E" w:rsidRPr="00BC7FBE" w:rsidRDefault="004F502A" w:rsidP="00BC7FBE">
      <w:pPr>
        <w:pStyle w:val="Listaszerbekezds"/>
        <w:numPr>
          <w:ilvl w:val="0"/>
          <w:numId w:val="21"/>
        </w:numPr>
        <w:jc w:val="both"/>
        <w:rPr>
          <w:rFonts w:cs="Arial"/>
          <w:b/>
          <w:sz w:val="24"/>
        </w:rPr>
      </w:pPr>
      <w:proofErr w:type="spellStart"/>
      <w:r w:rsidRPr="00BC7FBE">
        <w:rPr>
          <w:rFonts w:cs="Arial"/>
          <w:b/>
          <w:sz w:val="24"/>
        </w:rPr>
        <w:lastRenderedPageBreak/>
        <w:t>Oladi</w:t>
      </w:r>
      <w:proofErr w:type="spellEnd"/>
      <w:r w:rsidRPr="00BC7FBE">
        <w:rPr>
          <w:rFonts w:cs="Arial"/>
          <w:b/>
          <w:sz w:val="24"/>
        </w:rPr>
        <w:t xml:space="preserve"> Általános Iskola, Középiskola és Szakiskola </w:t>
      </w:r>
      <w:r w:rsidR="00BC7FBE" w:rsidRPr="00BC7FBE">
        <w:rPr>
          <w:rFonts w:cs="Arial"/>
          <w:b/>
          <w:sz w:val="24"/>
        </w:rPr>
        <w:t>Nyitra Utcai Általános Iskolája</w:t>
      </w:r>
    </w:p>
    <w:p w:rsidR="004F502A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12</w:t>
      </w:r>
      <w:r w:rsidRPr="00753606">
        <w:rPr>
          <w:rFonts w:cs="Arial"/>
          <w:sz w:val="24"/>
        </w:rPr>
        <w:t xml:space="preserve"> db notebook</w:t>
      </w:r>
    </w:p>
    <w:p w:rsidR="004F502A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5 db számítógép</w:t>
      </w:r>
    </w:p>
    <w:p w:rsidR="004F502A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 db színes </w:t>
      </w:r>
      <w:r w:rsidR="001C0DD0">
        <w:rPr>
          <w:rFonts w:cs="Arial"/>
          <w:sz w:val="24"/>
        </w:rPr>
        <w:t>tintasugaras nyomtató</w:t>
      </w:r>
    </w:p>
    <w:p w:rsidR="004F502A" w:rsidRPr="00753606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 db </w:t>
      </w:r>
      <w:proofErr w:type="spellStart"/>
      <w:r>
        <w:rPr>
          <w:rFonts w:cs="Arial"/>
          <w:sz w:val="24"/>
        </w:rPr>
        <w:t>multifunkciós</w:t>
      </w:r>
      <w:proofErr w:type="spellEnd"/>
      <w:r>
        <w:rPr>
          <w:rFonts w:cs="Arial"/>
          <w:sz w:val="24"/>
        </w:rPr>
        <w:t xml:space="preserve"> </w:t>
      </w:r>
      <w:proofErr w:type="spellStart"/>
      <w:r w:rsidR="001C0DD0">
        <w:rPr>
          <w:rFonts w:cs="Arial"/>
          <w:sz w:val="24"/>
        </w:rPr>
        <w:t>laser</w:t>
      </w:r>
      <w:proofErr w:type="spellEnd"/>
      <w:r w:rsidR="001C0DD0">
        <w:rPr>
          <w:rFonts w:cs="Arial"/>
          <w:sz w:val="24"/>
        </w:rPr>
        <w:t xml:space="preserve"> nyomtató</w:t>
      </w:r>
    </w:p>
    <w:p w:rsidR="004F502A" w:rsidRPr="00753606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9</w:t>
      </w:r>
      <w:r w:rsidRPr="00753606">
        <w:rPr>
          <w:rFonts w:cs="Arial"/>
          <w:sz w:val="24"/>
        </w:rPr>
        <w:t xml:space="preserve">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4F502A" w:rsidRDefault="004F502A" w:rsidP="00BC7FBE">
      <w:pPr>
        <w:numPr>
          <w:ilvl w:val="0"/>
          <w:numId w:val="6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hálózati </w:t>
      </w:r>
      <w:proofErr w:type="spellStart"/>
      <w:r w:rsidRPr="00753606">
        <w:rPr>
          <w:rFonts w:cs="Arial"/>
          <w:sz w:val="24"/>
        </w:rPr>
        <w:t>multifunkciós</w:t>
      </w:r>
      <w:proofErr w:type="spellEnd"/>
      <w:r w:rsidRPr="00753606">
        <w:rPr>
          <w:rFonts w:cs="Arial"/>
          <w:sz w:val="24"/>
        </w:rPr>
        <w:t xml:space="preserve"> </w:t>
      </w:r>
      <w:r w:rsidR="001C0DD0">
        <w:rPr>
          <w:rFonts w:cs="Arial"/>
          <w:sz w:val="24"/>
        </w:rPr>
        <w:t>nyomtató-</w:t>
      </w:r>
      <w:r w:rsidRPr="00753606">
        <w:rPr>
          <w:rFonts w:cs="Arial"/>
          <w:sz w:val="24"/>
        </w:rPr>
        <w:t>fénymásoló</w:t>
      </w:r>
    </w:p>
    <w:p w:rsidR="00BC7FBE" w:rsidRPr="00753606" w:rsidRDefault="00BC7FBE" w:rsidP="00BC7FBE">
      <w:pPr>
        <w:ind w:left="1080"/>
        <w:jc w:val="both"/>
        <w:rPr>
          <w:rFonts w:cs="Arial"/>
          <w:sz w:val="24"/>
        </w:rPr>
      </w:pPr>
    </w:p>
    <w:p w:rsidR="001C0DD0" w:rsidRPr="00BC7FBE" w:rsidRDefault="001C0DD0" w:rsidP="00BC7FBE">
      <w:pPr>
        <w:pStyle w:val="Listaszerbekezds"/>
        <w:numPr>
          <w:ilvl w:val="0"/>
          <w:numId w:val="21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Szombathely</w:t>
      </w:r>
      <w:r w:rsidR="00BC7FBE">
        <w:rPr>
          <w:rFonts w:cs="Arial"/>
          <w:b/>
          <w:sz w:val="24"/>
        </w:rPr>
        <w:t>i Zrínyi Ilona Általános Iskola</w:t>
      </w:r>
    </w:p>
    <w:p w:rsidR="001C0DD0" w:rsidRPr="00753606" w:rsidRDefault="001C0DD0" w:rsidP="00BC7FBE">
      <w:pPr>
        <w:numPr>
          <w:ilvl w:val="0"/>
          <w:numId w:val="14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15</w:t>
      </w:r>
      <w:r w:rsidRPr="00753606">
        <w:rPr>
          <w:rFonts w:cs="Arial"/>
          <w:sz w:val="24"/>
        </w:rPr>
        <w:t xml:space="preserve"> db notebook</w:t>
      </w:r>
    </w:p>
    <w:p w:rsidR="001C0DD0" w:rsidRPr="00753606" w:rsidRDefault="001C0DD0" w:rsidP="00BC7FBE">
      <w:pPr>
        <w:numPr>
          <w:ilvl w:val="0"/>
          <w:numId w:val="14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14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1C0DD0" w:rsidRDefault="001C0DD0" w:rsidP="00BC7FBE">
      <w:pPr>
        <w:numPr>
          <w:ilvl w:val="0"/>
          <w:numId w:val="14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hálózati </w:t>
      </w:r>
      <w:proofErr w:type="spellStart"/>
      <w:r w:rsidRPr="00753606">
        <w:rPr>
          <w:rFonts w:cs="Arial"/>
          <w:sz w:val="24"/>
        </w:rPr>
        <w:t>multifunkciós</w:t>
      </w:r>
      <w:proofErr w:type="spellEnd"/>
      <w:r w:rsidRPr="00753606">
        <w:rPr>
          <w:rFonts w:cs="Arial"/>
          <w:sz w:val="24"/>
        </w:rPr>
        <w:t xml:space="preserve"> </w:t>
      </w:r>
      <w:r>
        <w:rPr>
          <w:rFonts w:cs="Arial"/>
          <w:sz w:val="24"/>
        </w:rPr>
        <w:t>nyomtató-</w:t>
      </w:r>
      <w:r w:rsidRPr="00753606">
        <w:rPr>
          <w:rFonts w:cs="Arial"/>
          <w:sz w:val="24"/>
        </w:rPr>
        <w:t>fénymásoló</w:t>
      </w:r>
    </w:p>
    <w:p w:rsidR="00BC7FBE" w:rsidRPr="00753606" w:rsidRDefault="00BC7FBE" w:rsidP="00BC7FBE">
      <w:pPr>
        <w:ind w:left="1080"/>
        <w:jc w:val="both"/>
        <w:rPr>
          <w:rFonts w:cs="Arial"/>
          <w:sz w:val="24"/>
        </w:rPr>
      </w:pPr>
    </w:p>
    <w:p w:rsidR="001C0DD0" w:rsidRDefault="001C0DD0" w:rsidP="00BC7FBE">
      <w:pPr>
        <w:pStyle w:val="Listaszerbekezds"/>
        <w:numPr>
          <w:ilvl w:val="0"/>
          <w:numId w:val="21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Dés</w:t>
      </w:r>
      <w:r w:rsidR="009F451A">
        <w:rPr>
          <w:rFonts w:cs="Arial"/>
          <w:b/>
          <w:sz w:val="24"/>
        </w:rPr>
        <w:t>i Huber István Általános Iskola</w:t>
      </w:r>
    </w:p>
    <w:p w:rsidR="001C0DD0" w:rsidRPr="00753606" w:rsidRDefault="001C0DD0" w:rsidP="00BC7FBE">
      <w:pPr>
        <w:numPr>
          <w:ilvl w:val="0"/>
          <w:numId w:val="15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15</w:t>
      </w:r>
      <w:r w:rsidRPr="00753606">
        <w:rPr>
          <w:rFonts w:cs="Arial"/>
          <w:sz w:val="24"/>
        </w:rPr>
        <w:t xml:space="preserve"> db notebook</w:t>
      </w:r>
    </w:p>
    <w:p w:rsidR="001C0DD0" w:rsidRPr="00753606" w:rsidRDefault="001C0DD0" w:rsidP="00BC7FBE">
      <w:pPr>
        <w:numPr>
          <w:ilvl w:val="0"/>
          <w:numId w:val="15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13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1C0DD0" w:rsidRDefault="001C0DD0" w:rsidP="00BC7FBE">
      <w:pPr>
        <w:numPr>
          <w:ilvl w:val="0"/>
          <w:numId w:val="15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hálózati </w:t>
      </w:r>
      <w:proofErr w:type="spellStart"/>
      <w:r w:rsidRPr="00753606">
        <w:rPr>
          <w:rFonts w:cs="Arial"/>
          <w:sz w:val="24"/>
        </w:rPr>
        <w:t>multifunkciós</w:t>
      </w:r>
      <w:proofErr w:type="spellEnd"/>
      <w:r w:rsidRPr="00753606">
        <w:rPr>
          <w:rFonts w:cs="Arial"/>
          <w:sz w:val="24"/>
        </w:rPr>
        <w:t xml:space="preserve"> </w:t>
      </w:r>
      <w:r>
        <w:rPr>
          <w:rFonts w:cs="Arial"/>
          <w:sz w:val="24"/>
        </w:rPr>
        <w:t>nyomtató-</w:t>
      </w:r>
      <w:r w:rsidR="00BC7FBE">
        <w:rPr>
          <w:rFonts w:cs="Arial"/>
          <w:sz w:val="24"/>
        </w:rPr>
        <w:t>fénymásoló</w:t>
      </w:r>
    </w:p>
    <w:p w:rsidR="00BC7FBE" w:rsidRPr="00753606" w:rsidRDefault="00BC7FBE" w:rsidP="00BC7FBE">
      <w:pPr>
        <w:ind w:left="1080"/>
        <w:jc w:val="both"/>
        <w:rPr>
          <w:rFonts w:cs="Arial"/>
          <w:sz w:val="24"/>
        </w:rPr>
      </w:pPr>
    </w:p>
    <w:p w:rsidR="001C0DD0" w:rsidRPr="00BC7FBE" w:rsidRDefault="001C0DD0" w:rsidP="00BC7FBE">
      <w:pPr>
        <w:pStyle w:val="Listaszerbekezds"/>
        <w:numPr>
          <w:ilvl w:val="0"/>
          <w:numId w:val="21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Szombathelyi Váci Mihály Általános Isko</w:t>
      </w:r>
      <w:r w:rsidR="00BC7FBE">
        <w:rPr>
          <w:rFonts w:cs="Arial"/>
          <w:b/>
          <w:sz w:val="24"/>
        </w:rPr>
        <w:t>la és Alapfokú Művészeti Iskola</w:t>
      </w:r>
    </w:p>
    <w:p w:rsidR="001C0DD0" w:rsidRPr="00753606" w:rsidRDefault="001C0DD0" w:rsidP="00BC7FBE">
      <w:pPr>
        <w:numPr>
          <w:ilvl w:val="0"/>
          <w:numId w:val="16"/>
        </w:numPr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15</w:t>
      </w:r>
      <w:r w:rsidRPr="00753606">
        <w:rPr>
          <w:rFonts w:cs="Arial"/>
          <w:sz w:val="24"/>
        </w:rPr>
        <w:t xml:space="preserve"> db notebook</w:t>
      </w:r>
    </w:p>
    <w:p w:rsidR="001C0DD0" w:rsidRPr="00753606" w:rsidRDefault="001C0DD0" w:rsidP="00BC7FBE">
      <w:pPr>
        <w:numPr>
          <w:ilvl w:val="0"/>
          <w:numId w:val="16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13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1C0DD0" w:rsidRPr="00753606" w:rsidRDefault="001C0DD0" w:rsidP="00BC7FBE">
      <w:pPr>
        <w:numPr>
          <w:ilvl w:val="0"/>
          <w:numId w:val="16"/>
        </w:numPr>
        <w:ind w:left="1080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hálózati </w:t>
      </w:r>
      <w:proofErr w:type="spellStart"/>
      <w:r w:rsidRPr="00753606">
        <w:rPr>
          <w:rFonts w:cs="Arial"/>
          <w:sz w:val="24"/>
        </w:rPr>
        <w:t>multifunkciós</w:t>
      </w:r>
      <w:proofErr w:type="spellEnd"/>
      <w:r w:rsidRPr="00753606">
        <w:rPr>
          <w:rFonts w:cs="Arial"/>
          <w:sz w:val="24"/>
        </w:rPr>
        <w:t xml:space="preserve"> </w:t>
      </w:r>
      <w:r w:rsidR="0072686C">
        <w:rPr>
          <w:rFonts w:cs="Arial"/>
          <w:sz w:val="24"/>
        </w:rPr>
        <w:t>nyomtató-</w:t>
      </w:r>
      <w:r w:rsidRPr="00753606">
        <w:rPr>
          <w:rFonts w:cs="Arial"/>
          <w:sz w:val="24"/>
        </w:rPr>
        <w:t>fénymásoló</w:t>
      </w:r>
    </w:p>
    <w:p w:rsidR="001C0DD0" w:rsidRPr="00753606" w:rsidRDefault="001C0DD0" w:rsidP="00BC7FBE">
      <w:pPr>
        <w:jc w:val="both"/>
        <w:rPr>
          <w:rFonts w:cs="Arial"/>
          <w:sz w:val="24"/>
        </w:rPr>
      </w:pPr>
    </w:p>
    <w:p w:rsidR="00C9689A" w:rsidRDefault="00E96666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oktatási labor</w:t>
      </w:r>
      <w:r w:rsidR="0001592F">
        <w:rPr>
          <w:rFonts w:cs="Arial"/>
          <w:sz w:val="24"/>
        </w:rPr>
        <w:t>ok</w:t>
      </w:r>
      <w:r>
        <w:rPr>
          <w:rFonts w:cs="Arial"/>
          <w:sz w:val="24"/>
        </w:rPr>
        <w:t xml:space="preserve"> és hálózatfejlesztések mellett nagyon fontos az érintett intézmények mindennapi ügyviteli munkájának korszerű informatikai e</w:t>
      </w:r>
      <w:r w:rsidR="00733FB1" w:rsidRPr="00733FB1">
        <w:rPr>
          <w:rFonts w:cs="Arial"/>
          <w:sz w:val="24"/>
        </w:rPr>
        <w:t>s</w:t>
      </w:r>
      <w:r>
        <w:rPr>
          <w:rFonts w:cs="Arial"/>
          <w:sz w:val="24"/>
        </w:rPr>
        <w:t>zközökkel történő támogatása, ezért Szombathely Megyei Jogú Város Közgyűlése a 2016. évi költségvetésében 12 000 e Ft összegben biztosít forrást.</w:t>
      </w:r>
      <w:r w:rsidR="0001592F">
        <w:rPr>
          <w:rFonts w:cs="Arial"/>
          <w:sz w:val="24"/>
        </w:rPr>
        <w:t xml:space="preserve"> Az intézmények </w:t>
      </w:r>
      <w:r w:rsidR="00C9689A">
        <w:rPr>
          <w:rFonts w:cs="Arial"/>
          <w:sz w:val="24"/>
        </w:rPr>
        <w:t xml:space="preserve">informatikai alapinfrastruktúrájának (számítógép, monitor) fejlesztése mellett nagyon fontos a perifériák további bővítése, ugyanis </w:t>
      </w:r>
      <w:r w:rsidR="0001592F">
        <w:rPr>
          <w:rFonts w:cs="Arial"/>
          <w:sz w:val="24"/>
        </w:rPr>
        <w:t xml:space="preserve">a mindennapi feladatellátásuk során </w:t>
      </w:r>
      <w:r w:rsidR="00733FB1" w:rsidRPr="00733FB1">
        <w:rPr>
          <w:rFonts w:cs="Arial"/>
          <w:sz w:val="24"/>
        </w:rPr>
        <w:t>jelentős mennyiségű nyomtatás</w:t>
      </w:r>
      <w:r w:rsidR="0001592F">
        <w:rPr>
          <w:rFonts w:cs="Arial"/>
          <w:sz w:val="24"/>
        </w:rPr>
        <w:t>i,</w:t>
      </w:r>
      <w:r w:rsidR="00733FB1" w:rsidRPr="00733FB1">
        <w:rPr>
          <w:rFonts w:cs="Arial"/>
          <w:sz w:val="24"/>
        </w:rPr>
        <w:t xml:space="preserve"> fénymásolás</w:t>
      </w:r>
      <w:r w:rsidR="00C9689A">
        <w:rPr>
          <w:rFonts w:cs="Arial"/>
          <w:sz w:val="24"/>
        </w:rPr>
        <w:t xml:space="preserve">i, </w:t>
      </w:r>
      <w:proofErr w:type="spellStart"/>
      <w:r w:rsidR="00C9689A">
        <w:rPr>
          <w:rFonts w:cs="Arial"/>
          <w:sz w:val="24"/>
        </w:rPr>
        <w:t>szkennelési</w:t>
      </w:r>
      <w:proofErr w:type="spellEnd"/>
      <w:r w:rsidR="00C9689A">
        <w:rPr>
          <w:rFonts w:cs="Arial"/>
          <w:sz w:val="24"/>
        </w:rPr>
        <w:t xml:space="preserve"> munkát végeznek</w:t>
      </w:r>
      <w:r w:rsidR="00733FB1" w:rsidRPr="00733FB1">
        <w:rPr>
          <w:rFonts w:cs="Arial"/>
          <w:sz w:val="24"/>
        </w:rPr>
        <w:t xml:space="preserve">, </w:t>
      </w:r>
      <w:r w:rsidR="00C9689A">
        <w:rPr>
          <w:rFonts w:cs="Arial"/>
          <w:sz w:val="24"/>
        </w:rPr>
        <w:t>a</w:t>
      </w:r>
      <w:r w:rsidR="00733FB1" w:rsidRPr="00733FB1">
        <w:rPr>
          <w:rFonts w:cs="Arial"/>
          <w:sz w:val="24"/>
        </w:rPr>
        <w:t>mely az ügyviteli feladatokon kívül az oktatási feladatokat is szolgálja</w:t>
      </w:r>
      <w:r w:rsidR="00733FB1">
        <w:rPr>
          <w:rFonts w:cs="Arial"/>
          <w:sz w:val="24"/>
        </w:rPr>
        <w:t xml:space="preserve"> és e</w:t>
      </w:r>
      <w:r w:rsidR="00733FB1" w:rsidRPr="00733FB1">
        <w:rPr>
          <w:rFonts w:cs="Arial"/>
          <w:sz w:val="24"/>
        </w:rPr>
        <w:t xml:space="preserve">nnek akadálytalan biztosítása érdekében elengedhetetlen a korszerű hálózati </w:t>
      </w:r>
      <w:proofErr w:type="spellStart"/>
      <w:r w:rsidR="00733FB1" w:rsidRPr="00733FB1">
        <w:rPr>
          <w:rFonts w:cs="Arial"/>
          <w:sz w:val="24"/>
        </w:rPr>
        <w:t>multifunkciós</w:t>
      </w:r>
      <w:proofErr w:type="spellEnd"/>
      <w:r w:rsidR="00733FB1" w:rsidRPr="00733FB1">
        <w:rPr>
          <w:rFonts w:cs="Arial"/>
          <w:sz w:val="24"/>
        </w:rPr>
        <w:t xml:space="preserve"> </w:t>
      </w:r>
      <w:r w:rsidR="00C9689A">
        <w:rPr>
          <w:rFonts w:cs="Arial"/>
          <w:sz w:val="24"/>
        </w:rPr>
        <w:t>eszközök beszerzése.</w:t>
      </w:r>
    </w:p>
    <w:p w:rsidR="00733FB1" w:rsidRDefault="00C9689A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fentiek tükrében </w:t>
      </w:r>
      <w:r w:rsidR="00C6665D">
        <w:rPr>
          <w:rFonts w:cs="Arial"/>
          <w:sz w:val="24"/>
        </w:rPr>
        <w:t xml:space="preserve">a fejlesztést az egyes intézményekre vonatkoztatva </w:t>
      </w:r>
      <w:r w:rsidR="00733FB1">
        <w:rPr>
          <w:rFonts w:cs="Arial"/>
          <w:sz w:val="24"/>
        </w:rPr>
        <w:t>az alábbiak</w:t>
      </w:r>
      <w:r>
        <w:rPr>
          <w:rFonts w:cs="Arial"/>
          <w:sz w:val="24"/>
        </w:rPr>
        <w:t xml:space="preserve"> </w:t>
      </w:r>
      <w:r w:rsidR="00733FB1">
        <w:rPr>
          <w:rFonts w:cs="Arial"/>
          <w:sz w:val="24"/>
        </w:rPr>
        <w:t xml:space="preserve">szerint </w:t>
      </w:r>
      <w:r w:rsidR="00733FB1" w:rsidRPr="00733FB1">
        <w:rPr>
          <w:rFonts w:cs="Arial"/>
          <w:sz w:val="24"/>
        </w:rPr>
        <w:t>javasoljuk</w:t>
      </w:r>
      <w:r w:rsidR="00C6665D">
        <w:rPr>
          <w:rFonts w:cs="Arial"/>
          <w:sz w:val="24"/>
        </w:rPr>
        <w:t>.</w:t>
      </w: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Szombathelyi Bartók Béla Z</w:t>
      </w:r>
      <w:r w:rsidR="00BC7FBE">
        <w:rPr>
          <w:rFonts w:cs="Arial"/>
          <w:b/>
          <w:sz w:val="24"/>
        </w:rPr>
        <w:t>enei Alapfokú Művészeti Iskola</w:t>
      </w:r>
    </w:p>
    <w:p w:rsidR="001C0DD0" w:rsidRDefault="001C0DD0" w:rsidP="00BC7FBE">
      <w:pPr>
        <w:numPr>
          <w:ilvl w:val="0"/>
          <w:numId w:val="1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C3267F" w:rsidRPr="00753606">
        <w:rPr>
          <w:rFonts w:cs="Arial"/>
          <w:sz w:val="24"/>
        </w:rPr>
        <w:t xml:space="preserve"> db számítógép</w:t>
      </w:r>
    </w:p>
    <w:p w:rsidR="001C0DD0" w:rsidRPr="000843C5" w:rsidRDefault="001C0DD0" w:rsidP="00BC7FBE">
      <w:pPr>
        <w:numPr>
          <w:ilvl w:val="0"/>
          <w:numId w:val="1"/>
        </w:numPr>
        <w:ind w:left="1788"/>
        <w:jc w:val="both"/>
        <w:rPr>
          <w:rFonts w:cs="Arial"/>
          <w:sz w:val="24"/>
        </w:rPr>
      </w:pPr>
      <w:r w:rsidRPr="000843C5">
        <w:rPr>
          <w:rFonts w:cs="Arial"/>
          <w:sz w:val="24"/>
        </w:rPr>
        <w:t>5 db 24”</w:t>
      </w:r>
      <w:proofErr w:type="spellStart"/>
      <w:r w:rsidRPr="000843C5">
        <w:rPr>
          <w:rFonts w:cs="Arial"/>
          <w:sz w:val="24"/>
        </w:rPr>
        <w:t>-os</w:t>
      </w:r>
      <w:proofErr w:type="spellEnd"/>
      <w:r w:rsidRPr="000843C5">
        <w:rPr>
          <w:rFonts w:cs="Arial"/>
          <w:sz w:val="24"/>
        </w:rPr>
        <w:t xml:space="preserve"> monitor</w:t>
      </w:r>
    </w:p>
    <w:p w:rsidR="00CF52BD" w:rsidRPr="00753606" w:rsidRDefault="00CF52BD" w:rsidP="00BC7FBE">
      <w:pPr>
        <w:numPr>
          <w:ilvl w:val="0"/>
          <w:numId w:val="1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2 db </w:t>
      </w:r>
      <w:proofErr w:type="spellStart"/>
      <w:r w:rsidRPr="00753606">
        <w:rPr>
          <w:rFonts w:cs="Arial"/>
          <w:sz w:val="24"/>
        </w:rPr>
        <w:t>s</w:t>
      </w:r>
      <w:r w:rsidR="001C0DD0">
        <w:rPr>
          <w:rFonts w:cs="Arial"/>
          <w:sz w:val="24"/>
        </w:rPr>
        <w:t>ca</w:t>
      </w:r>
      <w:r w:rsidRPr="00753606">
        <w:rPr>
          <w:rFonts w:cs="Arial"/>
          <w:sz w:val="24"/>
        </w:rPr>
        <w:t>nner</w:t>
      </w:r>
      <w:proofErr w:type="spellEnd"/>
    </w:p>
    <w:p w:rsidR="00CF52BD" w:rsidRDefault="00CF52BD" w:rsidP="00BC7FBE">
      <w:pPr>
        <w:numPr>
          <w:ilvl w:val="0"/>
          <w:numId w:val="1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</w:t>
      </w:r>
      <w:r w:rsidR="0048482C" w:rsidRPr="00753606">
        <w:rPr>
          <w:rFonts w:cs="Arial"/>
          <w:sz w:val="24"/>
        </w:rPr>
        <w:t xml:space="preserve">hálózati </w:t>
      </w:r>
      <w:proofErr w:type="spellStart"/>
      <w:r w:rsidR="0048482C" w:rsidRPr="00753606">
        <w:rPr>
          <w:rFonts w:cs="Arial"/>
          <w:sz w:val="24"/>
        </w:rPr>
        <w:t>multi</w:t>
      </w:r>
      <w:r w:rsidRPr="00753606">
        <w:rPr>
          <w:rFonts w:cs="Arial"/>
          <w:sz w:val="24"/>
        </w:rPr>
        <w:t>funkciós</w:t>
      </w:r>
      <w:proofErr w:type="spellEnd"/>
      <w:r w:rsidRPr="00753606">
        <w:rPr>
          <w:rFonts w:cs="Arial"/>
          <w:sz w:val="24"/>
        </w:rPr>
        <w:t xml:space="preserve"> </w:t>
      </w:r>
      <w:r w:rsidR="001C0DD0">
        <w:rPr>
          <w:rFonts w:cs="Arial"/>
          <w:sz w:val="24"/>
        </w:rPr>
        <w:t>nyomtató-</w:t>
      </w:r>
      <w:r w:rsidRPr="00753606">
        <w:rPr>
          <w:rFonts w:cs="Arial"/>
          <w:sz w:val="24"/>
        </w:rPr>
        <w:t>fénymásoló</w:t>
      </w:r>
    </w:p>
    <w:p w:rsidR="00BC7FBE" w:rsidRPr="00753606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Szombathelyi Be</w:t>
      </w:r>
      <w:r w:rsidR="00BC7FBE">
        <w:rPr>
          <w:rFonts w:cs="Arial"/>
          <w:b/>
          <w:sz w:val="24"/>
        </w:rPr>
        <w:t>rcsényi Miklós Általános Iskola</w:t>
      </w:r>
    </w:p>
    <w:p w:rsidR="0048482C" w:rsidRPr="00753606" w:rsidRDefault="001C0DD0" w:rsidP="00BC7FBE">
      <w:pPr>
        <w:numPr>
          <w:ilvl w:val="0"/>
          <w:numId w:val="4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Default="00C3267F" w:rsidP="00BC7FBE">
      <w:pPr>
        <w:numPr>
          <w:ilvl w:val="0"/>
          <w:numId w:val="4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4 db 22”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BC7FBE" w:rsidRPr="00753606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Szombathelyi D</w:t>
      </w:r>
      <w:r w:rsidR="00BC7FBE">
        <w:rPr>
          <w:rFonts w:cs="Arial"/>
          <w:b/>
          <w:sz w:val="24"/>
        </w:rPr>
        <w:t>erkovits Gyula Általános Iskola</w:t>
      </w:r>
    </w:p>
    <w:p w:rsidR="0048482C" w:rsidRPr="00753606" w:rsidRDefault="001C0DD0" w:rsidP="00BC7FBE">
      <w:pPr>
        <w:numPr>
          <w:ilvl w:val="0"/>
          <w:numId w:val="5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Pr="000843C5" w:rsidRDefault="00C3267F" w:rsidP="00BC7FBE">
      <w:pPr>
        <w:numPr>
          <w:ilvl w:val="0"/>
          <w:numId w:val="5"/>
        </w:numPr>
        <w:ind w:left="1788"/>
        <w:jc w:val="both"/>
        <w:rPr>
          <w:rFonts w:cs="Arial"/>
          <w:sz w:val="24"/>
        </w:rPr>
      </w:pPr>
      <w:r w:rsidRPr="000843C5">
        <w:rPr>
          <w:rFonts w:cs="Arial"/>
          <w:sz w:val="24"/>
        </w:rPr>
        <w:t>5 db 24”</w:t>
      </w:r>
      <w:proofErr w:type="spellStart"/>
      <w:r w:rsidRPr="000843C5">
        <w:rPr>
          <w:rFonts w:cs="Arial"/>
          <w:sz w:val="24"/>
        </w:rPr>
        <w:t>-os</w:t>
      </w:r>
      <w:proofErr w:type="spellEnd"/>
      <w:r w:rsidRPr="000843C5">
        <w:rPr>
          <w:rFonts w:cs="Arial"/>
          <w:sz w:val="24"/>
        </w:rPr>
        <w:t xml:space="preserve"> monitor</w:t>
      </w:r>
    </w:p>
    <w:p w:rsidR="00C3267F" w:rsidRDefault="00C3267F" w:rsidP="00BC7FBE">
      <w:pPr>
        <w:numPr>
          <w:ilvl w:val="0"/>
          <w:numId w:val="5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nagy teljesítményű hálózati </w:t>
      </w:r>
      <w:proofErr w:type="spellStart"/>
      <w:r w:rsidRPr="00753606">
        <w:rPr>
          <w:rFonts w:cs="Arial"/>
          <w:sz w:val="24"/>
        </w:rPr>
        <w:t>multi</w:t>
      </w:r>
      <w:r w:rsidR="0048482C" w:rsidRPr="00753606">
        <w:rPr>
          <w:rFonts w:cs="Arial"/>
          <w:sz w:val="24"/>
        </w:rPr>
        <w:t>funkciós</w:t>
      </w:r>
      <w:proofErr w:type="spellEnd"/>
      <w:r w:rsidR="0048482C" w:rsidRPr="00753606">
        <w:rPr>
          <w:rFonts w:cs="Arial"/>
          <w:sz w:val="24"/>
        </w:rPr>
        <w:t xml:space="preserve"> </w:t>
      </w:r>
      <w:r w:rsidR="001C0DD0">
        <w:rPr>
          <w:rFonts w:cs="Arial"/>
          <w:sz w:val="24"/>
        </w:rPr>
        <w:t>nyomtató-</w:t>
      </w:r>
      <w:r w:rsidR="0048482C" w:rsidRPr="00753606">
        <w:rPr>
          <w:rFonts w:cs="Arial"/>
          <w:sz w:val="24"/>
        </w:rPr>
        <w:t>fénymásoló</w:t>
      </w:r>
    </w:p>
    <w:p w:rsidR="00BC7FBE" w:rsidRDefault="00BC7FBE" w:rsidP="009F451A">
      <w:pPr>
        <w:jc w:val="both"/>
        <w:rPr>
          <w:rFonts w:cs="Arial"/>
          <w:sz w:val="24"/>
        </w:rPr>
      </w:pPr>
    </w:p>
    <w:p w:rsidR="009F451A" w:rsidRDefault="009F451A" w:rsidP="009F451A">
      <w:pPr>
        <w:jc w:val="both"/>
        <w:rPr>
          <w:rFonts w:cs="Arial"/>
          <w:sz w:val="24"/>
        </w:rPr>
      </w:pPr>
    </w:p>
    <w:p w:rsidR="009F451A" w:rsidRPr="00753606" w:rsidRDefault="009F451A" w:rsidP="009F451A">
      <w:pPr>
        <w:jc w:val="both"/>
        <w:rPr>
          <w:rFonts w:cs="Arial"/>
          <w:sz w:val="24"/>
        </w:rPr>
      </w:pPr>
    </w:p>
    <w:p w:rsidR="00C3267F" w:rsidRPr="00BC7FBE" w:rsidRDefault="00BC7FBE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Horváth Boldizsár Kollégium</w:t>
      </w:r>
    </w:p>
    <w:p w:rsidR="0048482C" w:rsidRPr="00753606" w:rsidRDefault="001C0DD0" w:rsidP="00BC7FBE">
      <w:pPr>
        <w:numPr>
          <w:ilvl w:val="0"/>
          <w:numId w:val="7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Pr="00753606" w:rsidRDefault="00C3267F" w:rsidP="00BC7FBE">
      <w:pPr>
        <w:numPr>
          <w:ilvl w:val="0"/>
          <w:numId w:val="7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projektor</w:t>
      </w:r>
      <w:r w:rsidR="001C0DD0">
        <w:rPr>
          <w:rFonts w:cs="Arial"/>
          <w:sz w:val="24"/>
        </w:rPr>
        <w:t xml:space="preserve"> (hordozható)</w:t>
      </w:r>
    </w:p>
    <w:p w:rsidR="00C3267F" w:rsidRDefault="00C3267F" w:rsidP="00BC7FBE">
      <w:pPr>
        <w:numPr>
          <w:ilvl w:val="0"/>
          <w:numId w:val="7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</w:t>
      </w:r>
      <w:r w:rsidR="00BC7FBE">
        <w:rPr>
          <w:rFonts w:cs="Arial"/>
          <w:sz w:val="24"/>
        </w:rPr>
        <w:t xml:space="preserve"> db színes tintasugaras nyomtató</w:t>
      </w:r>
    </w:p>
    <w:p w:rsidR="00BC7FBE" w:rsidRPr="00753606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</w:t>
      </w:r>
      <w:r w:rsidR="00BC7FBE" w:rsidRPr="00BC7FBE">
        <w:rPr>
          <w:rFonts w:cs="Arial"/>
          <w:b/>
          <w:sz w:val="24"/>
        </w:rPr>
        <w:t>lyi Kanizsai Dorottya Gimnázium</w:t>
      </w:r>
    </w:p>
    <w:p w:rsidR="0048482C" w:rsidRPr="00753606" w:rsidRDefault="001C0DD0" w:rsidP="00BC7FBE">
      <w:pPr>
        <w:numPr>
          <w:ilvl w:val="0"/>
          <w:numId w:val="8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Pr="00753606" w:rsidRDefault="001C0DD0" w:rsidP="00BC7FBE">
      <w:pPr>
        <w:numPr>
          <w:ilvl w:val="0"/>
          <w:numId w:val="8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C3267F" w:rsidRPr="00753606">
        <w:rPr>
          <w:rFonts w:cs="Arial"/>
          <w:sz w:val="24"/>
        </w:rPr>
        <w:t xml:space="preserve"> db színes tintasugaras nyomtató</w:t>
      </w:r>
    </w:p>
    <w:p w:rsidR="0048482C" w:rsidRPr="00753606" w:rsidRDefault="001C0DD0" w:rsidP="00BC7FBE">
      <w:pPr>
        <w:numPr>
          <w:ilvl w:val="0"/>
          <w:numId w:val="8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C3267F" w:rsidRPr="00753606">
        <w:rPr>
          <w:rFonts w:cs="Arial"/>
          <w:sz w:val="24"/>
        </w:rPr>
        <w:t>2 db 24”</w:t>
      </w:r>
      <w:proofErr w:type="spellStart"/>
      <w:r w:rsidR="00C3267F" w:rsidRPr="00753606">
        <w:rPr>
          <w:rFonts w:cs="Arial"/>
          <w:sz w:val="24"/>
        </w:rPr>
        <w:t>-os</w:t>
      </w:r>
      <w:proofErr w:type="spellEnd"/>
      <w:r w:rsidR="00C3267F" w:rsidRPr="00753606">
        <w:rPr>
          <w:rFonts w:cs="Arial"/>
          <w:sz w:val="24"/>
        </w:rPr>
        <w:t xml:space="preserve"> monito</w:t>
      </w:r>
      <w:r w:rsidR="000843C5">
        <w:rPr>
          <w:rFonts w:cs="Arial"/>
          <w:sz w:val="24"/>
        </w:rPr>
        <w:t>r</w:t>
      </w:r>
    </w:p>
    <w:p w:rsidR="00C3267F" w:rsidRDefault="00C3267F" w:rsidP="00BC7FBE">
      <w:pPr>
        <w:numPr>
          <w:ilvl w:val="0"/>
          <w:numId w:val="8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hálózati nyomtató-fénymásoló</w:t>
      </w:r>
    </w:p>
    <w:p w:rsidR="00BC7FBE" w:rsidRPr="00753606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</w:t>
      </w:r>
      <w:r w:rsidR="00BC7FBE">
        <w:rPr>
          <w:rFonts w:cs="Arial"/>
          <w:b/>
          <w:sz w:val="24"/>
        </w:rPr>
        <w:t>ombathelyi Nagy Lajos Gimnázium</w:t>
      </w:r>
    </w:p>
    <w:p w:rsidR="0048482C" w:rsidRPr="00753606" w:rsidRDefault="001C0DD0" w:rsidP="00BC7FBE">
      <w:pPr>
        <w:numPr>
          <w:ilvl w:val="0"/>
          <w:numId w:val="9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Pr="00753606" w:rsidRDefault="00C3267F" w:rsidP="00BC7FBE">
      <w:pPr>
        <w:numPr>
          <w:ilvl w:val="0"/>
          <w:numId w:val="9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projektor</w:t>
      </w:r>
      <w:r w:rsidR="001C0DD0">
        <w:rPr>
          <w:rFonts w:cs="Arial"/>
          <w:sz w:val="24"/>
        </w:rPr>
        <w:t xml:space="preserve"> (hordozható)</w:t>
      </w:r>
    </w:p>
    <w:p w:rsidR="0048482C" w:rsidRPr="00753606" w:rsidRDefault="00C3267F" w:rsidP="00BC7FBE">
      <w:pPr>
        <w:numPr>
          <w:ilvl w:val="0"/>
          <w:numId w:val="9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színes tintasugaras nyomtató</w:t>
      </w:r>
    </w:p>
    <w:p w:rsidR="00C3267F" w:rsidRDefault="00C3267F" w:rsidP="00BC7FBE">
      <w:pPr>
        <w:numPr>
          <w:ilvl w:val="0"/>
          <w:numId w:val="9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 xml:space="preserve">1 db </w:t>
      </w:r>
      <w:proofErr w:type="spellStart"/>
      <w:r w:rsidRPr="00753606">
        <w:rPr>
          <w:rFonts w:cs="Arial"/>
          <w:sz w:val="24"/>
        </w:rPr>
        <w:t>multifunkciós</w:t>
      </w:r>
      <w:proofErr w:type="spellEnd"/>
      <w:r w:rsidRPr="00753606">
        <w:rPr>
          <w:rFonts w:cs="Arial"/>
          <w:sz w:val="24"/>
        </w:rPr>
        <w:t xml:space="preserve"> lézer nyomtató</w:t>
      </w:r>
    </w:p>
    <w:p w:rsidR="00BC7FBE" w:rsidRPr="00753606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>Szombathelyi</w:t>
      </w:r>
      <w:r w:rsidR="00BC7FBE">
        <w:rPr>
          <w:rFonts w:cs="Arial"/>
          <w:b/>
          <w:sz w:val="24"/>
        </w:rPr>
        <w:t xml:space="preserve"> Neumann János Általános Iskola</w:t>
      </w:r>
    </w:p>
    <w:p w:rsidR="0048482C" w:rsidRPr="00753606" w:rsidRDefault="001C0DD0" w:rsidP="00BC7FBE">
      <w:pPr>
        <w:numPr>
          <w:ilvl w:val="0"/>
          <w:numId w:val="10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C3267F" w:rsidRPr="00753606">
        <w:rPr>
          <w:rFonts w:cs="Arial"/>
          <w:sz w:val="24"/>
        </w:rPr>
        <w:t xml:space="preserve"> db notebook</w:t>
      </w:r>
    </w:p>
    <w:p w:rsidR="001C0DD0" w:rsidRDefault="001C0DD0" w:rsidP="00BC7FBE">
      <w:pPr>
        <w:numPr>
          <w:ilvl w:val="0"/>
          <w:numId w:val="10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C3267F" w:rsidRPr="00753606">
        <w:rPr>
          <w:rFonts w:cs="Arial"/>
          <w:sz w:val="24"/>
        </w:rPr>
        <w:t xml:space="preserve"> db számítógép</w:t>
      </w:r>
    </w:p>
    <w:p w:rsidR="001C0DD0" w:rsidRPr="00753606" w:rsidRDefault="001C0DD0" w:rsidP="00BC7FBE">
      <w:pPr>
        <w:numPr>
          <w:ilvl w:val="0"/>
          <w:numId w:val="10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Pr="00753606">
        <w:rPr>
          <w:rFonts w:cs="Arial"/>
          <w:sz w:val="24"/>
        </w:rPr>
        <w:t xml:space="preserve">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</w:t>
      </w:r>
      <w:r>
        <w:rPr>
          <w:rFonts w:cs="Arial"/>
          <w:sz w:val="24"/>
        </w:rPr>
        <w:t>r</w:t>
      </w:r>
    </w:p>
    <w:p w:rsidR="00C3267F" w:rsidRDefault="00C3267F" w:rsidP="00BC7FBE">
      <w:pPr>
        <w:numPr>
          <w:ilvl w:val="0"/>
          <w:numId w:val="10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hálózati nyomtató-fénymásoló</w:t>
      </w:r>
    </w:p>
    <w:p w:rsidR="00BC7FBE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BC7FBE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proofErr w:type="spellStart"/>
      <w:r>
        <w:rPr>
          <w:rFonts w:cs="Arial"/>
          <w:b/>
          <w:sz w:val="24"/>
        </w:rPr>
        <w:t>Oladi</w:t>
      </w:r>
      <w:proofErr w:type="spellEnd"/>
      <w:r>
        <w:rPr>
          <w:rFonts w:cs="Arial"/>
          <w:b/>
          <w:sz w:val="24"/>
        </w:rPr>
        <w:t xml:space="preserve"> Általános Iskola</w:t>
      </w:r>
    </w:p>
    <w:p w:rsidR="0048482C" w:rsidRPr="00753606" w:rsidRDefault="001C0DD0" w:rsidP="00BC7FBE">
      <w:pPr>
        <w:numPr>
          <w:ilvl w:val="0"/>
          <w:numId w:val="11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Pr="00753606" w:rsidRDefault="00C3267F" w:rsidP="00BC7FBE">
      <w:pPr>
        <w:numPr>
          <w:ilvl w:val="0"/>
          <w:numId w:val="11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10 db 24”</w:t>
      </w:r>
      <w:proofErr w:type="spellStart"/>
      <w:r w:rsidRPr="00753606">
        <w:rPr>
          <w:rFonts w:cs="Arial"/>
          <w:sz w:val="24"/>
        </w:rPr>
        <w:t>-os</w:t>
      </w:r>
      <w:proofErr w:type="spellEnd"/>
      <w:r w:rsidRPr="00753606">
        <w:rPr>
          <w:rFonts w:cs="Arial"/>
          <w:sz w:val="24"/>
        </w:rPr>
        <w:t xml:space="preserve"> monitor</w:t>
      </w:r>
    </w:p>
    <w:p w:rsidR="000843C5" w:rsidRDefault="00C3267F" w:rsidP="00BC7FBE">
      <w:pPr>
        <w:numPr>
          <w:ilvl w:val="0"/>
          <w:numId w:val="11"/>
        </w:numPr>
        <w:ind w:left="1788"/>
        <w:jc w:val="both"/>
        <w:rPr>
          <w:rFonts w:cs="Arial"/>
          <w:sz w:val="24"/>
        </w:rPr>
      </w:pPr>
      <w:r w:rsidRPr="000843C5">
        <w:rPr>
          <w:rFonts w:cs="Arial"/>
          <w:sz w:val="24"/>
        </w:rPr>
        <w:t>1 db hálózati nyomtató-fénymásoló</w:t>
      </w:r>
    </w:p>
    <w:p w:rsidR="00C3267F" w:rsidRDefault="00C3267F" w:rsidP="00BC7FBE">
      <w:pPr>
        <w:numPr>
          <w:ilvl w:val="0"/>
          <w:numId w:val="11"/>
        </w:numPr>
        <w:ind w:left="1788"/>
        <w:jc w:val="both"/>
        <w:rPr>
          <w:rFonts w:cs="Arial"/>
          <w:sz w:val="24"/>
        </w:rPr>
      </w:pPr>
      <w:r w:rsidRPr="000843C5">
        <w:rPr>
          <w:rFonts w:cs="Arial"/>
          <w:sz w:val="24"/>
        </w:rPr>
        <w:t xml:space="preserve">1 db nagy teljesítményű hálózati </w:t>
      </w:r>
      <w:proofErr w:type="spellStart"/>
      <w:r w:rsidRPr="000843C5">
        <w:rPr>
          <w:rFonts w:cs="Arial"/>
          <w:sz w:val="24"/>
        </w:rPr>
        <w:t>multifunkciós</w:t>
      </w:r>
      <w:proofErr w:type="spellEnd"/>
      <w:r w:rsidRPr="000843C5">
        <w:rPr>
          <w:rFonts w:cs="Arial"/>
          <w:sz w:val="24"/>
        </w:rPr>
        <w:t xml:space="preserve"> </w:t>
      </w:r>
      <w:r w:rsidR="001C0DD0">
        <w:rPr>
          <w:rFonts w:cs="Arial"/>
          <w:sz w:val="24"/>
        </w:rPr>
        <w:t>nyomtató-</w:t>
      </w:r>
      <w:r w:rsidRPr="000843C5">
        <w:rPr>
          <w:rFonts w:cs="Arial"/>
          <w:sz w:val="24"/>
        </w:rPr>
        <w:t>fénymásoló</w:t>
      </w:r>
    </w:p>
    <w:p w:rsidR="00BC7FBE" w:rsidRPr="000843C5" w:rsidRDefault="00BC7FBE" w:rsidP="00BC7FBE">
      <w:pPr>
        <w:ind w:left="1788"/>
        <w:jc w:val="both"/>
        <w:rPr>
          <w:rFonts w:cs="Arial"/>
          <w:sz w:val="24"/>
        </w:rPr>
      </w:pPr>
    </w:p>
    <w:p w:rsidR="00C3267F" w:rsidRPr="00BC7FBE" w:rsidRDefault="00C3267F" w:rsidP="00BC7FBE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proofErr w:type="spellStart"/>
      <w:r w:rsidRPr="00BC7FBE">
        <w:rPr>
          <w:rFonts w:cs="Arial"/>
          <w:b/>
          <w:sz w:val="24"/>
        </w:rPr>
        <w:t>Paragvári</w:t>
      </w:r>
      <w:proofErr w:type="spellEnd"/>
      <w:r w:rsidR="00BC7FBE">
        <w:rPr>
          <w:rFonts w:cs="Arial"/>
          <w:b/>
          <w:sz w:val="24"/>
        </w:rPr>
        <w:t xml:space="preserve"> Utcai Általános Iskola</w:t>
      </w:r>
    </w:p>
    <w:p w:rsidR="0048482C" w:rsidRPr="00753606" w:rsidRDefault="001C0DD0" w:rsidP="00BC7FBE">
      <w:pPr>
        <w:numPr>
          <w:ilvl w:val="0"/>
          <w:numId w:val="13"/>
        </w:numPr>
        <w:ind w:left="178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C3267F" w:rsidRPr="00753606">
        <w:rPr>
          <w:rFonts w:cs="Arial"/>
          <w:sz w:val="24"/>
        </w:rPr>
        <w:t xml:space="preserve"> db notebook</w:t>
      </w:r>
    </w:p>
    <w:p w:rsidR="0048482C" w:rsidRPr="00753606" w:rsidRDefault="00C3267F" w:rsidP="00BC7FBE">
      <w:pPr>
        <w:numPr>
          <w:ilvl w:val="0"/>
          <w:numId w:val="13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projektor</w:t>
      </w:r>
      <w:r w:rsidR="001C0DD0">
        <w:rPr>
          <w:rFonts w:cs="Arial"/>
          <w:sz w:val="24"/>
        </w:rPr>
        <w:t xml:space="preserve"> (hordozható)</w:t>
      </w:r>
    </w:p>
    <w:p w:rsidR="00C3267F" w:rsidRDefault="00C3267F" w:rsidP="00BC7FBE">
      <w:pPr>
        <w:numPr>
          <w:ilvl w:val="0"/>
          <w:numId w:val="13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hálózati nyomtató-fénymásoló</w:t>
      </w:r>
    </w:p>
    <w:p w:rsidR="00BC7FBE" w:rsidRPr="00753606" w:rsidRDefault="00BC7FBE" w:rsidP="00BC7FBE">
      <w:pPr>
        <w:ind w:left="1788"/>
        <w:jc w:val="both"/>
        <w:rPr>
          <w:rFonts w:cs="Arial"/>
          <w:sz w:val="24"/>
        </w:rPr>
      </w:pPr>
    </w:p>
    <w:p w:rsidR="009F451A" w:rsidRPr="009F451A" w:rsidRDefault="00C3267F" w:rsidP="009F451A">
      <w:pPr>
        <w:pStyle w:val="Listaszerbekezds"/>
        <w:numPr>
          <w:ilvl w:val="0"/>
          <w:numId w:val="22"/>
        </w:numPr>
        <w:jc w:val="both"/>
        <w:rPr>
          <w:rFonts w:cs="Arial"/>
          <w:b/>
          <w:sz w:val="24"/>
        </w:rPr>
      </w:pPr>
      <w:r w:rsidRPr="00BC7FBE">
        <w:rPr>
          <w:rFonts w:cs="Arial"/>
          <w:b/>
          <w:sz w:val="24"/>
        </w:rPr>
        <w:t xml:space="preserve">Aranyhíd </w:t>
      </w:r>
      <w:proofErr w:type="spellStart"/>
      <w:r w:rsidRPr="00BC7FBE">
        <w:rPr>
          <w:rFonts w:cs="Arial"/>
          <w:b/>
          <w:sz w:val="24"/>
        </w:rPr>
        <w:t>Nevelé</w:t>
      </w:r>
      <w:r w:rsidR="009F451A">
        <w:rPr>
          <w:rFonts w:cs="Arial"/>
          <w:b/>
          <w:sz w:val="24"/>
        </w:rPr>
        <w:t>si-Oktatási</w:t>
      </w:r>
      <w:proofErr w:type="spellEnd"/>
      <w:r w:rsidR="009F451A">
        <w:rPr>
          <w:rFonts w:cs="Arial"/>
          <w:b/>
          <w:sz w:val="24"/>
        </w:rPr>
        <w:t xml:space="preserve"> Integrációs Központ</w:t>
      </w:r>
    </w:p>
    <w:p w:rsidR="00C3267F" w:rsidRPr="00753606" w:rsidRDefault="00C3267F" w:rsidP="00BC7FBE">
      <w:pPr>
        <w:numPr>
          <w:ilvl w:val="0"/>
          <w:numId w:val="17"/>
        </w:numPr>
        <w:ind w:left="1788"/>
        <w:jc w:val="both"/>
        <w:rPr>
          <w:rFonts w:cs="Arial"/>
          <w:sz w:val="24"/>
        </w:rPr>
      </w:pPr>
      <w:r w:rsidRPr="00753606">
        <w:rPr>
          <w:rFonts w:cs="Arial"/>
          <w:sz w:val="24"/>
        </w:rPr>
        <w:t>1 db hálózati nyomtató-fénymásoló</w:t>
      </w:r>
    </w:p>
    <w:p w:rsidR="00C3267F" w:rsidRPr="00753606" w:rsidRDefault="00C3267F" w:rsidP="00BC7FBE">
      <w:pPr>
        <w:jc w:val="both"/>
        <w:rPr>
          <w:rFonts w:cs="Arial"/>
          <w:sz w:val="24"/>
        </w:rPr>
      </w:pPr>
    </w:p>
    <w:p w:rsidR="00C3267F" w:rsidRPr="00753606" w:rsidRDefault="00C6665D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fentiekben felsorolt intézményekben a felmérések alapján szükségesnek tarjuk a hálózati környezet fejlesztését</w:t>
      </w:r>
      <w:r w:rsidR="00BC7FBE">
        <w:rPr>
          <w:rFonts w:cs="Arial"/>
          <w:sz w:val="24"/>
        </w:rPr>
        <w:t xml:space="preserve">, melyre </w:t>
      </w:r>
      <w:r w:rsidR="00BC7FBE" w:rsidRPr="00BC7FBE">
        <w:rPr>
          <w:rFonts w:cs="Arial"/>
          <w:sz w:val="24"/>
        </w:rPr>
        <w:t xml:space="preserve">a </w:t>
      </w:r>
      <w:r w:rsidR="00C3267F" w:rsidRPr="00BC7FBE">
        <w:rPr>
          <w:rFonts w:cs="Arial"/>
          <w:sz w:val="24"/>
        </w:rPr>
        <w:t>2016. évben</w:t>
      </w:r>
      <w:r w:rsidR="00BC7FBE">
        <w:rPr>
          <w:rFonts w:cs="Arial"/>
          <w:sz w:val="24"/>
        </w:rPr>
        <w:t xml:space="preserve"> a rendelkezésre álló forrásokból </w:t>
      </w:r>
      <w:r w:rsidR="00C3267F" w:rsidRPr="00BC7FBE">
        <w:rPr>
          <w:rFonts w:cs="Arial"/>
          <w:sz w:val="24"/>
        </w:rPr>
        <w:t xml:space="preserve">összesen </w:t>
      </w:r>
      <w:r w:rsidR="00C3267F" w:rsidRPr="00753606">
        <w:rPr>
          <w:rFonts w:cs="Arial"/>
          <w:sz w:val="24"/>
        </w:rPr>
        <w:t>3</w:t>
      </w:r>
      <w:r w:rsidR="005221FA">
        <w:rPr>
          <w:rFonts w:cs="Arial"/>
          <w:sz w:val="24"/>
        </w:rPr>
        <w:t> </w:t>
      </w:r>
      <w:r w:rsidR="00C3267F" w:rsidRPr="00753606">
        <w:rPr>
          <w:rFonts w:cs="Arial"/>
          <w:sz w:val="24"/>
        </w:rPr>
        <w:t>6</w:t>
      </w:r>
      <w:r w:rsidR="0072686C">
        <w:rPr>
          <w:rFonts w:cs="Arial"/>
          <w:sz w:val="24"/>
        </w:rPr>
        <w:t>0</w:t>
      </w:r>
      <w:r w:rsidR="00BC7FBE">
        <w:rPr>
          <w:rFonts w:cs="Arial"/>
          <w:sz w:val="24"/>
        </w:rPr>
        <w:t>0</w:t>
      </w:r>
      <w:r w:rsidR="005221FA">
        <w:rPr>
          <w:rFonts w:cs="Arial"/>
          <w:sz w:val="24"/>
        </w:rPr>
        <w:t xml:space="preserve"> </w:t>
      </w:r>
      <w:r w:rsidR="00BC7FBE">
        <w:rPr>
          <w:rFonts w:cs="Arial"/>
          <w:sz w:val="24"/>
        </w:rPr>
        <w:t>e Ft-ot kívánunk felhasználni</w:t>
      </w:r>
      <w:r w:rsidR="00C3267F" w:rsidRPr="00753606">
        <w:rPr>
          <w:rFonts w:cs="Arial"/>
          <w:sz w:val="24"/>
        </w:rPr>
        <w:t>.</w:t>
      </w:r>
    </w:p>
    <w:p w:rsidR="00B752EF" w:rsidRDefault="00B752EF" w:rsidP="00BC7FBE">
      <w:pPr>
        <w:jc w:val="both"/>
        <w:rPr>
          <w:rFonts w:cs="Arial"/>
          <w:sz w:val="24"/>
        </w:rPr>
      </w:pPr>
    </w:p>
    <w:p w:rsidR="00B752EF" w:rsidRDefault="00B752EF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Kérem a Tisztelt Bizottságot, hogy az előterjesztés megtárgyalni, és a javaslatot elfogadni szíveskedjenek. </w:t>
      </w:r>
    </w:p>
    <w:p w:rsidR="00B752EF" w:rsidRDefault="00B752EF" w:rsidP="00BC7FBE">
      <w:pPr>
        <w:jc w:val="both"/>
        <w:rPr>
          <w:rFonts w:cs="Arial"/>
          <w:sz w:val="24"/>
        </w:rPr>
      </w:pPr>
    </w:p>
    <w:p w:rsidR="00B752EF" w:rsidRDefault="00B752EF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Szombathely, 2016. április </w:t>
      </w:r>
      <w:proofErr w:type="gramStart"/>
      <w:r>
        <w:rPr>
          <w:rFonts w:cs="Arial"/>
          <w:sz w:val="24"/>
        </w:rPr>
        <w:t>„      „</w:t>
      </w:r>
      <w:proofErr w:type="gramEnd"/>
    </w:p>
    <w:p w:rsidR="00B752EF" w:rsidRDefault="00B752EF" w:rsidP="00BC7FBE">
      <w:pPr>
        <w:jc w:val="both"/>
        <w:rPr>
          <w:rFonts w:cs="Arial"/>
          <w:sz w:val="24"/>
        </w:rPr>
      </w:pPr>
    </w:p>
    <w:p w:rsidR="00B752EF" w:rsidRPr="009F44B7" w:rsidRDefault="00B752EF" w:rsidP="00BC7F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F44B7">
        <w:rPr>
          <w:rFonts w:cs="Arial"/>
          <w:sz w:val="24"/>
        </w:rPr>
        <w:t xml:space="preserve">Tisztelettel: </w:t>
      </w:r>
    </w:p>
    <w:p w:rsidR="00B752EF" w:rsidRDefault="00B752EF" w:rsidP="00BC7FBE">
      <w:pPr>
        <w:jc w:val="both"/>
        <w:rPr>
          <w:rFonts w:cs="Arial"/>
          <w:b/>
          <w:sz w:val="24"/>
        </w:rPr>
      </w:pPr>
    </w:p>
    <w:p w:rsidR="00B752EF" w:rsidRDefault="00B752EF" w:rsidP="00BC7FBE">
      <w:pPr>
        <w:jc w:val="both"/>
        <w:rPr>
          <w:rFonts w:cs="Arial"/>
          <w:b/>
          <w:sz w:val="24"/>
        </w:rPr>
      </w:pPr>
    </w:p>
    <w:p w:rsidR="00B752EF" w:rsidRDefault="00B752EF" w:rsidP="00BC7FBE">
      <w:pPr>
        <w:tabs>
          <w:tab w:val="center" w:pos="7088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Keringer Zsolt</w:t>
      </w:r>
    </w:p>
    <w:p w:rsidR="00B752EF" w:rsidRDefault="00B752EF" w:rsidP="00BC7FBE">
      <w:pPr>
        <w:tabs>
          <w:tab w:val="center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gramStart"/>
      <w:r w:rsidRPr="009F44B7">
        <w:rPr>
          <w:rFonts w:cs="Arial"/>
          <w:sz w:val="24"/>
        </w:rPr>
        <w:t>osztályvezető</w:t>
      </w:r>
      <w:proofErr w:type="gramEnd"/>
    </w:p>
    <w:p w:rsidR="00BC7FBE" w:rsidRDefault="00BC7FBE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B752EF" w:rsidRDefault="00B752EF" w:rsidP="00B752E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HATÁROZATI JAVASLAT</w:t>
      </w:r>
    </w:p>
    <w:p w:rsidR="00B752EF" w:rsidRDefault="00B752EF" w:rsidP="00B752E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………/2016. (IV.19.) </w:t>
      </w:r>
      <w:proofErr w:type="spellStart"/>
      <w:r>
        <w:rPr>
          <w:rFonts w:cs="Arial"/>
          <w:b/>
          <w:sz w:val="24"/>
        </w:rPr>
        <w:t>OSzB</w:t>
      </w:r>
      <w:proofErr w:type="spellEnd"/>
      <w:r>
        <w:rPr>
          <w:rFonts w:cs="Arial"/>
          <w:b/>
          <w:sz w:val="24"/>
        </w:rPr>
        <w:t>. sz. határozat</w:t>
      </w:r>
    </w:p>
    <w:p w:rsidR="00B752EF" w:rsidRDefault="00B752EF" w:rsidP="00B752EF">
      <w:pPr>
        <w:jc w:val="both"/>
        <w:rPr>
          <w:rFonts w:cs="Arial"/>
          <w:b/>
          <w:sz w:val="24"/>
        </w:rPr>
      </w:pPr>
    </w:p>
    <w:p w:rsidR="00B752EF" w:rsidRDefault="00B752EF" w:rsidP="00B752EF">
      <w:pPr>
        <w:jc w:val="both"/>
        <w:rPr>
          <w:rFonts w:cs="Arial"/>
          <w:sz w:val="24"/>
        </w:rPr>
      </w:pPr>
      <w:r w:rsidRPr="00603C1E">
        <w:rPr>
          <w:rFonts w:cs="Arial"/>
          <w:sz w:val="24"/>
        </w:rPr>
        <w:t xml:space="preserve">Szombathely Megyei Jogú Város Közgyűlésének Oktatási és Szociális Bizottsága </w:t>
      </w:r>
      <w:r>
        <w:rPr>
          <w:rFonts w:cs="Arial"/>
          <w:sz w:val="24"/>
        </w:rPr>
        <w:t>a</w:t>
      </w:r>
      <w:r w:rsidRPr="00603C1E">
        <w:rPr>
          <w:rFonts w:cs="Arial"/>
          <w:sz w:val="24"/>
        </w:rPr>
        <w:t>z előterjesztés</w:t>
      </w:r>
      <w:r>
        <w:rPr>
          <w:rFonts w:cs="Arial"/>
          <w:sz w:val="24"/>
        </w:rPr>
        <w:t>ben foglaltakat megtárgyalta és SZMJV Önkormányzata által működtetett</w:t>
      </w:r>
      <w:r w:rsidRPr="00580ED5">
        <w:rPr>
          <w:rFonts w:cs="Arial"/>
          <w:sz w:val="24"/>
        </w:rPr>
        <w:t>, illetve működtetési kötelezettséggel érintett</w:t>
      </w:r>
      <w:r>
        <w:rPr>
          <w:rFonts w:cs="Arial"/>
          <w:sz w:val="24"/>
        </w:rPr>
        <w:t xml:space="preserve"> általános iskolákban és gimnáziumokban</w:t>
      </w:r>
      <w:r w:rsidR="00743D4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az informatikai eszközök beszerzését </w:t>
      </w:r>
      <w:r w:rsidR="00B45203">
        <w:rPr>
          <w:rFonts w:cs="Arial"/>
          <w:sz w:val="24"/>
        </w:rPr>
        <w:t>az előterjesztésben meg</w:t>
      </w:r>
      <w:r w:rsidR="004F1F86">
        <w:rPr>
          <w:rFonts w:cs="Arial"/>
          <w:sz w:val="24"/>
        </w:rPr>
        <w:t>határozott</w:t>
      </w:r>
      <w:r w:rsidR="00B45203">
        <w:rPr>
          <w:rFonts w:cs="Arial"/>
          <w:sz w:val="24"/>
        </w:rPr>
        <w:t xml:space="preserve"> módon </w:t>
      </w:r>
      <w:r>
        <w:rPr>
          <w:rFonts w:cs="Arial"/>
          <w:sz w:val="24"/>
        </w:rPr>
        <w:t>támogatja.</w:t>
      </w:r>
    </w:p>
    <w:p w:rsidR="00B752EF" w:rsidRDefault="00B752EF" w:rsidP="00B752EF">
      <w:pPr>
        <w:jc w:val="both"/>
        <w:rPr>
          <w:rFonts w:cs="Arial"/>
          <w:sz w:val="24"/>
        </w:rPr>
      </w:pPr>
    </w:p>
    <w:p w:rsidR="00B752EF" w:rsidRDefault="00B752EF" w:rsidP="00B752EF">
      <w:pPr>
        <w:jc w:val="both"/>
        <w:rPr>
          <w:rFonts w:cs="Arial"/>
          <w:sz w:val="24"/>
        </w:rPr>
      </w:pPr>
      <w:r w:rsidRPr="00603C1E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Koczka Tibor, alpolgármester</w:t>
      </w:r>
    </w:p>
    <w:p w:rsidR="00B45203" w:rsidRDefault="00B45203" w:rsidP="00B752E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Molnár Miklós alpolgármester</w:t>
      </w:r>
    </w:p>
    <w:p w:rsidR="00B45203" w:rsidRDefault="00B45203" w:rsidP="00B752E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Illés Károly alpolgármester</w:t>
      </w:r>
    </w:p>
    <w:p w:rsidR="00B752EF" w:rsidRDefault="00B752EF" w:rsidP="00B752EF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Rettegi Attila, a Bizottság elnöke </w:t>
      </w:r>
    </w:p>
    <w:p w:rsidR="00B752EF" w:rsidRDefault="00B752EF" w:rsidP="00B752E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(A végrehajtás előkészítéséért: </w:t>
      </w:r>
    </w:p>
    <w:p w:rsidR="00BC7FBE" w:rsidRDefault="00BC7FBE" w:rsidP="00746A25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Keringer Zsolt, az Informatikai, Minőségügyi és Gondnoksági Kabinet osztályvezetője,</w:t>
      </w:r>
      <w:r w:rsidR="00B752EF">
        <w:rPr>
          <w:rFonts w:cs="Arial"/>
          <w:sz w:val="24"/>
        </w:rPr>
        <w:t xml:space="preserve"> </w:t>
      </w:r>
    </w:p>
    <w:p w:rsidR="00BC7FBE" w:rsidRDefault="00BC7FBE" w:rsidP="00746A25">
      <w:pPr>
        <w:ind w:left="1416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Dr. Bencsics Enikő, Egészségügyi és </w:t>
      </w:r>
      <w:r w:rsidR="00746A25">
        <w:rPr>
          <w:rFonts w:cs="Arial"/>
          <w:sz w:val="24"/>
        </w:rPr>
        <w:t>Közszolgálati Osztály vezetője,</w:t>
      </w:r>
    </w:p>
    <w:p w:rsidR="00BC7FBE" w:rsidRDefault="00BC7FBE" w:rsidP="00746A25">
      <w:pPr>
        <w:ind w:left="1416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Stéger Gábor, a Közgazdasági és Adó Osztály vezetője</w:t>
      </w:r>
    </w:p>
    <w:p w:rsidR="00B752EF" w:rsidRDefault="00B752EF" w:rsidP="00746A25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Imréné Erényi Katalin, a Szombathelyi Köznevelési GAMESZ igazgatója)</w:t>
      </w:r>
    </w:p>
    <w:p w:rsidR="00B752EF" w:rsidRDefault="00B752EF" w:rsidP="00B752EF">
      <w:pPr>
        <w:jc w:val="both"/>
        <w:rPr>
          <w:rFonts w:cs="Arial"/>
          <w:sz w:val="24"/>
        </w:rPr>
      </w:pPr>
    </w:p>
    <w:p w:rsidR="00B752EF" w:rsidRDefault="00B752EF" w:rsidP="00B752EF">
      <w:pPr>
        <w:jc w:val="both"/>
        <w:rPr>
          <w:rFonts w:cs="Arial"/>
          <w:sz w:val="24"/>
        </w:rPr>
      </w:pPr>
      <w:r w:rsidRPr="00603C1E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2016. </w:t>
      </w:r>
      <w:r w:rsidR="00BC7FBE">
        <w:rPr>
          <w:rFonts w:cs="Arial"/>
          <w:sz w:val="24"/>
        </w:rPr>
        <w:t>augusztus</w:t>
      </w:r>
      <w:r>
        <w:rPr>
          <w:rFonts w:cs="Arial"/>
          <w:sz w:val="24"/>
        </w:rPr>
        <w:t xml:space="preserve"> 3</w:t>
      </w:r>
      <w:r w:rsidR="00BC7FBE">
        <w:rPr>
          <w:rFonts w:cs="Arial"/>
          <w:sz w:val="24"/>
        </w:rPr>
        <w:t>1</w:t>
      </w:r>
      <w:r>
        <w:rPr>
          <w:rFonts w:cs="Arial"/>
          <w:sz w:val="24"/>
        </w:rPr>
        <w:t>.</w:t>
      </w:r>
    </w:p>
    <w:p w:rsidR="00873BAD" w:rsidRPr="00753606" w:rsidRDefault="00873BAD" w:rsidP="00CF52BD">
      <w:pPr>
        <w:spacing w:line="360" w:lineRule="auto"/>
        <w:jc w:val="both"/>
        <w:rPr>
          <w:rFonts w:cs="Arial"/>
          <w:b/>
          <w:sz w:val="24"/>
        </w:rPr>
      </w:pPr>
    </w:p>
    <w:sectPr w:rsidR="00873BAD" w:rsidRPr="00753606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0F" w:rsidRDefault="0078270F" w:rsidP="00492410">
      <w:r>
        <w:separator/>
      </w:r>
    </w:p>
  </w:endnote>
  <w:endnote w:type="continuationSeparator" w:id="0">
    <w:p w:rsidR="0078270F" w:rsidRDefault="00782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9D455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F40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8330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83303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9D455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325BF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0F" w:rsidRDefault="0078270F" w:rsidP="00492410">
      <w:r>
        <w:separator/>
      </w:r>
    </w:p>
  </w:footnote>
  <w:footnote w:type="continuationSeparator" w:id="0">
    <w:p w:rsidR="0078270F" w:rsidRDefault="00782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9D455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C0ED9" w:rsidRPr="005741F7" w:rsidRDefault="00826F63" w:rsidP="00826F63">
    <w:pPr>
      <w:tabs>
        <w:tab w:val="left" w:pos="1134"/>
      </w:tabs>
      <w:rPr>
        <w:rFonts w:cs="Arial"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E325BF">
      <w:rPr>
        <w:rFonts w:cs="Arial"/>
        <w:bCs/>
        <w:smallCaps/>
        <w:sz w:val="20"/>
        <w:szCs w:val="20"/>
      </w:rPr>
      <w:t>Informatikai, Minőségügyi és Gondnoksági Kabinet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8C5"/>
    <w:multiLevelType w:val="hybridMultilevel"/>
    <w:tmpl w:val="6A3C11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6E3"/>
    <w:multiLevelType w:val="hybridMultilevel"/>
    <w:tmpl w:val="B254CB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1F2"/>
    <w:multiLevelType w:val="hybridMultilevel"/>
    <w:tmpl w:val="6AD60AB0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7963C2"/>
    <w:multiLevelType w:val="hybridMultilevel"/>
    <w:tmpl w:val="97EA5C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1E90"/>
    <w:multiLevelType w:val="hybridMultilevel"/>
    <w:tmpl w:val="1D4C4460"/>
    <w:lvl w:ilvl="0" w:tplc="572A70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122E8B"/>
    <w:multiLevelType w:val="hybridMultilevel"/>
    <w:tmpl w:val="8D543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F33"/>
    <w:multiLevelType w:val="hybridMultilevel"/>
    <w:tmpl w:val="2FA4ED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27C1"/>
    <w:multiLevelType w:val="hybridMultilevel"/>
    <w:tmpl w:val="2356027E"/>
    <w:lvl w:ilvl="0" w:tplc="440AB8FC">
      <w:start w:val="20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418"/>
    <w:multiLevelType w:val="hybridMultilevel"/>
    <w:tmpl w:val="BA886A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443F"/>
    <w:multiLevelType w:val="hybridMultilevel"/>
    <w:tmpl w:val="B638FC56"/>
    <w:lvl w:ilvl="0" w:tplc="C3423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3FD2"/>
    <w:multiLevelType w:val="hybridMultilevel"/>
    <w:tmpl w:val="317CA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51522"/>
    <w:multiLevelType w:val="hybridMultilevel"/>
    <w:tmpl w:val="B8680E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E54D3"/>
    <w:multiLevelType w:val="hybridMultilevel"/>
    <w:tmpl w:val="B25C1B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28B6"/>
    <w:multiLevelType w:val="hybridMultilevel"/>
    <w:tmpl w:val="01961E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77E8E"/>
    <w:multiLevelType w:val="hybridMultilevel"/>
    <w:tmpl w:val="C1A801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D7F42"/>
    <w:multiLevelType w:val="hybridMultilevel"/>
    <w:tmpl w:val="BC4C4A1A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7B1B60"/>
    <w:multiLevelType w:val="hybridMultilevel"/>
    <w:tmpl w:val="CA62A4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1684E"/>
    <w:multiLevelType w:val="hybridMultilevel"/>
    <w:tmpl w:val="746E31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E0F51"/>
    <w:multiLevelType w:val="hybridMultilevel"/>
    <w:tmpl w:val="B0B6BF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21129"/>
    <w:multiLevelType w:val="hybridMultilevel"/>
    <w:tmpl w:val="2F36B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949FA"/>
    <w:multiLevelType w:val="hybridMultilevel"/>
    <w:tmpl w:val="655869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63554"/>
    <w:multiLevelType w:val="hybridMultilevel"/>
    <w:tmpl w:val="4E102F4A"/>
    <w:lvl w:ilvl="0" w:tplc="C3423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4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7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3"/>
  </w:num>
  <w:num w:numId="15">
    <w:abstractNumId w:val="20"/>
  </w:num>
  <w:num w:numId="16">
    <w:abstractNumId w:val="18"/>
  </w:num>
  <w:num w:numId="17">
    <w:abstractNumId w:val="1"/>
  </w:num>
  <w:num w:numId="18">
    <w:abstractNumId w:val="2"/>
  </w:num>
  <w:num w:numId="19">
    <w:abstractNumId w:val="15"/>
  </w:num>
  <w:num w:numId="20">
    <w:abstractNumId w:val="7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7F"/>
    <w:rsid w:val="0000145E"/>
    <w:rsid w:val="0001592F"/>
    <w:rsid w:val="00057934"/>
    <w:rsid w:val="000716FA"/>
    <w:rsid w:val="000843C5"/>
    <w:rsid w:val="00090890"/>
    <w:rsid w:val="00093745"/>
    <w:rsid w:val="000D73F1"/>
    <w:rsid w:val="00160B63"/>
    <w:rsid w:val="001C0DD0"/>
    <w:rsid w:val="001E7886"/>
    <w:rsid w:val="00213030"/>
    <w:rsid w:val="002C0ED9"/>
    <w:rsid w:val="00325E97"/>
    <w:rsid w:val="00342FC9"/>
    <w:rsid w:val="003D69D7"/>
    <w:rsid w:val="00411CA5"/>
    <w:rsid w:val="00446A66"/>
    <w:rsid w:val="0048482C"/>
    <w:rsid w:val="00492410"/>
    <w:rsid w:val="004F1F86"/>
    <w:rsid w:val="004F502A"/>
    <w:rsid w:val="005221FA"/>
    <w:rsid w:val="005457B7"/>
    <w:rsid w:val="005741F7"/>
    <w:rsid w:val="0058334D"/>
    <w:rsid w:val="006548D2"/>
    <w:rsid w:val="00663C21"/>
    <w:rsid w:val="006704E8"/>
    <w:rsid w:val="006C7F35"/>
    <w:rsid w:val="00707825"/>
    <w:rsid w:val="007261CB"/>
    <w:rsid w:val="0072686C"/>
    <w:rsid w:val="007270A2"/>
    <w:rsid w:val="00733FB1"/>
    <w:rsid w:val="00743D40"/>
    <w:rsid w:val="00746A25"/>
    <w:rsid w:val="00753606"/>
    <w:rsid w:val="0078270F"/>
    <w:rsid w:val="00826F63"/>
    <w:rsid w:val="00862376"/>
    <w:rsid w:val="00873BAD"/>
    <w:rsid w:val="008F2BA4"/>
    <w:rsid w:val="00922C08"/>
    <w:rsid w:val="009D4550"/>
    <w:rsid w:val="009F451A"/>
    <w:rsid w:val="009F479E"/>
    <w:rsid w:val="00A71E3D"/>
    <w:rsid w:val="00A86FF4"/>
    <w:rsid w:val="00AA596B"/>
    <w:rsid w:val="00AF7EA4"/>
    <w:rsid w:val="00B45203"/>
    <w:rsid w:val="00B752EF"/>
    <w:rsid w:val="00BB0903"/>
    <w:rsid w:val="00BC5E15"/>
    <w:rsid w:val="00BC7FBE"/>
    <w:rsid w:val="00BE2346"/>
    <w:rsid w:val="00C009DC"/>
    <w:rsid w:val="00C3267F"/>
    <w:rsid w:val="00C6665D"/>
    <w:rsid w:val="00C9689A"/>
    <w:rsid w:val="00CF52BD"/>
    <w:rsid w:val="00DB476E"/>
    <w:rsid w:val="00DE3510"/>
    <w:rsid w:val="00E2573E"/>
    <w:rsid w:val="00E325BF"/>
    <w:rsid w:val="00E83303"/>
    <w:rsid w:val="00E96666"/>
    <w:rsid w:val="00ED5E0E"/>
    <w:rsid w:val="00F1709F"/>
    <w:rsid w:val="00F378BB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B4D05A-9A23-4A48-B177-C1D442B8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3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kumentumok\MSZ%20EN%20ISO%2090012009\005_Fejl&#233;cek\&#193;ltal&#225;nos%20fejl&#233;cek\Informatikai,%20Min&#337;s&#233;g&#252;gyi%20&#233;s%20Gondnoks&#225;gi%20Kabinet\inf_minosegugyi_es_gondn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inf_minosegugyi_es_gondn_kabinet.dot</Template>
  <TotalTime>5</TotalTime>
  <Pages>4</Pages>
  <Words>811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Molnár Enikő</dc:creator>
  <cp:keywords/>
  <dc:description/>
  <cp:lastModifiedBy>Keringer Zsolt</cp:lastModifiedBy>
  <cp:revision>8</cp:revision>
  <cp:lastPrinted>2016-04-11T11:21:00Z</cp:lastPrinted>
  <dcterms:created xsi:type="dcterms:W3CDTF">2016-04-12T12:21:00Z</dcterms:created>
  <dcterms:modified xsi:type="dcterms:W3CDTF">2016-04-13T07:26:00Z</dcterms:modified>
</cp:coreProperties>
</file>