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257DCD" w:rsidRPr="00C702A1" w:rsidRDefault="00257DCD" w:rsidP="00257DCD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77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257DCD" w:rsidRPr="00E96B31" w:rsidRDefault="00257DCD" w:rsidP="00257DCD">
      <w:pPr>
        <w:jc w:val="both"/>
        <w:rPr>
          <w:rFonts w:cs="Arial"/>
        </w:rPr>
      </w:pPr>
    </w:p>
    <w:p w:rsidR="00257DCD" w:rsidRDefault="00257DCD" w:rsidP="00257DCD">
      <w:pPr>
        <w:pStyle w:val="Listaszerbekezds"/>
        <w:numPr>
          <w:ilvl w:val="0"/>
          <w:numId w:val="1"/>
        </w:numPr>
        <w:tabs>
          <w:tab w:val="left" w:pos="3285"/>
        </w:tabs>
        <w:jc w:val="both"/>
        <w:rPr>
          <w:rFonts w:cs="Arial"/>
          <w:bCs/>
        </w:rPr>
      </w:pPr>
      <w:r w:rsidRPr="00B46806">
        <w:rPr>
          <w:rFonts w:cs="Arial"/>
        </w:rPr>
        <w:t xml:space="preserve">A Gazdasági és Városstratégiai Bizottság </w:t>
      </w:r>
      <w:r w:rsidRPr="00B46806">
        <w:rPr>
          <w:rFonts w:cs="Arial"/>
          <w:bCs/>
        </w:rPr>
        <w:t xml:space="preserve">Szombathely Megyei Jogú Város Közgyűlése számára javasolja annak megfontolását, hogy a SZOVA </w:t>
      </w:r>
      <w:proofErr w:type="spellStart"/>
      <w:r w:rsidRPr="00B46806">
        <w:rPr>
          <w:rFonts w:cs="Arial"/>
          <w:bCs/>
        </w:rPr>
        <w:t>ZRt</w:t>
      </w:r>
      <w:proofErr w:type="spellEnd"/>
      <w:r w:rsidRPr="00B46806">
        <w:rPr>
          <w:rFonts w:cs="Arial"/>
          <w:bCs/>
        </w:rPr>
        <w:t>. vezérigazgatója prémiumának kiírása és kiértékelése a társaság Igazgatóságának hatáskörébe kerüljön.</w:t>
      </w:r>
    </w:p>
    <w:p w:rsidR="00257DCD" w:rsidRDefault="00257DCD" w:rsidP="00257DCD">
      <w:pPr>
        <w:pStyle w:val="Listaszerbekezds"/>
        <w:tabs>
          <w:tab w:val="left" w:pos="3285"/>
        </w:tabs>
        <w:jc w:val="both"/>
        <w:rPr>
          <w:rFonts w:cs="Arial"/>
          <w:bCs/>
        </w:rPr>
      </w:pPr>
    </w:p>
    <w:p w:rsidR="00257DCD" w:rsidRPr="00B46806" w:rsidRDefault="00257DCD" w:rsidP="00257DCD">
      <w:pPr>
        <w:pStyle w:val="Listaszerbekezds"/>
        <w:numPr>
          <w:ilvl w:val="0"/>
          <w:numId w:val="1"/>
        </w:numPr>
        <w:tabs>
          <w:tab w:val="left" w:pos="3285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A Bizottság javasolja továbbá a Közgyűlésnek, hogy a </w:t>
      </w:r>
      <w:r w:rsidRPr="00B46806">
        <w:rPr>
          <w:rFonts w:cs="Arial"/>
          <w:bCs/>
        </w:rPr>
        <w:t>premizálás egységesítése érdekében Szombathely Megyei Jogú Város Önkormányzata vagyonáról szóló 40/2014. (XII.</w:t>
      </w:r>
      <w:r>
        <w:rPr>
          <w:rFonts w:cs="Arial"/>
          <w:bCs/>
        </w:rPr>
        <w:t>23.) önkormányzati rendeletet</w:t>
      </w:r>
      <w:r w:rsidRPr="00B46806">
        <w:rPr>
          <w:rFonts w:cs="Arial"/>
          <w:bCs/>
        </w:rPr>
        <w:t>, valami</w:t>
      </w:r>
      <w:r>
        <w:rPr>
          <w:rFonts w:cs="Arial"/>
          <w:bCs/>
        </w:rPr>
        <w:t xml:space="preserve">nt a SZOVA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>. alapszabályát vizsgálja felül.</w:t>
      </w:r>
    </w:p>
    <w:p w:rsidR="00257DCD" w:rsidRPr="00E96B31" w:rsidRDefault="00257DCD" w:rsidP="00257DCD">
      <w:pPr>
        <w:jc w:val="both"/>
        <w:rPr>
          <w:rFonts w:cs="Arial"/>
          <w:b/>
          <w:u w:val="single"/>
        </w:rPr>
      </w:pPr>
    </w:p>
    <w:p w:rsidR="00257DCD" w:rsidRPr="00E96B31" w:rsidRDefault="00257DCD" w:rsidP="00257DCD">
      <w:pPr>
        <w:jc w:val="both"/>
        <w:rPr>
          <w:rFonts w:cs="Arial"/>
        </w:rPr>
      </w:pPr>
      <w:r w:rsidRPr="00E96B31">
        <w:rPr>
          <w:rFonts w:cs="Arial"/>
          <w:b/>
          <w:u w:val="single"/>
        </w:rPr>
        <w:t>Felelős</w:t>
      </w:r>
      <w:r w:rsidRPr="00E96B31">
        <w:rPr>
          <w:rFonts w:cs="Arial"/>
        </w:rPr>
        <w:t>:</w:t>
      </w:r>
      <w:r w:rsidRPr="00E96B31">
        <w:rPr>
          <w:rFonts w:cs="Arial"/>
        </w:rPr>
        <w:tab/>
      </w:r>
      <w:r>
        <w:rPr>
          <w:rFonts w:cs="Arial"/>
        </w:rPr>
        <w:t>Lendvai Ferenc, a Bizottság elnöke</w:t>
      </w:r>
    </w:p>
    <w:p w:rsidR="00257DCD" w:rsidRPr="00E96B31" w:rsidRDefault="00257DCD" w:rsidP="00257DCD">
      <w:pPr>
        <w:jc w:val="both"/>
        <w:rPr>
          <w:rFonts w:cs="Arial"/>
        </w:rPr>
      </w:pPr>
      <w:r w:rsidRPr="00E96B31">
        <w:rPr>
          <w:rFonts w:cs="Arial"/>
        </w:rPr>
        <w:tab/>
      </w:r>
      <w:r w:rsidRPr="00E96B31">
        <w:rPr>
          <w:rFonts w:cs="Arial"/>
        </w:rPr>
        <w:tab/>
      </w:r>
      <w:r w:rsidRPr="00E96B31">
        <w:rPr>
          <w:rFonts w:cs="Arial"/>
        </w:rPr>
        <w:tab/>
        <w:t>(</w:t>
      </w:r>
      <w:r w:rsidRPr="00E96B31">
        <w:rPr>
          <w:rFonts w:cs="Arial"/>
          <w:u w:val="single"/>
        </w:rPr>
        <w:t>végrehajtásért felelős</w:t>
      </w:r>
      <w:r w:rsidRPr="00E96B31">
        <w:rPr>
          <w:rFonts w:cs="Arial"/>
        </w:rPr>
        <w:t>:</w:t>
      </w:r>
    </w:p>
    <w:p w:rsidR="00257DCD" w:rsidRPr="00E96B31" w:rsidRDefault="00257DCD" w:rsidP="00257DCD">
      <w:pPr>
        <w:ind w:left="1416" w:firstLine="708"/>
        <w:jc w:val="both"/>
        <w:rPr>
          <w:rFonts w:cs="Arial"/>
        </w:rPr>
      </w:pPr>
      <w:r w:rsidRPr="00E96B31">
        <w:rPr>
          <w:rFonts w:cs="Arial"/>
        </w:rPr>
        <w:t xml:space="preserve">Lakézi Gábor, a Városüzemeltetési Osztály vezetője) </w:t>
      </w:r>
    </w:p>
    <w:p w:rsidR="00257DCD" w:rsidRPr="00E96B31" w:rsidRDefault="00257DCD" w:rsidP="00257DCD">
      <w:pPr>
        <w:jc w:val="both"/>
        <w:rPr>
          <w:rFonts w:cs="Arial"/>
        </w:rPr>
      </w:pPr>
    </w:p>
    <w:p w:rsidR="00257DCD" w:rsidRDefault="00257DCD" w:rsidP="00257DCD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E96B31">
        <w:rPr>
          <w:rFonts w:cs="Arial"/>
          <w:b/>
        </w:rPr>
        <w:t>:</w:t>
      </w:r>
      <w:r w:rsidRPr="00E96B31">
        <w:rPr>
          <w:rFonts w:cs="Arial"/>
        </w:rPr>
        <w:tab/>
      </w:r>
      <w:r>
        <w:rPr>
          <w:rFonts w:cs="Arial"/>
        </w:rPr>
        <w:t>következő Közgyűlés</w:t>
      </w:r>
    </w:p>
    <w:p w:rsidR="00257DCD" w:rsidRDefault="00257DCD" w:rsidP="00257DCD">
      <w:pPr>
        <w:ind w:left="1440" w:hanging="1440"/>
        <w:jc w:val="both"/>
        <w:rPr>
          <w:rFonts w:cs="Arial"/>
        </w:rPr>
      </w:pPr>
    </w:p>
    <w:p w:rsidR="00DF5391" w:rsidRDefault="00DF5391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57DCD"/>
    <w:rsid w:val="002A2563"/>
    <w:rsid w:val="004F3C2F"/>
    <w:rsid w:val="005F3DFD"/>
    <w:rsid w:val="00660B15"/>
    <w:rsid w:val="00776B39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2016-03-21T09:53:00Z</dcterms:created>
  <dcterms:modified xsi:type="dcterms:W3CDTF">2016-03-21T09:53:00Z</dcterms:modified>
</cp:coreProperties>
</file>