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>
        <w:rPr>
          <w:rFonts w:cs="Arial"/>
          <w:i/>
        </w:rPr>
        <w:t>március 9</w:t>
      </w:r>
      <w:r>
        <w:rPr>
          <w:rFonts w:cs="Arial"/>
          <w:i/>
        </w:rPr>
        <w:t>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5499C" w:rsidRPr="008D2A38" w:rsidRDefault="00D5499C" w:rsidP="00D5499C">
      <w:pPr>
        <w:jc w:val="both"/>
        <w:rPr>
          <w:rFonts w:cs="Arial"/>
          <w:szCs w:val="22"/>
        </w:rPr>
      </w:pPr>
    </w:p>
    <w:p w:rsidR="00D5499C" w:rsidRPr="00C702A1" w:rsidRDefault="00D5499C" w:rsidP="00D5499C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74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5499C" w:rsidRPr="00F76172" w:rsidRDefault="00D5499C" w:rsidP="00D5499C">
      <w:pPr>
        <w:jc w:val="center"/>
        <w:rPr>
          <w:rFonts w:cs="Arial"/>
          <w:bCs/>
          <w:szCs w:val="22"/>
          <w:u w:val="single"/>
        </w:rPr>
      </w:pPr>
    </w:p>
    <w:p w:rsidR="00D5499C" w:rsidRDefault="00D5499C" w:rsidP="00D5499C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5036C3">
        <w:rPr>
          <w:rFonts w:cs="Arial"/>
          <w:bCs/>
          <w:color w:val="000000"/>
        </w:rPr>
        <w:t xml:space="preserve">Szombathelyi </w:t>
      </w:r>
      <w:proofErr w:type="spellStart"/>
      <w:r w:rsidRPr="005036C3">
        <w:rPr>
          <w:rFonts w:cs="Arial"/>
          <w:bCs/>
          <w:color w:val="000000"/>
        </w:rPr>
        <w:t>Távhőszolgáltató</w:t>
      </w:r>
      <w:proofErr w:type="spellEnd"/>
      <w:r w:rsidRPr="005036C3">
        <w:rPr>
          <w:rFonts w:cs="Arial"/>
          <w:bCs/>
          <w:color w:val="000000"/>
        </w:rPr>
        <w:t xml:space="preserve"> Kft.</w:t>
      </w:r>
      <w:r>
        <w:rPr>
          <w:rFonts w:cs="Arial"/>
        </w:rPr>
        <w:t xml:space="preserve"> 2016. évi üzleti tervét </w:t>
      </w:r>
      <w:r w:rsidRPr="000D414B">
        <w:rPr>
          <w:rFonts w:cs="Arial"/>
          <w:bCs/>
          <w:szCs w:val="22"/>
        </w:rPr>
        <w:t>79.307 e</w:t>
      </w:r>
      <w:r>
        <w:rPr>
          <w:rFonts w:cs="Arial"/>
          <w:bCs/>
          <w:szCs w:val="22"/>
        </w:rPr>
        <w:t xml:space="preserve"> </w:t>
      </w:r>
      <w:r w:rsidRPr="000D414B">
        <w:rPr>
          <w:rFonts w:cs="Arial"/>
          <w:bCs/>
          <w:szCs w:val="22"/>
        </w:rPr>
        <w:t>Ft</w:t>
      </w:r>
      <w:r>
        <w:rPr>
          <w:rFonts w:cs="Arial"/>
          <w:bCs/>
        </w:rPr>
        <w:t xml:space="preserve"> mérleg szerinti eredménnyel </w:t>
      </w:r>
      <w:r>
        <w:rPr>
          <w:rFonts w:cs="Arial"/>
        </w:rPr>
        <w:t>jóváhagyja.</w:t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p w:rsidR="00D5499C" w:rsidRPr="00BC02DB" w:rsidRDefault="00D5499C" w:rsidP="00D5499C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Felelős</w:t>
      </w:r>
      <w:proofErr w:type="gramStart"/>
      <w:r w:rsidRPr="00BC02DB">
        <w:rPr>
          <w:rFonts w:cs="Arial"/>
          <w:b/>
          <w:bCs/>
          <w:szCs w:val="22"/>
          <w:u w:val="single"/>
        </w:rPr>
        <w:t>:</w:t>
      </w:r>
      <w:r w:rsidRPr="00BC02DB">
        <w:rPr>
          <w:rFonts w:cs="Arial"/>
          <w:szCs w:val="22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D5499C" w:rsidRPr="00874401" w:rsidRDefault="00D5499C" w:rsidP="00D5499C">
      <w:pPr>
        <w:ind w:left="900"/>
        <w:jc w:val="both"/>
        <w:rPr>
          <w:rFonts w:cs="Arial"/>
          <w:szCs w:val="22"/>
          <w:u w:val="single"/>
        </w:rPr>
      </w:pPr>
      <w:r w:rsidRPr="00874401">
        <w:rPr>
          <w:rFonts w:cs="Arial"/>
          <w:szCs w:val="22"/>
        </w:rPr>
        <w:t xml:space="preserve"> (</w:t>
      </w:r>
      <w:r w:rsidRPr="00874401">
        <w:rPr>
          <w:rFonts w:cs="Arial"/>
          <w:szCs w:val="22"/>
          <w:u w:val="single"/>
        </w:rPr>
        <w:t>A végrehajtásért felelős:</w:t>
      </w:r>
    </w:p>
    <w:p w:rsidR="00D5499C" w:rsidRPr="00BC02DB" w:rsidRDefault="00D5499C" w:rsidP="00D5499C">
      <w:pPr>
        <w:ind w:left="900" w:firstLine="516"/>
        <w:jc w:val="both"/>
        <w:rPr>
          <w:rFonts w:cs="Arial"/>
          <w:szCs w:val="22"/>
        </w:rPr>
      </w:pPr>
      <w:r>
        <w:rPr>
          <w:rFonts w:cs="Arial"/>
          <w:szCs w:val="22"/>
        </w:rPr>
        <w:t>Kovács Márta</w:t>
      </w:r>
      <w:r w:rsidRPr="00BC02DB">
        <w:rPr>
          <w:rFonts w:cs="Arial"/>
          <w:szCs w:val="22"/>
        </w:rPr>
        <w:t>, a társaság ügyvezetője</w:t>
      </w:r>
    </w:p>
    <w:p w:rsidR="00D5499C" w:rsidRPr="00BC02DB" w:rsidRDefault="00D5499C" w:rsidP="00D5499C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BC02DB">
          <w:rPr>
            <w:rFonts w:cs="Arial"/>
            <w:szCs w:val="22"/>
          </w:rPr>
          <w:t>Lakézi Gábor</w:t>
        </w:r>
      </w:smartTag>
      <w:r w:rsidRPr="00BC02DB">
        <w:rPr>
          <w:rFonts w:cs="Arial"/>
          <w:szCs w:val="22"/>
        </w:rPr>
        <w:t>, a Városüzemeltetési Osztály vezetője)</w:t>
      </w:r>
    </w:p>
    <w:p w:rsidR="00D5499C" w:rsidRDefault="00D5499C" w:rsidP="00D5499C">
      <w:pPr>
        <w:jc w:val="both"/>
        <w:rPr>
          <w:rFonts w:cs="Arial"/>
          <w:b/>
          <w:bCs/>
          <w:szCs w:val="22"/>
          <w:u w:val="single"/>
        </w:rPr>
      </w:pPr>
    </w:p>
    <w:p w:rsidR="00D5499C" w:rsidRDefault="00D5499C" w:rsidP="00D5499C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Határidő</w:t>
      </w:r>
      <w:r w:rsidRPr="00BC02D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azonnal</w:t>
      </w:r>
      <w:r w:rsidRPr="00BC02DB">
        <w:rPr>
          <w:rFonts w:cs="Arial"/>
          <w:szCs w:val="22"/>
        </w:rPr>
        <w:t xml:space="preserve">  </w:t>
      </w:r>
    </w:p>
    <w:p w:rsidR="00D5499C" w:rsidRDefault="00D5499C" w:rsidP="00D5499C">
      <w:pPr>
        <w:jc w:val="both"/>
        <w:rPr>
          <w:rFonts w:cs="Arial"/>
          <w:szCs w:val="22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5F3DFD"/>
    <w:rsid w:val="00D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2016-03-17T07:53:00Z</dcterms:created>
  <dcterms:modified xsi:type="dcterms:W3CDTF">2016-03-17T07:55:00Z</dcterms:modified>
</cp:coreProperties>
</file>