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E6" w:rsidRDefault="00A46DE6" w:rsidP="00A46DE6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A46DE6" w:rsidRDefault="00A46DE6" w:rsidP="00A46DE6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A46DE6" w:rsidRDefault="00A46DE6" w:rsidP="00A46DE6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A46DE6" w:rsidRPr="00EE7EA7" w:rsidRDefault="00A46DE6" w:rsidP="00A46DE6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  <w:bCs/>
        </w:rPr>
        <w:t xml:space="preserve">1./ </w:t>
      </w:r>
      <w:r w:rsidRPr="00EE7EA7">
        <w:rPr>
          <w:rFonts w:ascii="Arial" w:hAnsi="Arial" w:cs="Arial"/>
          <w:bCs/>
        </w:rPr>
        <w:tab/>
        <w:t xml:space="preserve">A Közgyűlés jóváhagyja, hogy a </w:t>
      </w:r>
      <w:r w:rsidRPr="00EE7EA7">
        <w:rPr>
          <w:rFonts w:ascii="Arial" w:hAnsi="Arial" w:cs="Arial"/>
        </w:rPr>
        <w:t xml:space="preserve">Szombathelyi Parkfenntartási és Temetkezési </w:t>
      </w:r>
      <w:proofErr w:type="spellStart"/>
      <w:r w:rsidRPr="00EE7EA7">
        <w:rPr>
          <w:rFonts w:ascii="Arial" w:hAnsi="Arial" w:cs="Arial"/>
        </w:rPr>
        <w:t>Kft.-vel</w:t>
      </w:r>
      <w:proofErr w:type="spellEnd"/>
      <w:r w:rsidRPr="00EE7EA7">
        <w:rPr>
          <w:rFonts w:ascii="Arial" w:hAnsi="Arial" w:cs="Arial"/>
          <w:bCs/>
        </w:rPr>
        <w:t xml:space="preserve"> </w:t>
      </w:r>
      <w:r w:rsidRPr="00EE7EA7">
        <w:rPr>
          <w:rFonts w:ascii="Arial" w:hAnsi="Arial" w:cs="Arial"/>
        </w:rPr>
        <w:t xml:space="preserve">2011. február 8. napján kötött tagi kölcsön szerződés alapján fennálló </w:t>
      </w:r>
      <w:r>
        <w:rPr>
          <w:rFonts w:ascii="Arial" w:hAnsi="Arial" w:cs="Arial"/>
        </w:rPr>
        <w:t>35</w:t>
      </w:r>
      <w:r w:rsidRPr="00EE7EA7">
        <w:rPr>
          <w:rFonts w:ascii="Arial" w:hAnsi="Arial" w:cs="Arial"/>
        </w:rPr>
        <w:t> </w:t>
      </w:r>
      <w:r>
        <w:rPr>
          <w:rFonts w:ascii="Arial" w:hAnsi="Arial" w:cs="Arial"/>
        </w:rPr>
        <w:t>555</w:t>
      </w:r>
      <w:r w:rsidRPr="00EE7EA7">
        <w:rPr>
          <w:rFonts w:ascii="Arial" w:hAnsi="Arial" w:cs="Arial"/>
        </w:rPr>
        <w:t> </w:t>
      </w:r>
      <w:r>
        <w:rPr>
          <w:rFonts w:ascii="Arial" w:hAnsi="Arial" w:cs="Arial"/>
        </w:rPr>
        <w:t>6</w:t>
      </w:r>
      <w:r w:rsidRPr="00EE7EA7">
        <w:rPr>
          <w:rFonts w:ascii="Arial" w:hAnsi="Arial" w:cs="Arial"/>
        </w:rPr>
        <w:t xml:space="preserve">00 Ft tartozásból a társaság 10 555 600 Ft-ot visszafizet, melyből 6 926 600 Ft a fennálló kamat teljes törlesztése, 3 629 000 Ft tőketörlesztés. </w:t>
      </w:r>
    </w:p>
    <w:p w:rsidR="00A46DE6" w:rsidRPr="00EE7EA7" w:rsidRDefault="00A46DE6" w:rsidP="00A46DE6">
      <w:pPr>
        <w:jc w:val="both"/>
        <w:rPr>
          <w:rFonts w:ascii="Arial" w:hAnsi="Arial" w:cs="Arial"/>
        </w:rPr>
      </w:pPr>
    </w:p>
    <w:p w:rsidR="00A46DE6" w:rsidRPr="00EE7EA7" w:rsidRDefault="00A46DE6" w:rsidP="00A46DE6">
      <w:pPr>
        <w:jc w:val="both"/>
        <w:rPr>
          <w:rFonts w:ascii="Arial" w:hAnsi="Arial" w:cs="Arial"/>
          <w:bCs/>
        </w:rPr>
      </w:pPr>
      <w:r w:rsidRPr="00EE7EA7">
        <w:rPr>
          <w:rFonts w:ascii="Arial" w:hAnsi="Arial" w:cs="Arial"/>
        </w:rPr>
        <w:t xml:space="preserve">2./ </w:t>
      </w:r>
      <w:r w:rsidRPr="00EE7EA7">
        <w:rPr>
          <w:rFonts w:ascii="Arial" w:hAnsi="Arial" w:cs="Arial"/>
        </w:rPr>
        <w:tab/>
        <w:t>A Közgyűlés úgy határoz, hogy a fennmaradó 25 000 </w:t>
      </w:r>
      <w:proofErr w:type="spellStart"/>
      <w:r w:rsidRPr="00EE7EA7">
        <w:rPr>
          <w:rFonts w:ascii="Arial" w:hAnsi="Arial" w:cs="Arial"/>
        </w:rPr>
        <w:t>000</w:t>
      </w:r>
      <w:proofErr w:type="spellEnd"/>
      <w:r w:rsidRPr="00EE7EA7">
        <w:rPr>
          <w:rFonts w:ascii="Arial" w:hAnsi="Arial" w:cs="Arial"/>
        </w:rPr>
        <w:t xml:space="preserve"> Ft összegű tagi kölcsönt, mint az általa nyújtott kölcsönből származó követelését a jegyzett tőke megemelése érdekében, apportként a társaság részére rendelkezésre bocsátja, ezzel a társaság törzstőkéjét 25.500.000 Ft-ra felemeli. A Közgyűlés az apport rendelkezésre bocsátásáról szóló szerződést </w:t>
      </w:r>
      <w:r w:rsidRPr="00EE7EA7">
        <w:rPr>
          <w:rFonts w:ascii="Arial" w:hAnsi="Arial" w:cs="Arial"/>
          <w:bCs/>
        </w:rPr>
        <w:t>az előterjesztéshez mellékelt tartalommal megegyezően elfogadja</w:t>
      </w:r>
      <w:r w:rsidRPr="00EE7EA7">
        <w:rPr>
          <w:rFonts w:ascii="Arial" w:hAnsi="Arial" w:cs="Arial"/>
        </w:rPr>
        <w:t xml:space="preserve"> és felhatalmazza a polgármestert annak aláírására. </w:t>
      </w:r>
    </w:p>
    <w:p w:rsidR="00A46DE6" w:rsidRPr="00EE7EA7" w:rsidRDefault="00A46DE6" w:rsidP="00A46DE6">
      <w:pPr>
        <w:jc w:val="both"/>
        <w:rPr>
          <w:rFonts w:ascii="Arial" w:hAnsi="Arial" w:cs="Arial"/>
          <w:bCs/>
        </w:rPr>
      </w:pPr>
    </w:p>
    <w:p w:rsidR="00A46DE6" w:rsidRPr="00EE7EA7" w:rsidRDefault="00A46DE6" w:rsidP="00A46DE6">
      <w:pPr>
        <w:jc w:val="both"/>
        <w:rPr>
          <w:rFonts w:ascii="Arial" w:hAnsi="Arial" w:cs="Arial"/>
          <w:bCs/>
        </w:rPr>
      </w:pPr>
      <w:r w:rsidRPr="00EE7EA7">
        <w:rPr>
          <w:rFonts w:ascii="Arial" w:hAnsi="Arial" w:cs="Arial"/>
          <w:bCs/>
        </w:rPr>
        <w:t xml:space="preserve">3./ </w:t>
      </w:r>
      <w:r w:rsidRPr="00EE7EA7">
        <w:rPr>
          <w:rFonts w:ascii="Arial" w:hAnsi="Arial" w:cs="Arial"/>
          <w:bCs/>
        </w:rPr>
        <w:tab/>
        <w:t xml:space="preserve">A Közgyűlés úgy határozott, hogy a Polgári Törvénykönyv hatálybalépésével összefüggő </w:t>
      </w:r>
      <w:r w:rsidRPr="00DF63FE">
        <w:rPr>
          <w:rFonts w:ascii="Arial" w:hAnsi="Arial" w:cs="Arial"/>
          <w:bCs/>
        </w:rPr>
        <w:t>átmeneti</w:t>
      </w:r>
      <w:r>
        <w:rPr>
          <w:rFonts w:ascii="Arial" w:hAnsi="Arial" w:cs="Arial"/>
          <w:bCs/>
        </w:rPr>
        <w:t xml:space="preserve"> és felhatalmazó</w:t>
      </w:r>
      <w:r w:rsidRPr="00DF63FE">
        <w:rPr>
          <w:rFonts w:ascii="Arial" w:hAnsi="Arial" w:cs="Arial"/>
          <w:bCs/>
        </w:rPr>
        <w:t xml:space="preserve"> rendelkezésekről szóló </w:t>
      </w:r>
      <w:r w:rsidRPr="00EE7EA7">
        <w:rPr>
          <w:rFonts w:ascii="Arial" w:hAnsi="Arial" w:cs="Arial"/>
          <w:bCs/>
        </w:rPr>
        <w:t xml:space="preserve">2013. évi CLXXVII. törvény 12. § (1) bekezdése szerint a 2013. évi V. törvény hatálybalépését követő első létesítő okirat módosítására tekintettel a </w:t>
      </w:r>
      <w:r w:rsidRPr="00EE7EA7">
        <w:rPr>
          <w:rFonts w:ascii="Arial" w:hAnsi="Arial" w:cs="Arial"/>
        </w:rPr>
        <w:t>Szombathelyi Parkfenntartási és Temetkezési Kft.</w:t>
      </w:r>
      <w:r w:rsidRPr="00EE7EA7">
        <w:rPr>
          <w:rFonts w:ascii="Arial" w:hAnsi="Arial" w:cs="Arial"/>
          <w:bCs/>
        </w:rPr>
        <w:t xml:space="preserve"> a Ptk. rendelkezéseivel összhangban működik tovább. </w:t>
      </w:r>
    </w:p>
    <w:p w:rsidR="00A46DE6" w:rsidRPr="00EE7EA7" w:rsidRDefault="00A46DE6" w:rsidP="00A46DE6">
      <w:pPr>
        <w:ind w:left="426" w:hanging="426"/>
        <w:jc w:val="both"/>
        <w:rPr>
          <w:rFonts w:ascii="Arial" w:hAnsi="Arial" w:cs="Arial"/>
          <w:bCs/>
        </w:rPr>
      </w:pPr>
    </w:p>
    <w:p w:rsidR="00A46DE6" w:rsidRPr="00EE7EA7" w:rsidRDefault="00A46DE6" w:rsidP="00A46DE6">
      <w:pPr>
        <w:jc w:val="both"/>
        <w:rPr>
          <w:rFonts w:ascii="Arial" w:hAnsi="Arial" w:cs="Arial"/>
          <w:bCs/>
        </w:rPr>
      </w:pPr>
      <w:r w:rsidRPr="00EE7EA7">
        <w:rPr>
          <w:rFonts w:ascii="Arial" w:hAnsi="Arial" w:cs="Arial"/>
          <w:bCs/>
        </w:rPr>
        <w:t xml:space="preserve">4./ </w:t>
      </w:r>
      <w:r w:rsidRPr="00EE7EA7">
        <w:rPr>
          <w:rFonts w:ascii="Arial" w:hAnsi="Arial" w:cs="Arial"/>
          <w:bCs/>
        </w:rPr>
        <w:tab/>
        <w:t xml:space="preserve">A Közgyűlés a </w:t>
      </w:r>
      <w:r w:rsidRPr="00EE7EA7">
        <w:rPr>
          <w:rFonts w:ascii="Arial" w:hAnsi="Arial" w:cs="Arial"/>
        </w:rPr>
        <w:t>Szombathelyi Parkfenntartási és Temetkezési Kft.</w:t>
      </w:r>
      <w:r w:rsidRPr="00EE7EA7">
        <w:rPr>
          <w:rFonts w:ascii="Arial" w:hAnsi="Arial" w:cs="Arial"/>
          <w:bCs/>
        </w:rPr>
        <w:t xml:space="preserve"> alapító okiratát az előterjesztéshez mellékelt tartalommal megegyezően elfogadja. A Közgyűlés felhatalmazza a polgármestert az alapító okirat aláírására.</w:t>
      </w:r>
    </w:p>
    <w:p w:rsidR="00A46DE6" w:rsidRPr="00EE7EA7" w:rsidRDefault="00A46DE6" w:rsidP="00A46DE6">
      <w:pPr>
        <w:jc w:val="both"/>
        <w:rPr>
          <w:rFonts w:ascii="Arial" w:hAnsi="Arial" w:cs="Arial"/>
        </w:rPr>
      </w:pPr>
    </w:p>
    <w:p w:rsidR="00A46DE6" w:rsidRPr="00EE7EA7" w:rsidRDefault="00A46DE6" w:rsidP="00A46DE6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  <w:b/>
          <w:bCs/>
          <w:u w:val="single"/>
        </w:rPr>
        <w:t>Felelős</w:t>
      </w:r>
      <w:proofErr w:type="gramStart"/>
      <w:r w:rsidRPr="00EE7EA7">
        <w:rPr>
          <w:rFonts w:ascii="Arial" w:hAnsi="Arial" w:cs="Arial"/>
          <w:b/>
          <w:bCs/>
          <w:u w:val="single"/>
        </w:rPr>
        <w:t>:</w:t>
      </w:r>
      <w:r w:rsidRPr="00EE7EA7">
        <w:rPr>
          <w:rFonts w:ascii="Arial" w:hAnsi="Arial" w:cs="Arial"/>
        </w:rPr>
        <w:t xml:space="preserve">    </w:t>
      </w:r>
      <w:r w:rsidRPr="00EE7EA7">
        <w:rPr>
          <w:rFonts w:ascii="Arial" w:hAnsi="Arial" w:cs="Arial"/>
        </w:rPr>
        <w:tab/>
        <w:t>Dr.</w:t>
      </w:r>
      <w:proofErr w:type="gramEnd"/>
      <w:r w:rsidRPr="00EE7EA7">
        <w:rPr>
          <w:rFonts w:ascii="Arial" w:hAnsi="Arial" w:cs="Arial"/>
        </w:rPr>
        <w:t xml:space="preserve"> Puskás Tivadar polgármester</w:t>
      </w:r>
    </w:p>
    <w:p w:rsidR="00A46DE6" w:rsidRDefault="00A46DE6" w:rsidP="00A46DE6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 xml:space="preserve">                  </w:t>
      </w:r>
      <w:r w:rsidRPr="00EE7EA7">
        <w:rPr>
          <w:rFonts w:ascii="Arial" w:hAnsi="Arial" w:cs="Arial"/>
        </w:rPr>
        <w:tab/>
        <w:t>Illés Károly alpolgármester</w:t>
      </w:r>
    </w:p>
    <w:p w:rsidR="00A46DE6" w:rsidRPr="00EE7EA7" w:rsidRDefault="00A46DE6" w:rsidP="00A46D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A46DE6" w:rsidRPr="00EE7EA7" w:rsidRDefault="00A46DE6" w:rsidP="00A46DE6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ab/>
        <w:t xml:space="preserve">       </w:t>
      </w:r>
      <w:r w:rsidRPr="00EE7EA7">
        <w:rPr>
          <w:rFonts w:ascii="Arial" w:hAnsi="Arial" w:cs="Arial"/>
        </w:rPr>
        <w:tab/>
        <w:t>Dr. Károlyi Ákos jegyző</w:t>
      </w:r>
    </w:p>
    <w:p w:rsidR="00A46DE6" w:rsidRPr="00EE7EA7" w:rsidRDefault="00A46DE6" w:rsidP="00A46DE6">
      <w:pPr>
        <w:jc w:val="both"/>
        <w:rPr>
          <w:rFonts w:ascii="Arial" w:hAnsi="Arial" w:cs="Arial"/>
          <w:u w:val="single"/>
        </w:rPr>
      </w:pPr>
      <w:r w:rsidRPr="00EE7EA7">
        <w:rPr>
          <w:rFonts w:ascii="Arial" w:hAnsi="Arial" w:cs="Arial"/>
        </w:rPr>
        <w:tab/>
        <w:t xml:space="preserve">      </w:t>
      </w:r>
      <w:r w:rsidRPr="00EE7EA7">
        <w:rPr>
          <w:rFonts w:ascii="Arial" w:hAnsi="Arial" w:cs="Arial"/>
        </w:rPr>
        <w:tab/>
        <w:t>(</w:t>
      </w:r>
      <w:r w:rsidRPr="00EE7EA7">
        <w:rPr>
          <w:rFonts w:ascii="Arial" w:hAnsi="Arial" w:cs="Arial"/>
          <w:u w:val="single"/>
        </w:rPr>
        <w:t>A végrehajtásért felelős:</w:t>
      </w:r>
    </w:p>
    <w:p w:rsidR="00A46DE6" w:rsidRPr="00EE7EA7" w:rsidRDefault="00A46DE6" w:rsidP="00A46DE6">
      <w:pPr>
        <w:ind w:left="1416" w:firstLine="708"/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>Kiss Dávid, a társaság ügyvezetője</w:t>
      </w:r>
      <w:r w:rsidRPr="00EE7EA7">
        <w:rPr>
          <w:rFonts w:ascii="Arial" w:hAnsi="Arial" w:cs="Arial"/>
        </w:rPr>
        <w:tab/>
      </w:r>
    </w:p>
    <w:p w:rsidR="00A46DE6" w:rsidRDefault="00A46DE6" w:rsidP="00A46DE6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 xml:space="preserve">                  </w:t>
      </w:r>
      <w:r w:rsidRPr="00EE7EA7">
        <w:rPr>
          <w:rFonts w:ascii="Arial" w:hAnsi="Arial" w:cs="Arial"/>
        </w:rPr>
        <w:tab/>
      </w:r>
      <w:r w:rsidRPr="00EE7EA7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EE7EA7">
          <w:rPr>
            <w:rFonts w:ascii="Arial" w:hAnsi="Arial" w:cs="Arial"/>
          </w:rPr>
          <w:t>Lakézi</w:t>
        </w:r>
        <w:proofErr w:type="spellEnd"/>
        <w:r w:rsidRPr="00EE7EA7">
          <w:rPr>
            <w:rFonts w:ascii="Arial" w:hAnsi="Arial" w:cs="Arial"/>
          </w:rPr>
          <w:t xml:space="preserve"> Gábor</w:t>
        </w:r>
      </w:smartTag>
      <w:r w:rsidRPr="00EE7EA7">
        <w:rPr>
          <w:rFonts w:ascii="Arial" w:hAnsi="Arial" w:cs="Arial"/>
        </w:rPr>
        <w:t>, a Városüzemeltetési Osztály vezetője</w:t>
      </w:r>
    </w:p>
    <w:p w:rsidR="00A46DE6" w:rsidRPr="00EE7EA7" w:rsidRDefault="00A46DE6" w:rsidP="00A46DE6">
      <w:pPr>
        <w:ind w:left="1416" w:firstLine="708"/>
        <w:jc w:val="both"/>
        <w:rPr>
          <w:rFonts w:ascii="Arial" w:hAnsi="Arial" w:cs="Arial"/>
        </w:rPr>
      </w:pPr>
      <w:proofErr w:type="spellStart"/>
      <w:r w:rsidRPr="00155C8A">
        <w:rPr>
          <w:rFonts w:ascii="Arial" w:hAnsi="Arial" w:cs="Arial"/>
        </w:rPr>
        <w:t>Stéger</w:t>
      </w:r>
      <w:proofErr w:type="spellEnd"/>
      <w:r w:rsidRPr="00155C8A">
        <w:rPr>
          <w:rFonts w:ascii="Arial" w:hAnsi="Arial" w:cs="Arial"/>
        </w:rPr>
        <w:t xml:space="preserve"> Gábor, a Közgazdasági és Adó Osztály vezetője</w:t>
      </w:r>
      <w:r w:rsidRPr="00EE7EA7">
        <w:rPr>
          <w:rFonts w:ascii="Arial" w:hAnsi="Arial" w:cs="Arial"/>
        </w:rPr>
        <w:t>)</w:t>
      </w:r>
    </w:p>
    <w:p w:rsidR="00A46DE6" w:rsidRPr="00EE7EA7" w:rsidRDefault="00A46DE6" w:rsidP="00A46DE6">
      <w:pPr>
        <w:jc w:val="both"/>
        <w:rPr>
          <w:rFonts w:ascii="Arial" w:hAnsi="Arial" w:cs="Arial"/>
        </w:rPr>
      </w:pPr>
    </w:p>
    <w:p w:rsidR="00A46DE6" w:rsidRPr="00EE7EA7" w:rsidRDefault="00A46DE6" w:rsidP="00A46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E7EA7">
        <w:rPr>
          <w:rFonts w:ascii="Arial" w:hAnsi="Arial" w:cs="Arial"/>
          <w:b/>
          <w:bCs/>
          <w:u w:val="single"/>
        </w:rPr>
        <w:t>Határidő</w:t>
      </w:r>
      <w:proofErr w:type="gramStart"/>
      <w:r w:rsidRPr="00EE7EA7">
        <w:rPr>
          <w:rFonts w:ascii="Arial" w:hAnsi="Arial" w:cs="Arial"/>
          <w:b/>
          <w:bCs/>
          <w:u w:val="single"/>
        </w:rPr>
        <w:t>:</w:t>
      </w:r>
      <w:r w:rsidRPr="00EE7EA7">
        <w:rPr>
          <w:rFonts w:ascii="Arial" w:hAnsi="Arial" w:cs="Arial"/>
        </w:rPr>
        <w:t xml:space="preserve">   </w:t>
      </w:r>
      <w:r w:rsidRPr="00EE7EA7">
        <w:rPr>
          <w:rFonts w:ascii="Arial" w:hAnsi="Arial" w:cs="Arial"/>
        </w:rPr>
        <w:tab/>
        <w:t>2016.</w:t>
      </w:r>
      <w:proofErr w:type="gramEnd"/>
      <w:r w:rsidRPr="00EE7EA7">
        <w:rPr>
          <w:rFonts w:ascii="Arial" w:hAnsi="Arial" w:cs="Arial"/>
        </w:rPr>
        <w:t xml:space="preserve"> március </w:t>
      </w:r>
      <w:r>
        <w:rPr>
          <w:rFonts w:ascii="Arial" w:hAnsi="Arial" w:cs="Arial"/>
        </w:rPr>
        <w:t>1</w:t>
      </w:r>
      <w:r w:rsidRPr="00EE7EA7">
        <w:rPr>
          <w:rFonts w:ascii="Arial" w:hAnsi="Arial" w:cs="Arial"/>
        </w:rPr>
        <w:t>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E6"/>
    <w:rsid w:val="001D6B44"/>
    <w:rsid w:val="002B143A"/>
    <w:rsid w:val="00A46DE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F62C-558E-408A-8440-133A49AE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D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2016-03-04T07:30:00Z</dcterms:created>
  <dcterms:modified xsi:type="dcterms:W3CDTF">2016-03-04T07:30:00Z</dcterms:modified>
</cp:coreProperties>
</file>