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73" w:rsidRPr="00B76B76" w:rsidRDefault="00A14473" w:rsidP="00A14473">
      <w:pPr>
        <w:tabs>
          <w:tab w:val="left" w:pos="552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A14473" w:rsidRDefault="00A14473" w:rsidP="00A14473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</w:p>
    <w:p w:rsidR="00A14473" w:rsidRPr="005C0E4E" w:rsidRDefault="00A14473" w:rsidP="00A14473">
      <w:pPr>
        <w:suppressAutoHyphens/>
        <w:jc w:val="both"/>
        <w:rPr>
          <w:rFonts w:ascii="Arial" w:hAnsi="Arial" w:cs="Arial"/>
        </w:rPr>
      </w:pPr>
      <w:r w:rsidRPr="005C0E4E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2016. évi költségvetési évet követő három évre várható összegét az alábbiak szerint állapítja meg:</w:t>
      </w:r>
    </w:p>
    <w:p w:rsidR="00A14473" w:rsidRPr="000D4EA5" w:rsidRDefault="00A14473" w:rsidP="00A14473">
      <w:pPr>
        <w:suppressAutoHyphens/>
        <w:jc w:val="both"/>
        <w:rPr>
          <w:rFonts w:ascii="Arial" w:hAnsi="Arial" w:cs="Arial"/>
        </w:rPr>
      </w:pPr>
      <w:bookmarkStart w:id="0" w:name="OLE_LINK1"/>
      <w:bookmarkStart w:id="1" w:name="OLE_LINK2"/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20"/>
        <w:gridCol w:w="1500"/>
        <w:gridCol w:w="1420"/>
        <w:gridCol w:w="1360"/>
        <w:gridCol w:w="1240"/>
      </w:tblGrid>
      <w:tr w:rsidR="00A14473" w:rsidRPr="000D4EA5" w:rsidTr="007704A6">
        <w:trPr>
          <w:trHeight w:val="33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bookmarkStart w:id="2" w:name="RANGE!A3:F31"/>
            <w:r w:rsidRPr="000D4EA5">
              <w:rPr>
                <w:rFonts w:ascii="Arial" w:hAnsi="Arial" w:cs="Arial"/>
              </w:rPr>
              <w:t>ezer Ft-ban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2016.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2017.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2018.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2019.</w:t>
            </w:r>
          </w:p>
        </w:tc>
      </w:tr>
      <w:tr w:rsidR="00A14473" w:rsidRPr="000D4EA5" w:rsidTr="007704A6">
        <w:trPr>
          <w:trHeight w:val="96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Helyi adók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8 815 000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8 815 000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8 815 000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8 815 000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Osztalékok, koncessziós díjak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Díjak, pótlékok, bírságok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5 400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5 400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      5 400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5 400</w:t>
            </w:r>
          </w:p>
        </w:tc>
      </w:tr>
      <w:tr w:rsidR="00A14473" w:rsidRPr="000D4EA5" w:rsidTr="007704A6">
        <w:trPr>
          <w:trHeight w:val="12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Tárgyi eszközök, immateriális javak, vagyoni értékű jog értékesítése, vagyonhasznosításból származó bevétel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300 000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300 000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300 000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Részvények, részesedések értékesítése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Vállalat értékesítéséből, privatizációból származó bevételek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Kezességvállalással kapcsolatos megtérülés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>Saját bevételek (01+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...</w:t>
            </w:r>
            <w:proofErr w:type="gramEnd"/>
            <w:r w:rsidRPr="000D4EA5">
              <w:rPr>
                <w:rFonts w:ascii="Arial" w:hAnsi="Arial" w:cs="Arial"/>
                <w:b/>
                <w:bCs/>
              </w:rPr>
              <w:t xml:space="preserve"> +07)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9 120 400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9 120 400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9 120 400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9 120 400</w:t>
            </w:r>
          </w:p>
        </w:tc>
      </w:tr>
      <w:tr w:rsidR="00A14473" w:rsidRPr="000D4EA5" w:rsidTr="007704A6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>Saját bevételek (08. sor) 50%-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</w:tr>
      <w:tr w:rsidR="00A14473" w:rsidRPr="000D4EA5" w:rsidTr="007704A6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 w:rsidRPr="000D4EA5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0D4EA5">
              <w:rPr>
                <w:rFonts w:ascii="Arial" w:hAnsi="Arial" w:cs="Arial"/>
                <w:b/>
                <w:bCs/>
              </w:rPr>
              <w:t>)</w:t>
            </w:r>
            <w:proofErr w:type="spellStart"/>
            <w:r w:rsidRPr="000D4EA5">
              <w:rPr>
                <w:rFonts w:ascii="Arial" w:hAnsi="Arial" w:cs="Arial"/>
                <w:b/>
                <w:bCs/>
              </w:rPr>
              <w:t>ben</w:t>
            </w:r>
            <w:proofErr w:type="spellEnd"/>
            <w:r w:rsidRPr="000D4EA5">
              <w:rPr>
                <w:rFonts w:ascii="Arial" w:hAnsi="Arial" w:cs="Arial"/>
                <w:b/>
                <w:bCs/>
              </w:rPr>
              <w:t xml:space="preserve"> keletkezett tárgyévet terhelő fizetési kötelezettség (11+...+17)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(19+.</w:t>
            </w:r>
            <w:proofErr w:type="gramStart"/>
            <w:r w:rsidRPr="000D4EA5">
              <w:rPr>
                <w:rFonts w:ascii="Arial" w:hAnsi="Arial" w:cs="Arial"/>
                <w:b/>
                <w:bCs/>
              </w:rPr>
              <w:t>..</w:t>
            </w:r>
            <w:proofErr w:type="gramEnd"/>
            <w:r w:rsidRPr="000D4EA5">
              <w:rPr>
                <w:rFonts w:ascii="Arial" w:hAnsi="Arial" w:cs="Arial"/>
                <w:b/>
                <w:bCs/>
              </w:rPr>
              <w:t>+25)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lastRenderedPageBreak/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 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0</w:t>
            </w:r>
          </w:p>
        </w:tc>
      </w:tr>
      <w:tr w:rsidR="00A14473" w:rsidRPr="000D4EA5" w:rsidTr="007704A6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>Fizetési kötelezettség összesen (10+18)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473" w:rsidRPr="000D4EA5" w:rsidTr="007704A6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 xml:space="preserve"> </w:t>
            </w:r>
            <w:r w:rsidRPr="000D4EA5">
              <w:rPr>
                <w:rFonts w:ascii="Arial" w:hAnsi="Arial" w:cs="Arial"/>
                <w:b/>
                <w:bCs/>
              </w:rPr>
              <w:t>Fizetési kötelezettséggel csökkentett saját bevétel (09-26)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</w:rPr>
            </w:pPr>
            <w:r w:rsidRPr="000D4EA5">
              <w:rPr>
                <w:rFonts w:ascii="Arial" w:hAnsi="Arial" w:cs="Arial"/>
              </w:rPr>
              <w:t>27.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473" w:rsidRPr="000D4EA5" w:rsidRDefault="00A14473" w:rsidP="007704A6">
            <w:pPr>
              <w:jc w:val="right"/>
              <w:rPr>
                <w:rFonts w:ascii="Arial" w:hAnsi="Arial" w:cs="Arial"/>
                <w:b/>
                <w:bCs/>
              </w:rPr>
            </w:pPr>
            <w:r w:rsidRPr="000D4EA5">
              <w:rPr>
                <w:rFonts w:ascii="Arial" w:hAnsi="Arial" w:cs="Arial"/>
                <w:b/>
                <w:bCs/>
              </w:rPr>
              <w:t>4 560 200</w:t>
            </w:r>
          </w:p>
        </w:tc>
      </w:tr>
      <w:bookmarkEnd w:id="0"/>
      <w:bookmarkEnd w:id="1"/>
    </w:tbl>
    <w:p w:rsidR="00A14473" w:rsidRPr="000D4EA5" w:rsidRDefault="00A14473" w:rsidP="00A14473">
      <w:pPr>
        <w:suppressAutoHyphens/>
        <w:jc w:val="both"/>
        <w:rPr>
          <w:rFonts w:ascii="Arial" w:hAnsi="Arial" w:cs="Arial"/>
        </w:rPr>
      </w:pPr>
    </w:p>
    <w:p w:rsidR="00A14473" w:rsidRPr="000D4EA5" w:rsidRDefault="00A14473" w:rsidP="00A14473">
      <w:pPr>
        <w:jc w:val="both"/>
        <w:rPr>
          <w:rFonts w:ascii="Arial" w:hAnsi="Arial" w:cs="Arial"/>
        </w:rPr>
      </w:pPr>
    </w:p>
    <w:p w:rsidR="00A14473" w:rsidRPr="000D4EA5" w:rsidRDefault="00A14473" w:rsidP="00A14473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  <w:b/>
          <w:bCs/>
          <w:u w:val="single"/>
        </w:rPr>
        <w:t>Felelős:</w:t>
      </w:r>
      <w:r w:rsidRPr="000D4EA5">
        <w:rPr>
          <w:rFonts w:ascii="Arial" w:hAnsi="Arial" w:cs="Arial"/>
        </w:rPr>
        <w:tab/>
        <w:t xml:space="preserve">Dr. Puskás </w:t>
      </w:r>
      <w:proofErr w:type="gramStart"/>
      <w:r w:rsidRPr="000D4EA5">
        <w:rPr>
          <w:rFonts w:ascii="Arial" w:hAnsi="Arial" w:cs="Arial"/>
        </w:rPr>
        <w:t>Tivadar  polgármester</w:t>
      </w:r>
      <w:proofErr w:type="gramEnd"/>
    </w:p>
    <w:p w:rsidR="00A14473" w:rsidRPr="000D4EA5" w:rsidRDefault="00A14473" w:rsidP="00A14473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  <w:t xml:space="preserve">Molnár Miklós alpolgármester </w:t>
      </w:r>
    </w:p>
    <w:p w:rsidR="00A14473" w:rsidRPr="000D4EA5" w:rsidRDefault="00A14473" w:rsidP="00A14473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</w:rPr>
        <w:t xml:space="preserve">   </w:t>
      </w: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  <w:t>Dr. Károlyi Ákos jegyző</w:t>
      </w:r>
    </w:p>
    <w:p w:rsidR="00A14473" w:rsidRPr="000D4EA5" w:rsidRDefault="00A14473" w:rsidP="00A14473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  <w:t xml:space="preserve"> </w:t>
      </w:r>
      <w:r w:rsidRPr="000D4EA5">
        <w:rPr>
          <w:rFonts w:ascii="Arial" w:hAnsi="Arial" w:cs="Arial"/>
        </w:rPr>
        <w:tab/>
        <w:t xml:space="preserve">/A végrehajtás előkészítésért: </w:t>
      </w:r>
      <w:proofErr w:type="spellStart"/>
      <w:smartTag w:uri="urn:schemas-microsoft-com:office:smarttags" w:element="PersonName">
        <w:r w:rsidRPr="000D4EA5">
          <w:rPr>
            <w:rFonts w:ascii="Arial" w:hAnsi="Arial" w:cs="Arial"/>
          </w:rPr>
          <w:t>Stéger</w:t>
        </w:r>
        <w:proofErr w:type="spellEnd"/>
        <w:r w:rsidRPr="000D4EA5">
          <w:rPr>
            <w:rFonts w:ascii="Arial" w:hAnsi="Arial" w:cs="Arial"/>
          </w:rPr>
          <w:t xml:space="preserve"> Gábor</w:t>
        </w:r>
      </w:smartTag>
      <w:r w:rsidRPr="000D4EA5">
        <w:rPr>
          <w:rFonts w:ascii="Arial" w:hAnsi="Arial" w:cs="Arial"/>
        </w:rPr>
        <w:t xml:space="preserve"> osztályvezető/</w:t>
      </w:r>
    </w:p>
    <w:p w:rsidR="00C17C54" w:rsidRDefault="00A14473" w:rsidP="00A14473">
      <w:r w:rsidRPr="000D4EA5">
        <w:rPr>
          <w:rFonts w:ascii="Arial" w:hAnsi="Arial" w:cs="Arial"/>
          <w:b/>
          <w:bCs/>
          <w:u w:val="single"/>
        </w:rPr>
        <w:t>Határidő</w:t>
      </w:r>
      <w:proofErr w:type="gramStart"/>
      <w:r w:rsidRPr="000D4EA5">
        <w:rPr>
          <w:rFonts w:ascii="Arial" w:hAnsi="Arial" w:cs="Arial"/>
          <w:bCs/>
        </w:rPr>
        <w:t>:      a</w:t>
      </w:r>
      <w:proofErr w:type="gramEnd"/>
      <w:r w:rsidRPr="000D4EA5">
        <w:rPr>
          <w:rFonts w:ascii="Arial" w:hAnsi="Arial" w:cs="Arial"/>
          <w:bCs/>
        </w:rPr>
        <w:t xml:space="preserve"> költségvetési rendelet elfogadása</w:t>
      </w:r>
      <w:bookmarkStart w:id="3" w:name="_GoBack"/>
      <w:bookmarkEnd w:id="3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73"/>
    <w:rsid w:val="001D6B44"/>
    <w:rsid w:val="002B143A"/>
    <w:rsid w:val="00A1447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712-EB78-4AE4-B83C-E3BD5B29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4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2016-03-04T07:27:00Z</dcterms:created>
  <dcterms:modified xsi:type="dcterms:W3CDTF">2016-03-04T07:27:00Z</dcterms:modified>
</cp:coreProperties>
</file>