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4842C9" w:rsidRDefault="004842C9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136030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6D155D">
        <w:rPr>
          <w:rFonts w:ascii="Arial" w:hAnsi="Arial" w:cs="Arial"/>
          <w:b/>
        </w:rPr>
        <w:t>ei Jogú Város Közgyűlésének 2016</w:t>
      </w:r>
      <w:r w:rsidRPr="007807AC">
        <w:rPr>
          <w:rFonts w:ascii="Arial" w:hAnsi="Arial" w:cs="Arial"/>
          <w:b/>
        </w:rPr>
        <w:t xml:space="preserve">. </w:t>
      </w:r>
      <w:r w:rsidR="006D155D">
        <w:rPr>
          <w:rFonts w:ascii="Arial" w:hAnsi="Arial" w:cs="Arial"/>
          <w:b/>
        </w:rPr>
        <w:t>február 25</w:t>
      </w:r>
      <w:r w:rsidRPr="007807AC">
        <w:rPr>
          <w:rFonts w:ascii="Arial" w:hAnsi="Arial" w:cs="Arial"/>
          <w:b/>
        </w:rPr>
        <w:t>-i ülésére</w:t>
      </w:r>
    </w:p>
    <w:p w:rsidR="00A765CD" w:rsidRPr="004551AF" w:rsidRDefault="00A765CD" w:rsidP="00A765CD">
      <w:pPr>
        <w:spacing w:after="120"/>
        <w:jc w:val="center"/>
        <w:rPr>
          <w:rFonts w:ascii="Arial" w:hAnsi="Arial" w:cs="Arial"/>
          <w:b/>
        </w:rPr>
      </w:pPr>
      <w:r w:rsidRPr="004551AF">
        <w:rPr>
          <w:rFonts w:ascii="Arial" w:hAnsi="Arial" w:cs="Arial"/>
          <w:b/>
        </w:rPr>
        <w:t xml:space="preserve">Javaslat </w:t>
      </w:r>
      <w:r w:rsidR="00564DCD">
        <w:rPr>
          <w:rFonts w:ascii="Arial" w:hAnsi="Arial" w:cs="Arial"/>
          <w:b/>
        </w:rPr>
        <w:t>vagyonkezelői szerződések jóváhagyására</w:t>
      </w:r>
    </w:p>
    <w:p w:rsidR="0006753B" w:rsidRDefault="0006753B" w:rsidP="0006753B">
      <w:pPr>
        <w:jc w:val="both"/>
        <w:rPr>
          <w:rFonts w:ascii="Arial" w:hAnsi="Arial" w:cs="Arial"/>
        </w:rPr>
      </w:pPr>
    </w:p>
    <w:p w:rsidR="0006753B" w:rsidRPr="004A488A" w:rsidRDefault="0006753B" w:rsidP="0006753B">
      <w:pPr>
        <w:jc w:val="both"/>
        <w:rPr>
          <w:rFonts w:ascii="Arial" w:hAnsi="Arial" w:cs="Arial"/>
          <w:b/>
        </w:rPr>
      </w:pPr>
      <w:r w:rsidRPr="004A488A">
        <w:rPr>
          <w:rFonts w:ascii="Arial" w:hAnsi="Arial" w:cs="Arial"/>
          <w:b/>
        </w:rPr>
        <w:t>I.</w:t>
      </w:r>
    </w:p>
    <w:p w:rsidR="0006753B" w:rsidRPr="00C84060" w:rsidRDefault="0006753B" w:rsidP="0006753B">
      <w:pPr>
        <w:jc w:val="both"/>
        <w:rPr>
          <w:rFonts w:ascii="Arial" w:hAnsi="Arial" w:cs="Arial"/>
        </w:rPr>
      </w:pPr>
      <w:r w:rsidRPr="00C84060">
        <w:rPr>
          <w:rFonts w:ascii="Arial" w:hAnsi="Arial" w:cs="Arial"/>
        </w:rPr>
        <w:t xml:space="preserve">A szakképzésről szóló 2011. évi CLXXXVII. törvény (a továbbiakban: Sztv.) alapján a Klebelsberg Intézményfenntartó Központ (a továbbiakban: KLIK) által fenntartott szakképző intézmények 2015. július 1. napjával a Nemzetgazdasági Minisztérium fenntartásába kerültek át. Az Sztv. 4/B. § (1) bekezdése szerint a szakképzésért felelős miniszter a </w:t>
      </w:r>
      <w:proofErr w:type="spellStart"/>
      <w:r w:rsidRPr="00C84060">
        <w:rPr>
          <w:rFonts w:ascii="Arial" w:hAnsi="Arial" w:cs="Arial"/>
        </w:rPr>
        <w:t>KLIK-ből</w:t>
      </w:r>
      <w:proofErr w:type="spellEnd"/>
      <w:r w:rsidRPr="00C84060">
        <w:rPr>
          <w:rFonts w:ascii="Arial" w:hAnsi="Arial" w:cs="Arial"/>
        </w:rPr>
        <w:t xml:space="preserve"> kiváló köznevelési intézményekből szakképzési centrumokat alapított. 2015. július 1. nap</w:t>
      </w:r>
      <w:r w:rsidR="006D155D">
        <w:rPr>
          <w:rFonts w:ascii="Arial" w:hAnsi="Arial" w:cs="Arial"/>
        </w:rPr>
        <w:t>jával Vas megyében két szakképzési</w:t>
      </w:r>
      <w:r w:rsidRPr="00C84060">
        <w:rPr>
          <w:rFonts w:ascii="Arial" w:hAnsi="Arial" w:cs="Arial"/>
        </w:rPr>
        <w:t xml:space="preserve"> centrum kezdte meg működését:</w:t>
      </w:r>
    </w:p>
    <w:p w:rsidR="0006753B" w:rsidRPr="00C84060" w:rsidRDefault="0006753B" w:rsidP="0006753B">
      <w:pPr>
        <w:pStyle w:val="Nincstrkz"/>
        <w:numPr>
          <w:ilvl w:val="0"/>
          <w:numId w:val="27"/>
        </w:numPr>
        <w:rPr>
          <w:rFonts w:ascii="Arial" w:hAnsi="Arial" w:cs="Arial"/>
        </w:rPr>
      </w:pPr>
      <w:r w:rsidRPr="00C84060">
        <w:rPr>
          <w:rFonts w:ascii="Arial" w:hAnsi="Arial" w:cs="Arial"/>
        </w:rPr>
        <w:t>a Szombathelyi Műszaki Szakképzési Centrum, valamint</w:t>
      </w:r>
    </w:p>
    <w:p w:rsidR="0006753B" w:rsidRDefault="0006753B" w:rsidP="0006753B">
      <w:pPr>
        <w:pStyle w:val="Nincstrkz"/>
        <w:numPr>
          <w:ilvl w:val="0"/>
          <w:numId w:val="27"/>
        </w:numPr>
        <w:rPr>
          <w:rFonts w:ascii="Arial" w:hAnsi="Arial" w:cs="Arial"/>
        </w:rPr>
      </w:pPr>
      <w:r w:rsidRPr="00C84060">
        <w:rPr>
          <w:rFonts w:ascii="Arial" w:hAnsi="Arial" w:cs="Arial"/>
        </w:rPr>
        <w:t>a Szombathelyi Szolgáltatási Szakképzési Centrum.</w:t>
      </w:r>
    </w:p>
    <w:p w:rsidR="006D155D" w:rsidRDefault="006D155D" w:rsidP="006D155D">
      <w:pPr>
        <w:pStyle w:val="Nincstrkz"/>
        <w:jc w:val="both"/>
        <w:rPr>
          <w:rFonts w:ascii="Arial" w:hAnsi="Arial" w:cs="Arial"/>
        </w:rPr>
      </w:pPr>
    </w:p>
    <w:p w:rsidR="006D155D" w:rsidRPr="006D155D" w:rsidRDefault="006D155D" w:rsidP="006D155D">
      <w:pPr>
        <w:pStyle w:val="Nincstrkz"/>
        <w:jc w:val="both"/>
        <w:rPr>
          <w:rFonts w:ascii="Arial" w:hAnsi="Arial" w:cs="Arial"/>
        </w:rPr>
      </w:pPr>
      <w:r w:rsidRPr="006D155D">
        <w:rPr>
          <w:rFonts w:ascii="Arial" w:hAnsi="Arial" w:cs="Arial"/>
        </w:rPr>
        <w:t xml:space="preserve">Az Sztv. 92/B. § (4) bekezdése értelmében az átvenni rendelt közfeladatok ellátását szolgáló ingatlan </w:t>
      </w:r>
      <w:r w:rsidRPr="006D155D">
        <w:rPr>
          <w:rFonts w:ascii="Arial" w:hAnsi="Arial" w:cs="Arial"/>
          <w:lang w:val="en"/>
        </w:rPr>
        <w:t xml:space="preserve">és </w:t>
      </w:r>
      <w:proofErr w:type="spellStart"/>
      <w:r w:rsidRPr="006D155D">
        <w:rPr>
          <w:rFonts w:ascii="Arial" w:hAnsi="Arial" w:cs="Arial"/>
          <w:lang w:val="en"/>
        </w:rPr>
        <w:t>ingó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 w:rsidRPr="006D155D">
        <w:rPr>
          <w:rFonts w:ascii="Arial" w:hAnsi="Arial" w:cs="Arial"/>
          <w:lang w:val="en"/>
        </w:rPr>
        <w:t>vagyon</w:t>
      </w:r>
      <w:proofErr w:type="spellEnd"/>
      <w:r>
        <w:rPr>
          <w:rFonts w:ascii="Arial" w:hAnsi="Arial" w:cs="Arial"/>
          <w:lang w:val="en"/>
        </w:rPr>
        <w:t>,</w:t>
      </w:r>
      <w:r w:rsidRPr="006D155D">
        <w:rPr>
          <w:rFonts w:ascii="Arial" w:hAnsi="Arial" w:cs="Arial"/>
          <w:lang w:val="en"/>
        </w:rPr>
        <w:t xml:space="preserve"> </w:t>
      </w:r>
      <w:r w:rsidRPr="006D155D">
        <w:rPr>
          <w:rFonts w:ascii="Arial" w:hAnsi="Arial" w:cs="Arial"/>
        </w:rPr>
        <w:t xml:space="preserve">a közfeladat átvételének időpontjától </w:t>
      </w:r>
      <w:r>
        <w:rPr>
          <w:rFonts w:ascii="Arial" w:hAnsi="Arial" w:cs="Arial"/>
        </w:rPr>
        <w:t xml:space="preserve">- </w:t>
      </w:r>
      <w:r w:rsidRPr="006D155D">
        <w:rPr>
          <w:rFonts w:ascii="Arial" w:hAnsi="Arial" w:cs="Arial"/>
        </w:rPr>
        <w:t>a közfeladat szakképzési centrum részéről történő ellátásának az adott ingatlanban történő megszűnésének időpontjáig</w:t>
      </w:r>
      <w:r w:rsidRPr="006D155D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- </w:t>
      </w:r>
      <w:r w:rsidRPr="006D155D">
        <w:rPr>
          <w:rFonts w:ascii="Arial" w:hAnsi="Arial" w:cs="Arial"/>
          <w:lang w:val="en"/>
        </w:rPr>
        <w:t xml:space="preserve">a </w:t>
      </w:r>
      <w:proofErr w:type="spellStart"/>
      <w:r w:rsidRPr="006D155D">
        <w:rPr>
          <w:rFonts w:ascii="Arial" w:hAnsi="Arial" w:cs="Arial"/>
          <w:lang w:val="en"/>
        </w:rPr>
        <w:t>szakképzési</w:t>
      </w:r>
      <w:proofErr w:type="spellEnd"/>
      <w:r w:rsidRPr="006D155D">
        <w:rPr>
          <w:rFonts w:ascii="Arial" w:hAnsi="Arial" w:cs="Arial"/>
          <w:lang w:val="en"/>
        </w:rPr>
        <w:t xml:space="preserve"> centrum </w:t>
      </w:r>
      <w:r w:rsidRPr="006D155D">
        <w:rPr>
          <w:rFonts w:ascii="Arial" w:hAnsi="Arial" w:cs="Arial"/>
        </w:rPr>
        <w:t>ingyenes vagyonkezelésébe kerül.</w:t>
      </w:r>
    </w:p>
    <w:p w:rsidR="00BD55FA" w:rsidRDefault="001F15F4" w:rsidP="00AD32A3">
      <w:pPr>
        <w:pStyle w:val="Szvegtrzs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Szolgáltatási Szakképzési Centrummal kötendő vagyonkezelési szerződést Szombathely Megyei Jogú Város Közgyűlése 2015. októberi ülésén, a 368/2015. (X.22.)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jóváhagyta. A Szombathelyi </w:t>
      </w:r>
      <w:r w:rsidR="00136030">
        <w:rPr>
          <w:rFonts w:ascii="Arial" w:hAnsi="Arial" w:cs="Arial"/>
        </w:rPr>
        <w:t>Műszaki</w:t>
      </w:r>
      <w:r>
        <w:rPr>
          <w:rFonts w:ascii="Arial" w:hAnsi="Arial" w:cs="Arial"/>
        </w:rPr>
        <w:t xml:space="preserve"> Szakképzési Centrummal kötendő vagyonkezelési szerződésről az egyeztetések megtörténtek, az így elkész</w:t>
      </w:r>
      <w:r w:rsidR="0013603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tett tervezetet az előterjesztés 1. számú melléklete tartalmazza. </w:t>
      </w:r>
    </w:p>
    <w:p w:rsidR="006D155D" w:rsidRDefault="006D155D" w:rsidP="00F66C1A">
      <w:pPr>
        <w:jc w:val="both"/>
        <w:rPr>
          <w:rFonts w:ascii="Arial" w:hAnsi="Arial" w:cs="Arial"/>
        </w:rPr>
      </w:pPr>
    </w:p>
    <w:p w:rsidR="00F66C1A" w:rsidRPr="00C84060" w:rsidRDefault="00DE337F" w:rsidP="00F66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szerződés </w:t>
      </w:r>
      <w:r w:rsidR="00F66C1A" w:rsidRPr="00C84060">
        <w:rPr>
          <w:rFonts w:ascii="Arial" w:hAnsi="Arial" w:cs="Arial"/>
        </w:rPr>
        <w:t>melléklete</w:t>
      </w:r>
      <w:r>
        <w:rPr>
          <w:rFonts w:ascii="Arial" w:hAnsi="Arial" w:cs="Arial"/>
        </w:rPr>
        <w:t>i terjedelmük</w:t>
      </w:r>
      <w:r w:rsidR="00F66C1A" w:rsidRPr="00C84060">
        <w:rPr>
          <w:rFonts w:ascii="Arial" w:hAnsi="Arial" w:cs="Arial"/>
        </w:rPr>
        <w:t>re tekintettel csa</w:t>
      </w:r>
      <w:r w:rsidR="00F66C1A">
        <w:rPr>
          <w:rFonts w:ascii="Arial" w:hAnsi="Arial" w:cs="Arial"/>
        </w:rPr>
        <w:t>k elektronikus formában kerül</w:t>
      </w:r>
      <w:r>
        <w:rPr>
          <w:rFonts w:ascii="Arial" w:hAnsi="Arial" w:cs="Arial"/>
        </w:rPr>
        <w:t>nek</w:t>
      </w:r>
      <w:r w:rsidR="00F66C1A" w:rsidRPr="00C84060">
        <w:rPr>
          <w:rFonts w:ascii="Arial" w:hAnsi="Arial" w:cs="Arial"/>
        </w:rPr>
        <w:t xml:space="preserve"> kiküldésre, melyek elérhetősége: </w:t>
      </w:r>
      <w:hyperlink r:id="rId8" w:history="1">
        <w:r w:rsidR="00136030" w:rsidRPr="0028543A">
          <w:rPr>
            <w:rStyle w:val="Hiperhivatkozs"/>
            <w:rFonts w:ascii="Arial" w:hAnsi="Arial" w:cs="Arial"/>
          </w:rPr>
          <w:t>www.szombathely.hu/Közgyűlés/E-Közgyűlés/</w:t>
        </w:r>
      </w:hyperlink>
      <w:r w:rsidR="00F66C1A">
        <w:rPr>
          <w:rFonts w:ascii="Arial" w:hAnsi="Arial" w:cs="Arial"/>
        </w:rPr>
        <w:t>2016.</w:t>
      </w:r>
    </w:p>
    <w:p w:rsidR="004A488A" w:rsidRDefault="001F15F4" w:rsidP="00AD32A3">
      <w:pPr>
        <w:pStyle w:val="Szvegtrzs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tervezet </w:t>
      </w:r>
      <w:r w:rsidR="004A488A">
        <w:rPr>
          <w:rFonts w:ascii="Arial" w:hAnsi="Arial" w:cs="Arial"/>
        </w:rPr>
        <w:t xml:space="preserve">a vagyonkezelés általános szabályozása tekintetében megegyezik a Szombathelyi Szolgáltatási Szakképző Centrummal kötött szerződéssel, külön rendelkezéseket a Szombathely, </w:t>
      </w:r>
      <w:proofErr w:type="spellStart"/>
      <w:r w:rsidR="004A488A">
        <w:rPr>
          <w:rFonts w:ascii="Arial" w:hAnsi="Arial" w:cs="Arial"/>
        </w:rPr>
        <w:t>Akacs</w:t>
      </w:r>
      <w:proofErr w:type="spellEnd"/>
      <w:r w:rsidR="004A488A">
        <w:rPr>
          <w:rFonts w:ascii="Arial" w:hAnsi="Arial" w:cs="Arial"/>
        </w:rPr>
        <w:t xml:space="preserve"> Mihály utca 8-10. szám alatti ingatlan tekintetében </w:t>
      </w:r>
      <w:r w:rsidR="004A488A" w:rsidRPr="006D155D">
        <w:rPr>
          <w:rFonts w:ascii="Arial" w:hAnsi="Arial" w:cs="Arial"/>
        </w:rPr>
        <w:t>tartalmaz az alábbiak szerint:</w:t>
      </w:r>
    </w:p>
    <w:p w:rsidR="004A488A" w:rsidRDefault="004A488A" w:rsidP="00AD32A3">
      <w:pPr>
        <w:pStyle w:val="Szvegtrzs"/>
        <w:spacing w:before="240" w:after="240"/>
        <w:jc w:val="both"/>
        <w:rPr>
          <w:rFonts w:ascii="Arial" w:hAnsi="Arial" w:cs="Arial"/>
        </w:rPr>
      </w:pPr>
    </w:p>
    <w:p w:rsidR="00790A7A" w:rsidRPr="00790A7A" w:rsidRDefault="006D155D" w:rsidP="00790A7A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0A7A">
        <w:rPr>
          <w:rFonts w:ascii="Arial" w:hAnsi="Arial" w:cs="Arial"/>
          <w:bCs/>
          <w:sz w:val="24"/>
          <w:szCs w:val="24"/>
        </w:rPr>
        <w:t xml:space="preserve">A Szakképzési Centrum biztosítja, hogy a 9700 Szombathely, </w:t>
      </w:r>
      <w:proofErr w:type="spellStart"/>
      <w:r w:rsidRPr="00790A7A">
        <w:rPr>
          <w:rFonts w:ascii="Arial" w:hAnsi="Arial" w:cs="Arial"/>
          <w:bCs/>
          <w:sz w:val="24"/>
          <w:szCs w:val="24"/>
        </w:rPr>
        <w:t>Akacs</w:t>
      </w:r>
      <w:proofErr w:type="spellEnd"/>
      <w:r w:rsidRPr="00790A7A">
        <w:rPr>
          <w:rFonts w:ascii="Arial" w:hAnsi="Arial" w:cs="Arial"/>
          <w:bCs/>
          <w:sz w:val="24"/>
          <w:szCs w:val="24"/>
        </w:rPr>
        <w:t xml:space="preserve"> Mihály u. 8-10. szám alatti ingatlan meghatározott részét a Centrum és a tagiskolák Pedagógiai Programjában, szervezeti és működési szabályzatában, házirendjében meghatározott feladatok ellátásának zavarása nélkül, az ott meghatározott tanítási időn kívül az Önkormányzat kizárólagos tulajdonában lévő Szombathelyi Képző Központ Közhasznú Nonprofit Kft. a Centrummal kötött külön megállapodás alapján használhatja. </w:t>
      </w:r>
    </w:p>
    <w:p w:rsidR="00607038" w:rsidRPr="00607038" w:rsidRDefault="00790A7A" w:rsidP="00607038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0A7A">
        <w:rPr>
          <w:rFonts w:ascii="Arial" w:hAnsi="Arial" w:cs="Arial"/>
          <w:bCs/>
          <w:sz w:val="24"/>
          <w:szCs w:val="24"/>
        </w:rPr>
        <w:t xml:space="preserve">A Centrum </w:t>
      </w:r>
      <w:r w:rsidR="006D155D" w:rsidRPr="00790A7A">
        <w:rPr>
          <w:rFonts w:ascii="Arial" w:hAnsi="Arial" w:cs="Arial"/>
          <w:bCs/>
          <w:sz w:val="24"/>
          <w:szCs w:val="24"/>
        </w:rPr>
        <w:t xml:space="preserve">külön megállapodás alapján biztosítja a Szombathelyi Képző Központ Közhasznú Nonprofit Kft. jelen megállapodás aláírásakor a 9700 Szombathely, </w:t>
      </w:r>
      <w:proofErr w:type="spellStart"/>
      <w:r w:rsidR="006D155D" w:rsidRPr="00790A7A">
        <w:rPr>
          <w:rFonts w:ascii="Arial" w:hAnsi="Arial" w:cs="Arial"/>
          <w:bCs/>
          <w:sz w:val="24"/>
          <w:szCs w:val="24"/>
        </w:rPr>
        <w:t>Akacs</w:t>
      </w:r>
      <w:proofErr w:type="spellEnd"/>
      <w:r w:rsidR="006D155D" w:rsidRPr="00790A7A">
        <w:rPr>
          <w:rFonts w:ascii="Arial" w:hAnsi="Arial" w:cs="Arial"/>
          <w:bCs/>
          <w:sz w:val="24"/>
          <w:szCs w:val="24"/>
        </w:rPr>
        <w:t xml:space="preserve"> Mihály u. 8-10. szám alatti </w:t>
      </w:r>
      <w:r w:rsidR="00607038" w:rsidRPr="00607038"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  <w:t>ingatlan használatával, bérletév</w:t>
      </w:r>
      <w:r w:rsidR="00607038" w:rsidRPr="00607038"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  <w:t xml:space="preserve">el  kapcsolatos jogviszonyokban </w:t>
      </w:r>
      <w:r w:rsidR="00607038" w:rsidRPr="00607038"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  <w:t>vállalt kötelezettségeinek teljesítését, a jogosítványok gyakorlását.</w:t>
      </w:r>
      <w:r w:rsidR="00607038" w:rsidRPr="00607038">
        <w:rPr>
          <w:rFonts w:ascii="Times New Roman" w:eastAsia="Times New Roman" w:hAnsi="Times New Roman"/>
          <w:bCs/>
          <w:color w:val="FF0000"/>
          <w:sz w:val="24"/>
          <w:szCs w:val="24"/>
          <w:lang w:eastAsia="hu-HU"/>
        </w:rPr>
        <w:t xml:space="preserve">  </w:t>
      </w:r>
      <w:r w:rsidR="002B3231" w:rsidRPr="00607038">
        <w:t xml:space="preserve">  </w:t>
      </w:r>
      <w:r w:rsidR="002B3231" w:rsidRPr="00607038">
        <w:rPr>
          <w:bCs/>
        </w:rPr>
        <w:t xml:space="preserve"> </w:t>
      </w:r>
      <w:bookmarkStart w:id="0" w:name="_GoBack"/>
      <w:bookmarkEnd w:id="0"/>
    </w:p>
    <w:p w:rsidR="006D155D" w:rsidRDefault="00790A7A" w:rsidP="00790A7A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0A7A">
        <w:rPr>
          <w:rFonts w:ascii="Arial" w:hAnsi="Arial" w:cs="Arial"/>
          <w:sz w:val="24"/>
          <w:szCs w:val="24"/>
        </w:rPr>
        <w:t xml:space="preserve">A Centrum lehetőségeihez képest megvizsgálja az Önkormányzat rendelkezésére álló, a Szombathely, </w:t>
      </w:r>
      <w:proofErr w:type="spellStart"/>
      <w:r w:rsidRPr="00790A7A">
        <w:rPr>
          <w:rFonts w:ascii="Arial" w:hAnsi="Arial" w:cs="Arial"/>
          <w:sz w:val="24"/>
          <w:szCs w:val="24"/>
        </w:rPr>
        <w:t>Akacs</w:t>
      </w:r>
      <w:proofErr w:type="spellEnd"/>
      <w:r w:rsidRPr="00790A7A">
        <w:rPr>
          <w:rFonts w:ascii="Arial" w:hAnsi="Arial" w:cs="Arial"/>
          <w:sz w:val="24"/>
          <w:szCs w:val="24"/>
        </w:rPr>
        <w:t xml:space="preserve"> M. u. 8-10. számú ingatlan felújítására vonatkozó engedélyes tervdokumentációban foglaltak megvalósítását, és amennyiben a felújításhoz szükséges anyagi forrás a rendelkezésére áll, úgy az abban foglaltak megvalósításáról gondoskodik.  A tervdokumentáció 1 példányát a szerződés aláírásáig az Önkormányzat a </w:t>
      </w:r>
      <w:r w:rsidR="00484B14">
        <w:rPr>
          <w:rFonts w:ascii="Arial" w:hAnsi="Arial" w:cs="Arial"/>
          <w:sz w:val="24"/>
          <w:szCs w:val="24"/>
        </w:rPr>
        <w:t>C</w:t>
      </w:r>
      <w:r w:rsidR="00136030">
        <w:rPr>
          <w:rFonts w:ascii="Arial" w:hAnsi="Arial" w:cs="Arial"/>
          <w:sz w:val="24"/>
          <w:szCs w:val="24"/>
        </w:rPr>
        <w:t xml:space="preserve">entrum rendelkezésére bocsátja. </w:t>
      </w:r>
      <w:r w:rsidRPr="00790A7A">
        <w:rPr>
          <w:rFonts w:ascii="Arial" w:hAnsi="Arial" w:cs="Arial"/>
          <w:sz w:val="24"/>
          <w:szCs w:val="24"/>
        </w:rPr>
        <w:t xml:space="preserve">A szerződést </w:t>
      </w:r>
      <w:r w:rsidR="00136030">
        <w:rPr>
          <w:rFonts w:ascii="Arial" w:hAnsi="Arial" w:cs="Arial"/>
          <w:sz w:val="24"/>
          <w:szCs w:val="24"/>
        </w:rPr>
        <w:t xml:space="preserve">a </w:t>
      </w:r>
      <w:r w:rsidRPr="00790A7A">
        <w:rPr>
          <w:rFonts w:ascii="Arial" w:hAnsi="Arial" w:cs="Arial"/>
          <w:sz w:val="24"/>
          <w:szCs w:val="24"/>
        </w:rPr>
        <w:t xml:space="preserve">Felek 2015. július 1-jétől – a Szombathely, </w:t>
      </w:r>
      <w:proofErr w:type="spellStart"/>
      <w:r w:rsidRPr="00790A7A">
        <w:rPr>
          <w:rFonts w:ascii="Arial" w:hAnsi="Arial" w:cs="Arial"/>
          <w:sz w:val="24"/>
          <w:szCs w:val="24"/>
        </w:rPr>
        <w:t>Akacs</w:t>
      </w:r>
      <w:proofErr w:type="spellEnd"/>
      <w:r w:rsidRPr="00790A7A">
        <w:rPr>
          <w:rFonts w:ascii="Arial" w:hAnsi="Arial" w:cs="Arial"/>
          <w:sz w:val="24"/>
          <w:szCs w:val="24"/>
        </w:rPr>
        <w:t xml:space="preserve"> M. u. 8-10. szám alatti ingatlan tekintetében 2016. március 1. napjától</w:t>
      </w:r>
      <w:r w:rsidRPr="00790A7A">
        <w:rPr>
          <w:rFonts w:ascii="Arial" w:hAnsi="Arial" w:cs="Arial"/>
          <w:b/>
          <w:sz w:val="24"/>
          <w:szCs w:val="24"/>
        </w:rPr>
        <w:t xml:space="preserve"> </w:t>
      </w:r>
      <w:r w:rsidRPr="00790A7A">
        <w:rPr>
          <w:rFonts w:ascii="Arial" w:hAnsi="Arial" w:cs="Arial"/>
          <w:sz w:val="24"/>
          <w:szCs w:val="24"/>
        </w:rPr>
        <w:t>- határozatlan időtartamra kötik.</w:t>
      </w:r>
    </w:p>
    <w:p w:rsidR="00790A7A" w:rsidRDefault="00790A7A" w:rsidP="00790A7A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0A7A" w:rsidRPr="00790A7A" w:rsidRDefault="00790A7A" w:rsidP="00790A7A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6753B" w:rsidRPr="004A488A" w:rsidRDefault="0006753B" w:rsidP="0006753B">
      <w:pPr>
        <w:pStyle w:val="Nincstrkz"/>
        <w:jc w:val="both"/>
        <w:rPr>
          <w:rFonts w:ascii="Arial" w:hAnsi="Arial" w:cs="Arial"/>
          <w:b/>
        </w:rPr>
      </w:pPr>
      <w:r w:rsidRPr="004A488A">
        <w:rPr>
          <w:rFonts w:ascii="Arial" w:hAnsi="Arial" w:cs="Arial"/>
          <w:b/>
        </w:rPr>
        <w:t>II.</w:t>
      </w:r>
    </w:p>
    <w:p w:rsidR="00AD32A3" w:rsidRPr="0006753B" w:rsidRDefault="007B6565" w:rsidP="0006753B">
      <w:pPr>
        <w:pStyle w:val="Nincstrkz"/>
        <w:jc w:val="both"/>
        <w:rPr>
          <w:rFonts w:ascii="Arial" w:hAnsi="Arial" w:cs="Arial"/>
        </w:rPr>
      </w:pPr>
      <w:r w:rsidRPr="0006753B">
        <w:rPr>
          <w:rFonts w:ascii="Arial" w:hAnsi="Arial" w:cs="Arial"/>
        </w:rPr>
        <w:t>Szombathely Megyei Jogú Város Önkormányzata a köznevelési intézmények állami fenntartásba vételére tekintettel, a vonatkozó jogszabályok alapján 2013. február 28. napján a</w:t>
      </w:r>
      <w:r w:rsidR="00AD32A3" w:rsidRPr="0006753B">
        <w:rPr>
          <w:rFonts w:ascii="Arial" w:hAnsi="Arial" w:cs="Arial"/>
        </w:rPr>
        <w:t xml:space="preserve"> Klebelsberg</w:t>
      </w:r>
      <w:r w:rsidR="00AD32A3" w:rsidRPr="004551AF">
        <w:t xml:space="preserve"> </w:t>
      </w:r>
      <w:r w:rsidR="00AD32A3" w:rsidRPr="0006753B">
        <w:rPr>
          <w:rFonts w:ascii="Arial" w:hAnsi="Arial" w:cs="Arial"/>
        </w:rPr>
        <w:t>Intézményfenntartó Központ</w:t>
      </w:r>
      <w:r w:rsidRPr="0006753B">
        <w:rPr>
          <w:rFonts w:ascii="Arial" w:hAnsi="Arial" w:cs="Arial"/>
        </w:rPr>
        <w:t>tal (a továbbiakban: KLIK)</w:t>
      </w:r>
      <w:r w:rsidR="00AD32A3" w:rsidRPr="0006753B">
        <w:rPr>
          <w:rFonts w:ascii="Arial" w:hAnsi="Arial" w:cs="Arial"/>
        </w:rPr>
        <w:t xml:space="preserve"> vagyonkezelői szerződést kötött.</w:t>
      </w:r>
    </w:p>
    <w:p w:rsidR="00AD32A3" w:rsidRDefault="00AD32A3" w:rsidP="00AD32A3">
      <w:pPr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szerződésben foglaltak szerint </w:t>
      </w:r>
      <w:r>
        <w:rPr>
          <w:rFonts w:ascii="Arial" w:hAnsi="Arial" w:cs="Arial"/>
        </w:rPr>
        <w:t xml:space="preserve">az </w:t>
      </w:r>
      <w:r w:rsidR="00136030">
        <w:rPr>
          <w:rFonts w:ascii="Arial" w:hAnsi="Arial" w:cs="Arial"/>
        </w:rPr>
        <w:t>Ö</w:t>
      </w:r>
      <w:r w:rsidR="007B6565">
        <w:rPr>
          <w:rFonts w:ascii="Arial" w:hAnsi="Arial" w:cs="Arial"/>
        </w:rPr>
        <w:t xml:space="preserve">nkormányzat - a </w:t>
      </w:r>
      <w:r w:rsidRPr="007B0E8D">
        <w:rPr>
          <w:rFonts w:ascii="Arial" w:hAnsi="Arial" w:cs="Arial"/>
        </w:rPr>
        <w:t>működtetési kötelezettséggel is érintett intézményegységgel rendelkező többcélú intézmények</w:t>
      </w:r>
      <w:r>
        <w:rPr>
          <w:rFonts w:ascii="Arial" w:hAnsi="Arial" w:cs="Arial"/>
        </w:rPr>
        <w:t xml:space="preserve"> </w:t>
      </w:r>
      <w:r w:rsidRPr="00E66B6A">
        <w:rPr>
          <w:rFonts w:ascii="Arial" w:hAnsi="Arial" w:cs="Arial"/>
        </w:rPr>
        <w:t xml:space="preserve">működtetéséhez </w:t>
      </w:r>
      <w:r w:rsidR="007B6565">
        <w:rPr>
          <w:rFonts w:ascii="Arial" w:hAnsi="Arial" w:cs="Arial"/>
        </w:rPr>
        <w:t xml:space="preserve">- </w:t>
      </w:r>
      <w:r w:rsidRPr="00E66B6A">
        <w:rPr>
          <w:rFonts w:ascii="Arial" w:hAnsi="Arial" w:cs="Arial"/>
        </w:rPr>
        <w:t>a K</w:t>
      </w:r>
      <w:r>
        <w:rPr>
          <w:rFonts w:ascii="Arial" w:hAnsi="Arial" w:cs="Arial"/>
        </w:rPr>
        <w:t>L</w:t>
      </w:r>
      <w:r w:rsidRPr="00E66B6A">
        <w:rPr>
          <w:rFonts w:ascii="Arial" w:hAnsi="Arial" w:cs="Arial"/>
        </w:rPr>
        <w:t>IK részére hozzájárulást fizet</w:t>
      </w:r>
      <w:r>
        <w:rPr>
          <w:rFonts w:ascii="Arial" w:hAnsi="Arial" w:cs="Arial"/>
        </w:rPr>
        <w:t xml:space="preserve">: </w:t>
      </w:r>
      <w:r w:rsidRPr="00E66B6A">
        <w:rPr>
          <w:rFonts w:ascii="Arial" w:hAnsi="Arial" w:cs="Arial"/>
        </w:rPr>
        <w:t xml:space="preserve"> 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bCs/>
          <w:sz w:val="24"/>
          <w:szCs w:val="24"/>
        </w:rPr>
        <w:t xml:space="preserve">az 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 xml:space="preserve">Önkormányzat az érintett intézményegység közüzemi költségeinek (víz, villamos-energia, </w:t>
      </w:r>
      <w:proofErr w:type="spellStart"/>
      <w:r w:rsidRPr="00A12BA9">
        <w:rPr>
          <w:rFonts w:ascii="Arial" w:hAnsi="Arial" w:cs="Arial"/>
          <w:bCs/>
          <w:color w:val="000000"/>
          <w:sz w:val="24"/>
          <w:szCs w:val="24"/>
        </w:rPr>
        <w:t>távhő</w:t>
      </w:r>
      <w:proofErr w:type="spellEnd"/>
      <w:r w:rsidRPr="00A12BA9">
        <w:rPr>
          <w:rFonts w:ascii="Arial" w:hAnsi="Arial" w:cs="Arial"/>
          <w:bCs/>
          <w:color w:val="000000"/>
          <w:sz w:val="24"/>
          <w:szCs w:val="24"/>
        </w:rPr>
        <w:t>) valamint a működtetéssel kapcsolatos szolgáltatások d</w:t>
      </w:r>
      <w:r w:rsidR="007B6565">
        <w:rPr>
          <w:rFonts w:ascii="Arial" w:hAnsi="Arial" w:cs="Arial"/>
          <w:bCs/>
          <w:color w:val="000000"/>
          <w:sz w:val="24"/>
          <w:szCs w:val="24"/>
        </w:rPr>
        <w:t>íjainak és költségvetési kiadásaina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>k tanulói létszámmal arányos részét té</w:t>
      </w:r>
      <w:r w:rsidR="00A12BA9">
        <w:rPr>
          <w:rFonts w:ascii="Arial" w:hAnsi="Arial" w:cs="Arial"/>
          <w:bCs/>
          <w:color w:val="000000"/>
          <w:sz w:val="24"/>
          <w:szCs w:val="24"/>
        </w:rPr>
        <w:t xml:space="preserve">ríti meg. A tanulólétszámnál a Felek 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A12BA9">
        <w:rPr>
          <w:rFonts w:ascii="Arial" w:hAnsi="Arial" w:cs="Arial"/>
          <w:bCs/>
          <w:sz w:val="24"/>
          <w:szCs w:val="24"/>
        </w:rPr>
        <w:t>tárgyévet megelőző év október 1-jei OS</w:t>
      </w:r>
      <w:r w:rsidR="00A12BA9">
        <w:rPr>
          <w:rFonts w:ascii="Arial" w:hAnsi="Arial" w:cs="Arial"/>
          <w:bCs/>
          <w:sz w:val="24"/>
          <w:szCs w:val="24"/>
        </w:rPr>
        <w:t>A statisztikai adatszolgáltatását veszik alapul,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bCs/>
          <w:sz w:val="24"/>
          <w:szCs w:val="24"/>
        </w:rPr>
        <w:t>az Önkormányzat hozzájárul</w:t>
      </w:r>
      <w:r w:rsidRPr="00A12BA9">
        <w:rPr>
          <w:rFonts w:ascii="Arial" w:hAnsi="Arial" w:cs="Arial"/>
          <w:sz w:val="24"/>
          <w:szCs w:val="24"/>
        </w:rPr>
        <w:t xml:space="preserve"> a technikai alkalmazottak bérköltségéhez, a hozzájárulás összegét a Felek a tárgyévet megelőző év személyi kiadásainak átlagköltsége alapján évente rögzítik</w:t>
      </w:r>
      <w:r w:rsidR="00A12BA9">
        <w:rPr>
          <w:rFonts w:ascii="Arial" w:hAnsi="Arial" w:cs="Arial"/>
          <w:sz w:val="24"/>
          <w:szCs w:val="24"/>
        </w:rPr>
        <w:t>, továbbá</w:t>
      </w:r>
      <w:r w:rsidRPr="00A12BA9">
        <w:rPr>
          <w:rFonts w:ascii="Arial" w:hAnsi="Arial" w:cs="Arial"/>
          <w:sz w:val="24"/>
          <w:szCs w:val="24"/>
        </w:rPr>
        <w:t xml:space="preserve"> 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sz w:val="24"/>
          <w:szCs w:val="24"/>
        </w:rPr>
        <w:t>az Önkormányzat hozzájárulást fizet a kollégiumok működtetéséhez, melynek összegéről minden év március 31. napjáig állapodnak meg.</w:t>
      </w:r>
    </w:p>
    <w:p w:rsidR="00AD32A3" w:rsidRDefault="00AD32A3" w:rsidP="00AD32A3">
      <w:pPr>
        <w:jc w:val="both"/>
      </w:pPr>
    </w:p>
    <w:p w:rsidR="00AD32A3" w:rsidRPr="0035714A" w:rsidRDefault="00A12BA9" w:rsidP="00AD3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Előzőekre tekintettel a</w:t>
      </w:r>
      <w:r w:rsidR="00AD32A3" w:rsidRPr="0035714A">
        <w:rPr>
          <w:rFonts w:ascii="Arial" w:hAnsi="Arial" w:cs="Arial"/>
        </w:rPr>
        <w:t xml:space="preserve"> </w:t>
      </w:r>
      <w:r w:rsidR="00AD32A3">
        <w:rPr>
          <w:rFonts w:ascii="Arial" w:hAnsi="Arial" w:cs="Arial"/>
        </w:rPr>
        <w:t xml:space="preserve">szerződésben </w:t>
      </w:r>
      <w:r w:rsidR="00AD32A3" w:rsidRPr="0035714A">
        <w:rPr>
          <w:rFonts w:ascii="Arial" w:hAnsi="Arial" w:cs="Arial"/>
        </w:rPr>
        <w:t>a tanulólétszámok pontosítására, a technikai alkalmazottak után fizetendő hozzájárulás mértékének, és a kollégiumok működtetéséhez biztosítandó támogatás össze</w:t>
      </w:r>
      <w:r>
        <w:rPr>
          <w:rFonts w:ascii="Arial" w:hAnsi="Arial" w:cs="Arial"/>
        </w:rPr>
        <w:t>gének meghatározására kerül sor az alábbiak szerint:</w:t>
      </w:r>
    </w:p>
    <w:p w:rsidR="00A765CD" w:rsidRPr="004551AF" w:rsidRDefault="00A765CD" w:rsidP="00F449C4">
      <w:pPr>
        <w:jc w:val="both"/>
        <w:rPr>
          <w:rFonts w:ascii="Arial" w:hAnsi="Arial" w:cs="Arial"/>
        </w:rPr>
      </w:pPr>
    </w:p>
    <w:p w:rsidR="00A765CD" w:rsidRPr="004551AF" w:rsidRDefault="005818DC" w:rsidP="00A765CD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 25. </w:t>
      </w:r>
      <w:r w:rsidR="00A765CD" w:rsidRPr="004551AF">
        <w:rPr>
          <w:rFonts w:ascii="Arial" w:hAnsi="Arial" w:cs="Arial"/>
        </w:rPr>
        <w:t xml:space="preserve">d pontjában az Aranyhíd </w:t>
      </w:r>
      <w:r w:rsidR="00136030">
        <w:rPr>
          <w:rFonts w:ascii="Arial" w:hAnsi="Arial" w:cs="Arial"/>
        </w:rPr>
        <w:t>Nevelési, Oktatási Integrációs K</w:t>
      </w:r>
      <w:r w:rsidR="00A765CD" w:rsidRPr="004551AF">
        <w:rPr>
          <w:rFonts w:ascii="Arial" w:hAnsi="Arial" w:cs="Arial"/>
        </w:rPr>
        <w:t xml:space="preserve">özpont tanulói létszám adatait a </w:t>
      </w:r>
      <w:r>
        <w:rPr>
          <w:rFonts w:ascii="Arial" w:hAnsi="Arial" w:cs="Arial"/>
          <w:bCs/>
        </w:rPr>
        <w:t>2015</w:t>
      </w:r>
      <w:r w:rsidR="00A765CD" w:rsidRPr="004551AF">
        <w:rPr>
          <w:rFonts w:ascii="Arial" w:hAnsi="Arial" w:cs="Arial"/>
          <w:bCs/>
        </w:rPr>
        <w:t>. október 1-jei OSA adatszolgáltatás alapján módosítani szükséges:</w:t>
      </w:r>
      <w:r w:rsidR="00A765CD" w:rsidRPr="004551AF">
        <w:rPr>
          <w:rFonts w:ascii="Arial" w:hAnsi="Arial" w:cs="Arial"/>
        </w:rPr>
        <w:t xml:space="preserve"> </w:t>
      </w:r>
      <w:r w:rsidR="008900FA">
        <w:rPr>
          <w:rFonts w:ascii="Arial" w:hAnsi="Arial" w:cs="Arial"/>
        </w:rPr>
        <w:t>a 201</w:t>
      </w:r>
      <w:r w:rsidR="00136030">
        <w:rPr>
          <w:rFonts w:ascii="Arial" w:hAnsi="Arial" w:cs="Arial"/>
        </w:rPr>
        <w:t>5</w:t>
      </w:r>
      <w:r w:rsidR="00A765CD" w:rsidRPr="004551AF">
        <w:rPr>
          <w:rFonts w:ascii="Arial" w:hAnsi="Arial" w:cs="Arial"/>
        </w:rPr>
        <w:t>/</w:t>
      </w:r>
      <w:r w:rsidR="00136030">
        <w:rPr>
          <w:rFonts w:ascii="Arial" w:hAnsi="Arial" w:cs="Arial"/>
          <w:bCs/>
        </w:rPr>
        <w:t>2016</w:t>
      </w:r>
      <w:r w:rsidR="008900FA">
        <w:rPr>
          <w:rFonts w:ascii="Arial" w:hAnsi="Arial" w:cs="Arial"/>
          <w:bCs/>
        </w:rPr>
        <w:t>.</w:t>
      </w:r>
      <w:r w:rsidR="00A765CD" w:rsidRPr="004551AF">
        <w:rPr>
          <w:rFonts w:ascii="Arial" w:hAnsi="Arial" w:cs="Arial"/>
          <w:bCs/>
        </w:rPr>
        <w:t xml:space="preserve"> tanévben az általános iskolai tanulók száma </w:t>
      </w:r>
      <w:r>
        <w:rPr>
          <w:rFonts w:ascii="Arial" w:hAnsi="Arial" w:cs="Arial"/>
          <w:bCs/>
        </w:rPr>
        <w:t>156</w:t>
      </w:r>
      <w:r w:rsidR="00A765CD" w:rsidRPr="004551AF">
        <w:rPr>
          <w:rFonts w:ascii="Arial" w:hAnsi="Arial" w:cs="Arial"/>
          <w:bCs/>
        </w:rPr>
        <w:t xml:space="preserve"> fő, a speciális szakiskolai tanulók száma </w:t>
      </w:r>
      <w:r>
        <w:rPr>
          <w:rFonts w:ascii="Arial" w:hAnsi="Arial" w:cs="Arial"/>
          <w:bCs/>
        </w:rPr>
        <w:t>126</w:t>
      </w:r>
      <w:r w:rsidR="00A765CD" w:rsidRPr="004551AF">
        <w:rPr>
          <w:rFonts w:ascii="Arial" w:hAnsi="Arial" w:cs="Arial"/>
          <w:bCs/>
        </w:rPr>
        <w:t xml:space="preserve"> fő (az Önkormányzat által </w:t>
      </w:r>
      <w:r w:rsidR="008900FA">
        <w:rPr>
          <w:rFonts w:ascii="Arial" w:hAnsi="Arial" w:cs="Arial"/>
          <w:bCs/>
        </w:rPr>
        <w:t>meg</w:t>
      </w:r>
      <w:r>
        <w:rPr>
          <w:rFonts w:ascii="Arial" w:hAnsi="Arial" w:cs="Arial"/>
          <w:bCs/>
        </w:rPr>
        <w:t>térítendő költségek aránya 54,3 %-ról 55,3 %-ra</w:t>
      </w:r>
      <w:r w:rsidR="00CF06F6" w:rsidRPr="00CF06F6">
        <w:rPr>
          <w:rFonts w:ascii="Arial" w:hAnsi="Arial" w:cs="Arial"/>
          <w:bCs/>
        </w:rPr>
        <w:t xml:space="preserve"> </w:t>
      </w:r>
      <w:r w:rsidR="00A765CD" w:rsidRPr="00CF06F6">
        <w:rPr>
          <w:rFonts w:ascii="Arial" w:hAnsi="Arial" w:cs="Arial"/>
          <w:bCs/>
        </w:rPr>
        <w:t>n</w:t>
      </w:r>
      <w:r w:rsidR="00CF06F6" w:rsidRPr="00CF06F6">
        <w:rPr>
          <w:rFonts w:ascii="Arial" w:hAnsi="Arial" w:cs="Arial"/>
          <w:bCs/>
        </w:rPr>
        <w:t>ő</w:t>
      </w:r>
      <w:r w:rsidR="007B6565">
        <w:rPr>
          <w:rFonts w:ascii="Arial" w:hAnsi="Arial" w:cs="Arial"/>
          <w:bCs/>
        </w:rPr>
        <w:t>);</w:t>
      </w:r>
    </w:p>
    <w:p w:rsidR="00A765CD" w:rsidRPr="005818DC" w:rsidRDefault="007B6565" w:rsidP="00A765CD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</w:t>
      </w:r>
      <w:r w:rsidRPr="004551AF">
        <w:rPr>
          <w:rFonts w:ascii="Arial" w:hAnsi="Arial" w:cs="Arial"/>
          <w:bCs/>
        </w:rPr>
        <w:t>technikai alkalmazottak személyi juttatása és járuléka után fize</w:t>
      </w:r>
      <w:r>
        <w:rPr>
          <w:rFonts w:ascii="Arial" w:hAnsi="Arial" w:cs="Arial"/>
          <w:bCs/>
        </w:rPr>
        <w:t>tendő hozzájárulás összegét 201</w:t>
      </w:r>
      <w:r w:rsidR="00136030">
        <w:rPr>
          <w:rFonts w:ascii="Arial" w:hAnsi="Arial" w:cs="Arial"/>
          <w:bCs/>
        </w:rPr>
        <w:t>6</w:t>
      </w:r>
      <w:r w:rsidRPr="004551AF">
        <w:rPr>
          <w:rFonts w:ascii="Arial" w:hAnsi="Arial" w:cs="Arial"/>
          <w:bCs/>
        </w:rPr>
        <w:t>. évre vonatkozóan a</w:t>
      </w:r>
      <w:r>
        <w:rPr>
          <w:rFonts w:ascii="Arial" w:hAnsi="Arial" w:cs="Arial"/>
          <w:bCs/>
        </w:rPr>
        <w:t xml:space="preserve">z eddigi </w:t>
      </w:r>
      <w:r w:rsidR="005818DC">
        <w:rPr>
          <w:rFonts w:ascii="Arial" w:hAnsi="Arial" w:cs="Arial"/>
          <w:bCs/>
        </w:rPr>
        <w:t>171.300</w:t>
      </w:r>
      <w:r w:rsidRPr="004551AF">
        <w:rPr>
          <w:rFonts w:ascii="Arial" w:hAnsi="Arial" w:cs="Arial"/>
          <w:bCs/>
        </w:rPr>
        <w:t xml:space="preserve">,- Ft helyett - a minimálbér változása miatt - személyenként bruttó havi </w:t>
      </w:r>
      <w:r w:rsidR="005818DC">
        <w:rPr>
          <w:rFonts w:ascii="Arial" w:hAnsi="Arial" w:cs="Arial"/>
          <w:bCs/>
        </w:rPr>
        <w:t>181.1</w:t>
      </w:r>
      <w:r>
        <w:rPr>
          <w:rFonts w:ascii="Arial" w:hAnsi="Arial" w:cs="Arial"/>
          <w:bCs/>
        </w:rPr>
        <w:t>00</w:t>
      </w:r>
      <w:r w:rsidRPr="004551AF">
        <w:rPr>
          <w:rFonts w:ascii="Arial" w:hAnsi="Arial" w:cs="Arial"/>
          <w:bCs/>
        </w:rPr>
        <w:t>,- Ft ö</w:t>
      </w:r>
      <w:r w:rsidR="005818DC">
        <w:rPr>
          <w:rFonts w:ascii="Arial" w:hAnsi="Arial" w:cs="Arial"/>
          <w:bCs/>
        </w:rPr>
        <w:t>sszegben javasolom meghatározni.</w:t>
      </w:r>
    </w:p>
    <w:p w:rsidR="00856209" w:rsidRDefault="00856209" w:rsidP="00A765CD">
      <w:pPr>
        <w:jc w:val="both"/>
        <w:rPr>
          <w:rFonts w:ascii="Arial" w:hAnsi="Arial" w:cs="Arial"/>
        </w:rPr>
      </w:pPr>
    </w:p>
    <w:p w:rsidR="00856209" w:rsidRPr="004551AF" w:rsidRDefault="00856209" w:rsidP="00A7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551AF">
        <w:rPr>
          <w:rFonts w:ascii="Arial" w:hAnsi="Arial" w:cs="Arial"/>
        </w:rPr>
        <w:t>vag</w:t>
      </w:r>
      <w:r>
        <w:rPr>
          <w:rFonts w:ascii="Arial" w:hAnsi="Arial" w:cs="Arial"/>
        </w:rPr>
        <w:t>yonkezelői szerződés módosítása</w:t>
      </w:r>
      <w:r w:rsidRPr="004551AF">
        <w:rPr>
          <w:rFonts w:ascii="Arial" w:hAnsi="Arial" w:cs="Arial"/>
        </w:rPr>
        <w:t xml:space="preserve"> az előterjesztés </w:t>
      </w:r>
      <w:r w:rsidR="00796E83">
        <w:rPr>
          <w:rFonts w:ascii="Arial" w:hAnsi="Arial" w:cs="Arial"/>
        </w:rPr>
        <w:t>2</w:t>
      </w:r>
      <w:r w:rsidRPr="00650FD4">
        <w:rPr>
          <w:rFonts w:ascii="Arial" w:hAnsi="Arial" w:cs="Arial"/>
        </w:rPr>
        <w:t xml:space="preserve">. számú, az egységes szerkezetbe foglalt vagyonkezelői szerződés az előterjesztés </w:t>
      </w:r>
      <w:r w:rsidR="00796E83">
        <w:rPr>
          <w:rFonts w:ascii="Arial" w:hAnsi="Arial" w:cs="Arial"/>
        </w:rPr>
        <w:t>3</w:t>
      </w:r>
      <w:r w:rsidRPr="00650FD4">
        <w:rPr>
          <w:rFonts w:ascii="Arial" w:hAnsi="Arial" w:cs="Arial"/>
        </w:rPr>
        <w:t>. számú</w:t>
      </w:r>
      <w:r w:rsidRPr="00455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mellékletét</w:t>
      </w:r>
      <w:r w:rsidRPr="00455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képezi.</w:t>
      </w:r>
    </w:p>
    <w:p w:rsidR="00A765CD" w:rsidRDefault="00A765CD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5818DC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5818DC">
        <w:rPr>
          <w:rFonts w:ascii="Arial" w:hAnsi="Arial" w:cs="Arial"/>
          <w:b/>
        </w:rPr>
        <w:t>február</w:t>
      </w:r>
      <w:r w:rsidRPr="007807AC">
        <w:rPr>
          <w:rFonts w:ascii="Arial" w:hAnsi="Arial" w:cs="Arial"/>
          <w:b/>
        </w:rPr>
        <w:t xml:space="preserve">   </w:t>
      </w:r>
      <w:proofErr w:type="gramStart"/>
      <w:r w:rsidRPr="007807AC">
        <w:rPr>
          <w:rFonts w:ascii="Arial" w:hAnsi="Arial" w:cs="Arial"/>
          <w:b/>
        </w:rPr>
        <w:t>„       ”</w:t>
      </w:r>
      <w:proofErr w:type="gramEnd"/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896FC8" w:rsidRDefault="00896FC8" w:rsidP="00790C77">
      <w:pPr>
        <w:jc w:val="both"/>
        <w:rPr>
          <w:rFonts w:ascii="Arial" w:hAnsi="Arial" w:cs="Arial"/>
          <w:b/>
        </w:rPr>
      </w:pPr>
    </w:p>
    <w:p w:rsidR="007B6565" w:rsidRPr="007807AC" w:rsidRDefault="007B6565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Default="005713C2" w:rsidP="00790C77">
      <w:pPr>
        <w:pStyle w:val="Cm"/>
        <w:rPr>
          <w:rFonts w:ascii="Arial" w:hAnsi="Arial" w:cs="Arial"/>
        </w:rPr>
      </w:pPr>
    </w:p>
    <w:p w:rsidR="00F449C4" w:rsidRDefault="00F449C4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790C77">
      <w:pPr>
        <w:pStyle w:val="Cm"/>
        <w:rPr>
          <w:rFonts w:ascii="Arial" w:hAnsi="Arial" w:cs="Arial"/>
        </w:rPr>
      </w:pPr>
    </w:p>
    <w:p w:rsidR="00790A7A" w:rsidRDefault="00790A7A" w:rsidP="004A488A">
      <w:pPr>
        <w:pStyle w:val="Listaszerbekezds"/>
        <w:ind w:left="42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4A488A" w:rsidRPr="001B3DB5" w:rsidRDefault="004A488A" w:rsidP="004A488A">
      <w:pPr>
        <w:pStyle w:val="Listaszerbekezds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A488A" w:rsidRPr="00CA2158" w:rsidRDefault="004A488A" w:rsidP="004A488A">
      <w:pPr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:rsidR="004A488A" w:rsidRPr="00CA2158" w:rsidRDefault="00790A7A" w:rsidP="004A488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……../2016. (II.25</w:t>
      </w:r>
      <w:r w:rsidR="004A488A"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4A488A"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="004A488A"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4A488A" w:rsidRDefault="004A488A" w:rsidP="004A488A">
      <w:pPr>
        <w:pStyle w:val="Listaszerbekezds"/>
        <w:ind w:left="426"/>
        <w:jc w:val="both"/>
        <w:rPr>
          <w:rFonts w:ascii="Arial" w:hAnsi="Arial" w:cs="Arial"/>
        </w:rPr>
      </w:pPr>
    </w:p>
    <w:p w:rsidR="004A488A" w:rsidRDefault="004A488A" w:rsidP="004A488A">
      <w:pPr>
        <w:pStyle w:val="Listaszerbekezds"/>
        <w:ind w:left="426"/>
        <w:jc w:val="both"/>
        <w:rPr>
          <w:rFonts w:ascii="Arial" w:hAnsi="Arial" w:cs="Arial"/>
        </w:rPr>
      </w:pPr>
    </w:p>
    <w:p w:rsidR="004A488A" w:rsidRPr="00E478E9" w:rsidRDefault="004A488A" w:rsidP="004A488A">
      <w:pPr>
        <w:pStyle w:val="Listaszerbekezds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78E9">
        <w:rPr>
          <w:rFonts w:ascii="Arial" w:hAnsi="Arial" w:cs="Arial"/>
          <w:sz w:val="24"/>
          <w:szCs w:val="24"/>
        </w:rPr>
        <w:t xml:space="preserve">Szombathely Megyei Jogú Város Közgyűlése az Önkormányzat valamint a </w:t>
      </w:r>
      <w:r w:rsidR="00136030">
        <w:rPr>
          <w:rFonts w:ascii="Arial" w:hAnsi="Arial" w:cs="Arial"/>
          <w:sz w:val="24"/>
          <w:szCs w:val="24"/>
        </w:rPr>
        <w:t xml:space="preserve">Nemzeti Szakképzési és Felnőttképzési Hivatal és a </w:t>
      </w:r>
      <w:r w:rsidRPr="00E478E9">
        <w:rPr>
          <w:rFonts w:ascii="Arial" w:hAnsi="Arial" w:cs="Arial"/>
          <w:sz w:val="24"/>
          <w:szCs w:val="24"/>
        </w:rPr>
        <w:t xml:space="preserve">Szombathelyi Műszaki Szakképzési Centrum között megkötendő vagyonkezelői szerződést </w:t>
      </w:r>
      <w:r w:rsidR="00136030">
        <w:rPr>
          <w:rFonts w:ascii="Arial" w:hAnsi="Arial" w:cs="Arial"/>
          <w:sz w:val="24"/>
          <w:szCs w:val="24"/>
        </w:rPr>
        <w:t xml:space="preserve">az </w:t>
      </w:r>
      <w:r w:rsidRPr="00E478E9">
        <w:rPr>
          <w:rFonts w:ascii="Arial" w:hAnsi="Arial" w:cs="Arial"/>
          <w:sz w:val="24"/>
          <w:szCs w:val="24"/>
        </w:rPr>
        <w:t>előterjesztés 1. számú melléklete szerinti tartalommal jóváhagyja.</w:t>
      </w:r>
    </w:p>
    <w:p w:rsidR="004A488A" w:rsidRPr="00E478E9" w:rsidRDefault="004A488A" w:rsidP="004A488A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4A488A" w:rsidRPr="00E478E9" w:rsidRDefault="004A488A" w:rsidP="004A488A">
      <w:pPr>
        <w:pStyle w:val="Listaszerbekezds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78E9">
        <w:rPr>
          <w:rFonts w:ascii="Arial" w:hAnsi="Arial" w:cs="Arial"/>
          <w:sz w:val="24"/>
          <w:szCs w:val="24"/>
        </w:rPr>
        <w:t>A Közgyűlés felhatalmazza a polgármestert az 1. pontban foglalt szerződés aláírására.</w:t>
      </w:r>
    </w:p>
    <w:p w:rsidR="004A488A" w:rsidRPr="00E478E9" w:rsidRDefault="004A488A" w:rsidP="004A488A">
      <w:pPr>
        <w:pStyle w:val="Listaszerbekezds"/>
        <w:rPr>
          <w:rFonts w:ascii="Arial" w:hAnsi="Arial" w:cs="Arial"/>
          <w:sz w:val="24"/>
          <w:szCs w:val="24"/>
        </w:rPr>
      </w:pPr>
    </w:p>
    <w:p w:rsidR="004A488A" w:rsidRPr="00E478E9" w:rsidRDefault="004A488A" w:rsidP="004A488A">
      <w:pPr>
        <w:pStyle w:val="Listaszerbekezds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78E9">
        <w:rPr>
          <w:rFonts w:ascii="Arial" w:hAnsi="Arial" w:cs="Arial"/>
          <w:sz w:val="24"/>
          <w:szCs w:val="24"/>
        </w:rPr>
        <w:t xml:space="preserve">A Közgyűlés felhatalmazza a </w:t>
      </w:r>
      <w:r w:rsidRPr="00E478E9">
        <w:rPr>
          <w:rFonts w:ascii="Arial" w:hAnsi="Arial" w:cs="Arial"/>
          <w:bCs/>
          <w:sz w:val="24"/>
          <w:szCs w:val="24"/>
        </w:rPr>
        <w:t xml:space="preserve">Szombathelyi Képző Központ Közhasznú Nonprofit </w:t>
      </w:r>
      <w:proofErr w:type="spellStart"/>
      <w:r w:rsidRPr="00E478E9">
        <w:rPr>
          <w:rFonts w:ascii="Arial" w:hAnsi="Arial" w:cs="Arial"/>
          <w:bCs/>
          <w:sz w:val="24"/>
          <w:szCs w:val="24"/>
        </w:rPr>
        <w:t>Kft.-t</w:t>
      </w:r>
      <w:proofErr w:type="spellEnd"/>
      <w:r w:rsidRPr="00E478E9">
        <w:rPr>
          <w:rFonts w:ascii="Arial" w:hAnsi="Arial" w:cs="Arial"/>
          <w:bCs/>
          <w:sz w:val="24"/>
          <w:szCs w:val="24"/>
        </w:rPr>
        <w:t>, hogy a</w:t>
      </w:r>
      <w:r w:rsidR="00E478E9" w:rsidRPr="00E478E9">
        <w:rPr>
          <w:rFonts w:ascii="Arial" w:hAnsi="Arial" w:cs="Arial"/>
          <w:bCs/>
          <w:sz w:val="24"/>
          <w:szCs w:val="24"/>
        </w:rPr>
        <w:t xml:space="preserve">z 1. pont szerinti </w:t>
      </w:r>
      <w:r w:rsidR="00E478E9">
        <w:rPr>
          <w:rFonts w:ascii="Arial" w:hAnsi="Arial" w:cs="Arial"/>
          <w:bCs/>
          <w:sz w:val="24"/>
          <w:szCs w:val="24"/>
        </w:rPr>
        <w:t>vagyonk</w:t>
      </w:r>
      <w:r w:rsidR="00790A7A">
        <w:rPr>
          <w:rFonts w:ascii="Arial" w:hAnsi="Arial" w:cs="Arial"/>
          <w:bCs/>
          <w:sz w:val="24"/>
          <w:szCs w:val="24"/>
        </w:rPr>
        <w:t>ezelési szerződés 5. és 29</w:t>
      </w:r>
      <w:r w:rsidR="00E478E9" w:rsidRPr="00E478E9">
        <w:rPr>
          <w:rFonts w:ascii="Arial" w:hAnsi="Arial" w:cs="Arial"/>
          <w:bCs/>
          <w:sz w:val="24"/>
          <w:szCs w:val="24"/>
        </w:rPr>
        <w:t xml:space="preserve">. pontjára tekintettel a </w:t>
      </w:r>
      <w:r w:rsidRPr="00E478E9">
        <w:rPr>
          <w:rFonts w:ascii="Arial" w:hAnsi="Arial" w:cs="Arial"/>
          <w:bCs/>
          <w:sz w:val="24"/>
          <w:szCs w:val="24"/>
        </w:rPr>
        <w:t xml:space="preserve">Szombathely, </w:t>
      </w:r>
      <w:proofErr w:type="spellStart"/>
      <w:r w:rsidRPr="00E478E9">
        <w:rPr>
          <w:rFonts w:ascii="Arial" w:hAnsi="Arial" w:cs="Arial"/>
          <w:bCs/>
          <w:sz w:val="24"/>
          <w:szCs w:val="24"/>
        </w:rPr>
        <w:t>Akacs</w:t>
      </w:r>
      <w:proofErr w:type="spellEnd"/>
      <w:r w:rsidRPr="00E478E9">
        <w:rPr>
          <w:rFonts w:ascii="Arial" w:hAnsi="Arial" w:cs="Arial"/>
          <w:bCs/>
          <w:sz w:val="24"/>
          <w:szCs w:val="24"/>
        </w:rPr>
        <w:t xml:space="preserve"> Mihály u. 8-10. szám alatti ingatlan használatára vonatkozóan a</w:t>
      </w:r>
      <w:r w:rsidR="00E478E9" w:rsidRPr="00E478E9">
        <w:rPr>
          <w:rFonts w:ascii="Arial" w:hAnsi="Arial" w:cs="Arial"/>
          <w:bCs/>
          <w:sz w:val="24"/>
          <w:szCs w:val="24"/>
        </w:rPr>
        <w:t xml:space="preserve"> </w:t>
      </w:r>
      <w:r w:rsidRPr="00E478E9">
        <w:rPr>
          <w:rFonts w:ascii="Arial" w:hAnsi="Arial" w:cs="Arial"/>
          <w:sz w:val="24"/>
          <w:szCs w:val="24"/>
        </w:rPr>
        <w:t>Szombathelyi Műszaki Szakképzési Centrummal a külön megállapodást megkösse.</w:t>
      </w:r>
    </w:p>
    <w:p w:rsidR="004A488A" w:rsidRPr="00E478E9" w:rsidRDefault="004A488A" w:rsidP="004A488A">
      <w:pPr>
        <w:jc w:val="both"/>
        <w:rPr>
          <w:rFonts w:ascii="Arial" w:hAnsi="Arial" w:cs="Arial"/>
        </w:rPr>
      </w:pPr>
    </w:p>
    <w:p w:rsidR="004A488A" w:rsidRPr="00E478E9" w:rsidRDefault="004A488A" w:rsidP="004A488A">
      <w:pPr>
        <w:jc w:val="both"/>
        <w:rPr>
          <w:rFonts w:ascii="Arial" w:hAnsi="Arial" w:cs="Arial"/>
        </w:rPr>
      </w:pPr>
      <w:r w:rsidRPr="00E478E9">
        <w:rPr>
          <w:rFonts w:ascii="Arial" w:hAnsi="Arial" w:cs="Arial"/>
          <w:b/>
          <w:u w:val="single"/>
        </w:rPr>
        <w:t>Felelős:</w:t>
      </w:r>
      <w:r w:rsidRPr="00E478E9">
        <w:rPr>
          <w:rFonts w:ascii="Arial" w:hAnsi="Arial" w:cs="Arial"/>
          <w:b/>
        </w:rPr>
        <w:tab/>
      </w:r>
      <w:r w:rsidRPr="00E478E9">
        <w:rPr>
          <w:rFonts w:ascii="Arial" w:hAnsi="Arial" w:cs="Arial"/>
        </w:rPr>
        <w:t>Dr. Puskás Tivadar polgármester</w:t>
      </w:r>
    </w:p>
    <w:p w:rsidR="004A488A" w:rsidRPr="00E478E9" w:rsidRDefault="004A488A" w:rsidP="004A488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Koczka Tibor alpolgármester </w:t>
      </w:r>
    </w:p>
    <w:p w:rsidR="004A488A" w:rsidRPr="00E478E9" w:rsidRDefault="004A488A" w:rsidP="004A488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>Dr. Károlyi Ákos jegyző</w:t>
      </w:r>
    </w:p>
    <w:p w:rsidR="004A488A" w:rsidRPr="00E478E9" w:rsidRDefault="004A488A" w:rsidP="004A488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/a végrehajtás előkészítéséért: </w:t>
      </w:r>
    </w:p>
    <w:p w:rsidR="004A488A" w:rsidRPr="00E478E9" w:rsidRDefault="004A488A" w:rsidP="004A488A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proofErr w:type="gramStart"/>
      <w:r w:rsidRPr="00E478E9">
        <w:rPr>
          <w:rFonts w:ascii="Arial" w:hAnsi="Arial" w:cs="Arial"/>
        </w:rPr>
        <w:t>dr.</w:t>
      </w:r>
      <w:proofErr w:type="gramEnd"/>
      <w:r w:rsidRPr="00E478E9">
        <w:rPr>
          <w:rFonts w:ascii="Arial" w:hAnsi="Arial" w:cs="Arial"/>
        </w:rPr>
        <w:t xml:space="preserve"> Bencsics Enikő, az Egészségügyi és Közszolgálati Osztály vezetője,</w:t>
      </w:r>
    </w:p>
    <w:p w:rsidR="004A488A" w:rsidRPr="00E478E9" w:rsidRDefault="00F449C4" w:rsidP="002B3231">
      <w:pPr>
        <w:ind w:left="2118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Bálint András</w:t>
      </w:r>
      <w:r w:rsidR="004A488A" w:rsidRPr="00E478E9">
        <w:rPr>
          <w:rFonts w:ascii="Arial" w:hAnsi="Arial" w:cs="Arial"/>
        </w:rPr>
        <w:t xml:space="preserve">, a </w:t>
      </w:r>
      <w:r w:rsidRPr="00E478E9">
        <w:rPr>
          <w:rFonts w:ascii="Arial" w:hAnsi="Arial" w:cs="Arial"/>
          <w:bCs/>
        </w:rPr>
        <w:t>Szombathelyi Képző Központ Közhasznú Nonprofit Kft</w:t>
      </w:r>
      <w:r w:rsidRPr="00E47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ügy</w:t>
      </w:r>
      <w:r w:rsidR="0077073A">
        <w:rPr>
          <w:rFonts w:ascii="Arial" w:hAnsi="Arial" w:cs="Arial"/>
        </w:rPr>
        <w:t>v</w:t>
      </w:r>
      <w:r w:rsidR="004A488A" w:rsidRPr="00E478E9">
        <w:rPr>
          <w:rFonts w:ascii="Arial" w:hAnsi="Arial" w:cs="Arial"/>
        </w:rPr>
        <w:t>ezetője/</w:t>
      </w:r>
    </w:p>
    <w:p w:rsidR="004A488A" w:rsidRPr="00E478E9" w:rsidRDefault="004A488A" w:rsidP="004A488A">
      <w:pPr>
        <w:ind w:left="1410"/>
        <w:jc w:val="both"/>
        <w:rPr>
          <w:rFonts w:ascii="Arial" w:hAnsi="Arial" w:cs="Arial"/>
        </w:rPr>
      </w:pPr>
    </w:p>
    <w:p w:rsidR="004A488A" w:rsidRPr="00E478E9" w:rsidRDefault="004A488A" w:rsidP="004A488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  <w:b/>
          <w:bCs/>
          <w:u w:val="single"/>
        </w:rPr>
        <w:t>Határidő:</w:t>
      </w:r>
      <w:r w:rsidR="00E478E9">
        <w:rPr>
          <w:rFonts w:ascii="Arial" w:hAnsi="Arial" w:cs="Arial"/>
          <w:bCs/>
        </w:rPr>
        <w:tab/>
        <w:t>azonnal /az 1.</w:t>
      </w:r>
      <w:r w:rsidRPr="00E478E9">
        <w:rPr>
          <w:rFonts w:ascii="Arial" w:hAnsi="Arial" w:cs="Arial"/>
          <w:bCs/>
        </w:rPr>
        <w:t xml:space="preserve"> pont vonatkozásában/</w:t>
      </w:r>
    </w:p>
    <w:p w:rsidR="004A488A" w:rsidRPr="00E478E9" w:rsidRDefault="00E478E9" w:rsidP="004A488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március</w:t>
      </w:r>
      <w:r w:rsidR="004A488A" w:rsidRPr="00E478E9">
        <w:rPr>
          <w:rFonts w:ascii="Arial" w:hAnsi="Arial" w:cs="Arial"/>
          <w:bCs/>
        </w:rPr>
        <w:t xml:space="preserve"> 31. /a 2.</w:t>
      </w:r>
      <w:r>
        <w:rPr>
          <w:rFonts w:ascii="Arial" w:hAnsi="Arial" w:cs="Arial"/>
          <w:bCs/>
        </w:rPr>
        <w:t xml:space="preserve"> és 3. </w:t>
      </w:r>
      <w:r w:rsidR="004A488A" w:rsidRPr="00E478E9">
        <w:rPr>
          <w:rFonts w:ascii="Arial" w:hAnsi="Arial" w:cs="Arial"/>
          <w:bCs/>
        </w:rPr>
        <w:t>pont</w:t>
      </w:r>
      <w:r>
        <w:rPr>
          <w:rFonts w:ascii="Arial" w:hAnsi="Arial" w:cs="Arial"/>
          <w:bCs/>
        </w:rPr>
        <w:t>ok</w:t>
      </w:r>
      <w:r w:rsidR="004A488A" w:rsidRPr="00E478E9">
        <w:rPr>
          <w:rFonts w:ascii="Arial" w:hAnsi="Arial" w:cs="Arial"/>
          <w:bCs/>
        </w:rPr>
        <w:t xml:space="preserve"> vonatkozásában/</w:t>
      </w:r>
    </w:p>
    <w:p w:rsidR="004A488A" w:rsidRPr="00E478E9" w:rsidRDefault="004A488A" w:rsidP="004A488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p w:rsidR="002B5740" w:rsidRDefault="004A488A" w:rsidP="00E478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  <w:bCs/>
        </w:rPr>
        <w:tab/>
      </w:r>
      <w:r w:rsidRPr="00E478E9">
        <w:rPr>
          <w:rFonts w:ascii="Arial" w:hAnsi="Arial" w:cs="Arial"/>
          <w:bCs/>
        </w:rPr>
        <w:tab/>
      </w:r>
    </w:p>
    <w:p w:rsidR="00E478E9" w:rsidRPr="00E478E9" w:rsidRDefault="0077073A" w:rsidP="00790A7A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A48C1" w:rsidRDefault="002A48C1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A765CD" w:rsidRPr="004A488A" w:rsidRDefault="00C16966" w:rsidP="004A488A">
      <w:pPr>
        <w:pStyle w:val="Cm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</w:t>
      </w:r>
      <w:r w:rsidR="0077073A">
        <w:rPr>
          <w:rFonts w:ascii="Arial" w:hAnsi="Arial" w:cs="Arial"/>
          <w:u w:val="none"/>
        </w:rPr>
        <w:t>I</w:t>
      </w:r>
      <w:r w:rsidR="004A488A" w:rsidRPr="004A488A">
        <w:rPr>
          <w:rFonts w:ascii="Arial" w:hAnsi="Arial" w:cs="Arial"/>
          <w:u w:val="none"/>
        </w:rPr>
        <w:t>.</w:t>
      </w:r>
    </w:p>
    <w:p w:rsidR="00A765CD" w:rsidRDefault="00A765CD" w:rsidP="00790C77">
      <w:pPr>
        <w:pStyle w:val="Cm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603597" w:rsidRPr="007807AC" w:rsidRDefault="00BD55FA" w:rsidP="00790C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…/2016</w:t>
      </w:r>
      <w:r w:rsidR="0076697B" w:rsidRPr="007807AC">
        <w:rPr>
          <w:rFonts w:ascii="Arial" w:hAnsi="Arial" w:cs="Arial"/>
          <w:b/>
          <w:u w:val="single"/>
        </w:rPr>
        <w:t>. (</w:t>
      </w:r>
      <w:r w:rsidR="00603597" w:rsidRPr="007807AC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="00603597" w:rsidRPr="007807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25</w:t>
      </w:r>
      <w:r w:rsidR="00603597" w:rsidRPr="007807AC">
        <w:rPr>
          <w:rFonts w:ascii="Arial" w:hAnsi="Arial" w:cs="Arial"/>
          <w:b/>
          <w:u w:val="single"/>
        </w:rPr>
        <w:t xml:space="preserve">.)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A765CD" w:rsidRPr="004551AF" w:rsidRDefault="00A765CD" w:rsidP="00A765CD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Szombathely Megyei Jogú Város Közgyűlése az Önkormányzat valamint a Klebelsberg Intézményfenntartó Központ között megkötött vagyonkezelői szerződés módosítását az </w:t>
      </w:r>
      <w:r w:rsidRPr="00650FD4">
        <w:rPr>
          <w:rFonts w:ascii="Arial" w:hAnsi="Arial" w:cs="Arial"/>
        </w:rPr>
        <w:t xml:space="preserve">előterjesztés </w:t>
      </w:r>
      <w:r w:rsidR="00796E83">
        <w:rPr>
          <w:rFonts w:ascii="Arial" w:hAnsi="Arial" w:cs="Arial"/>
        </w:rPr>
        <w:t>2</w:t>
      </w:r>
      <w:r w:rsidRPr="00650FD4">
        <w:rPr>
          <w:rFonts w:ascii="Arial" w:hAnsi="Arial" w:cs="Arial"/>
        </w:rPr>
        <w:t xml:space="preserve">. számú, az egységes szerkezetbe foglalt vagyonkezelői szerződést az előterjesztés </w:t>
      </w:r>
      <w:r w:rsidR="00796E83">
        <w:rPr>
          <w:rFonts w:ascii="Arial" w:hAnsi="Arial" w:cs="Arial"/>
        </w:rPr>
        <w:t>3</w:t>
      </w:r>
      <w:r w:rsidRPr="00650FD4">
        <w:rPr>
          <w:rFonts w:ascii="Arial" w:hAnsi="Arial" w:cs="Arial"/>
        </w:rPr>
        <w:t>. számú</w:t>
      </w:r>
      <w:r w:rsidRPr="004551AF">
        <w:rPr>
          <w:rFonts w:ascii="Arial" w:hAnsi="Arial" w:cs="Arial"/>
        </w:rPr>
        <w:t xml:space="preserve"> melléklete szerinti tartalommal jóváhagyja. </w:t>
      </w:r>
    </w:p>
    <w:p w:rsidR="00A765CD" w:rsidRPr="004551AF" w:rsidRDefault="00A765CD" w:rsidP="00A765CD">
      <w:pPr>
        <w:jc w:val="both"/>
        <w:rPr>
          <w:rFonts w:ascii="Arial" w:hAnsi="Arial" w:cs="Arial"/>
        </w:rPr>
      </w:pPr>
    </w:p>
    <w:p w:rsidR="00A765CD" w:rsidRDefault="00A765CD" w:rsidP="00A765CD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>A Közgyűlés felhatalmazza a polgármestert az 1. pontban foglalt szerződések aláírására.</w:t>
      </w:r>
    </w:p>
    <w:p w:rsidR="00E03605" w:rsidRDefault="00E03605" w:rsidP="00E03605">
      <w:pPr>
        <w:pStyle w:val="Listaszerbekezds"/>
        <w:rPr>
          <w:rFonts w:ascii="Arial" w:hAnsi="Arial" w:cs="Arial"/>
        </w:rPr>
      </w:pPr>
    </w:p>
    <w:p w:rsidR="00F02801" w:rsidRPr="00F02801" w:rsidRDefault="00E03605" w:rsidP="00F02801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a vagyonkezelési szerződés alapján </w:t>
      </w:r>
      <w:r w:rsidR="00373AB8">
        <w:rPr>
          <w:rFonts w:ascii="Arial" w:hAnsi="Arial" w:cs="Arial"/>
        </w:rPr>
        <w:t>Szombathely Megyei Jogú Város Önkormányzatá</w:t>
      </w:r>
      <w:r>
        <w:rPr>
          <w:rFonts w:ascii="Arial" w:hAnsi="Arial" w:cs="Arial"/>
        </w:rPr>
        <w:t>t terhelő fizetési kötelezettség fedezetéül az Oktatási kiadások „</w:t>
      </w:r>
      <w:r w:rsidR="00F02801">
        <w:rPr>
          <w:rFonts w:ascii="Arial" w:hAnsi="Arial" w:cs="Arial"/>
        </w:rPr>
        <w:t>KLIK által működtetett intézmények működési hozzájárulása” sorát jelöli meg az alábbiak szerint:</w:t>
      </w:r>
    </w:p>
    <w:p w:rsidR="00F02801" w:rsidRPr="00F02801" w:rsidRDefault="005818DC" w:rsidP="00230B8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2016</w:t>
      </w:r>
      <w:r w:rsidR="00F02801" w:rsidRPr="00F02801">
        <w:rPr>
          <w:rFonts w:ascii="Arial" w:hAnsi="Arial" w:cs="Arial"/>
          <w:sz w:val="24"/>
          <w:szCs w:val="24"/>
        </w:rPr>
        <w:t xml:space="preserve">. évben fizetendő </w:t>
      </w:r>
      <w:r w:rsidR="006F7C65">
        <w:rPr>
          <w:rFonts w:ascii="Arial" w:hAnsi="Arial" w:cs="Arial"/>
          <w:sz w:val="24"/>
          <w:szCs w:val="24"/>
        </w:rPr>
        <w:t>38</w:t>
      </w:r>
      <w:r w:rsidR="00F02801">
        <w:rPr>
          <w:rFonts w:ascii="Arial" w:hAnsi="Arial" w:cs="Arial"/>
          <w:sz w:val="24"/>
          <w:szCs w:val="24"/>
        </w:rPr>
        <w:t xml:space="preserve"> millió Ft </w:t>
      </w:r>
      <w:r>
        <w:rPr>
          <w:rFonts w:ascii="Arial" w:hAnsi="Arial" w:cs="Arial"/>
          <w:sz w:val="24"/>
          <w:szCs w:val="24"/>
        </w:rPr>
        <w:t>hozzájárulás (2015</w:t>
      </w:r>
      <w:r w:rsidR="00F02801" w:rsidRPr="00F02801">
        <w:rPr>
          <w:rFonts w:ascii="Arial" w:hAnsi="Arial" w:cs="Arial"/>
          <w:sz w:val="24"/>
          <w:szCs w:val="24"/>
        </w:rPr>
        <w:t>. év IV. negyedév</w:t>
      </w:r>
      <w:r w:rsidR="00373AB8">
        <w:rPr>
          <w:rFonts w:ascii="Arial" w:hAnsi="Arial" w:cs="Arial"/>
          <w:sz w:val="24"/>
          <w:szCs w:val="24"/>
        </w:rPr>
        <w:t>i</w:t>
      </w:r>
      <w:r w:rsidR="00F02801" w:rsidRPr="00F02801">
        <w:rPr>
          <w:rFonts w:ascii="Arial" w:hAnsi="Arial" w:cs="Arial"/>
          <w:sz w:val="24"/>
          <w:szCs w:val="24"/>
        </w:rPr>
        <w:t xml:space="preserve"> és </w:t>
      </w:r>
      <w:r w:rsidR="00923DA7">
        <w:rPr>
          <w:rFonts w:ascii="Arial" w:hAnsi="Arial" w:cs="Arial"/>
          <w:sz w:val="24"/>
          <w:szCs w:val="24"/>
        </w:rPr>
        <w:t>a 201</w:t>
      </w:r>
      <w:r>
        <w:rPr>
          <w:rFonts w:ascii="Arial" w:hAnsi="Arial" w:cs="Arial"/>
          <w:sz w:val="24"/>
          <w:szCs w:val="24"/>
        </w:rPr>
        <w:t>6</w:t>
      </w:r>
      <w:r w:rsidR="00923DA7">
        <w:rPr>
          <w:rFonts w:ascii="Arial" w:hAnsi="Arial" w:cs="Arial"/>
          <w:sz w:val="24"/>
          <w:szCs w:val="24"/>
        </w:rPr>
        <w:t>. év I-III. negyedév</w:t>
      </w:r>
      <w:r w:rsidR="00373AB8">
        <w:rPr>
          <w:rFonts w:ascii="Arial" w:hAnsi="Arial" w:cs="Arial"/>
          <w:sz w:val="24"/>
          <w:szCs w:val="24"/>
        </w:rPr>
        <w:t>i elszámolás alapján megállapított támogatás</w:t>
      </w:r>
      <w:r w:rsidR="00F02801" w:rsidRPr="00F02801">
        <w:rPr>
          <w:rFonts w:ascii="Arial" w:hAnsi="Arial" w:cs="Arial"/>
          <w:sz w:val="24"/>
          <w:szCs w:val="24"/>
        </w:rPr>
        <w:t xml:space="preserve">) fedezetét </w:t>
      </w:r>
      <w:r w:rsidR="00F02801">
        <w:rPr>
          <w:rFonts w:ascii="Arial" w:hAnsi="Arial" w:cs="Arial"/>
          <w:sz w:val="24"/>
          <w:szCs w:val="24"/>
        </w:rPr>
        <w:t xml:space="preserve">a Közgyűlés </w:t>
      </w:r>
      <w:r w:rsidR="00BD55FA">
        <w:rPr>
          <w:rFonts w:ascii="Arial" w:hAnsi="Arial" w:cs="Arial"/>
          <w:sz w:val="24"/>
          <w:szCs w:val="24"/>
        </w:rPr>
        <w:t>az Önkormányzat 2016</w:t>
      </w:r>
      <w:r w:rsidR="00F02801" w:rsidRPr="00F02801">
        <w:rPr>
          <w:rFonts w:ascii="Arial" w:hAnsi="Arial" w:cs="Arial"/>
          <w:sz w:val="24"/>
          <w:szCs w:val="24"/>
        </w:rPr>
        <w:t>. évi költségvetésérő</w:t>
      </w:r>
      <w:r w:rsidR="00796E83">
        <w:rPr>
          <w:rFonts w:ascii="Arial" w:hAnsi="Arial" w:cs="Arial"/>
          <w:sz w:val="24"/>
          <w:szCs w:val="24"/>
        </w:rPr>
        <w:t>l szóló rendeletében biztosítj</w:t>
      </w:r>
      <w:r w:rsidR="00F02801" w:rsidRPr="00F02801">
        <w:rPr>
          <w:rFonts w:ascii="Arial" w:hAnsi="Arial" w:cs="Arial"/>
          <w:sz w:val="24"/>
          <w:szCs w:val="24"/>
        </w:rPr>
        <w:t>a,</w:t>
      </w:r>
    </w:p>
    <w:p w:rsidR="00A765CD" w:rsidRPr="00230B8A" w:rsidRDefault="00BD55FA" w:rsidP="00230B8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2016</w:t>
      </w:r>
      <w:r w:rsidR="00373AB8">
        <w:rPr>
          <w:rFonts w:ascii="Arial" w:hAnsi="Arial" w:cs="Arial"/>
          <w:sz w:val="24"/>
          <w:szCs w:val="24"/>
        </w:rPr>
        <w:t>. IV. negyedéve</w:t>
      </w:r>
      <w:r w:rsidR="00F02801" w:rsidRPr="00F02801">
        <w:rPr>
          <w:rFonts w:ascii="Arial" w:hAnsi="Arial" w:cs="Arial"/>
          <w:sz w:val="24"/>
          <w:szCs w:val="24"/>
        </w:rPr>
        <w:t xml:space="preserve"> után fizetendő </w:t>
      </w:r>
      <w:r w:rsidR="006F7C65">
        <w:rPr>
          <w:rFonts w:ascii="Arial" w:hAnsi="Arial" w:cs="Arial"/>
          <w:sz w:val="24"/>
          <w:szCs w:val="24"/>
        </w:rPr>
        <w:t>10</w:t>
      </w:r>
      <w:r w:rsidR="00F02801">
        <w:rPr>
          <w:rFonts w:ascii="Arial" w:hAnsi="Arial" w:cs="Arial"/>
          <w:sz w:val="24"/>
          <w:szCs w:val="24"/>
        </w:rPr>
        <w:t xml:space="preserve"> millió Ft </w:t>
      </w:r>
      <w:r w:rsidR="00F02801" w:rsidRPr="00F02801">
        <w:rPr>
          <w:rFonts w:ascii="Arial" w:hAnsi="Arial" w:cs="Arial"/>
          <w:sz w:val="24"/>
          <w:szCs w:val="24"/>
        </w:rPr>
        <w:t xml:space="preserve">hozzájárulás összegét </w:t>
      </w:r>
      <w:r w:rsidR="00F02801">
        <w:rPr>
          <w:rFonts w:ascii="Arial" w:hAnsi="Arial" w:cs="Arial"/>
          <w:sz w:val="24"/>
          <w:szCs w:val="24"/>
        </w:rPr>
        <w:t xml:space="preserve">a Közgyűlés </w:t>
      </w:r>
      <w:r w:rsidR="00F02801" w:rsidRPr="00F02801">
        <w:rPr>
          <w:rFonts w:ascii="Arial" w:hAnsi="Arial" w:cs="Arial"/>
          <w:sz w:val="24"/>
          <w:szCs w:val="24"/>
        </w:rPr>
        <w:t>az Önkormá</w:t>
      </w:r>
      <w:r>
        <w:rPr>
          <w:rFonts w:ascii="Arial" w:hAnsi="Arial" w:cs="Arial"/>
          <w:sz w:val="24"/>
          <w:szCs w:val="24"/>
        </w:rPr>
        <w:t>nyzat 2017</w:t>
      </w:r>
      <w:r w:rsidR="00F02801">
        <w:rPr>
          <w:rFonts w:ascii="Arial" w:hAnsi="Arial" w:cs="Arial"/>
          <w:sz w:val="24"/>
          <w:szCs w:val="24"/>
        </w:rPr>
        <w:t>. évi költségvetéséről szóló rendeletében</w:t>
      </w:r>
      <w:r w:rsidR="00F02801" w:rsidRPr="00F02801">
        <w:rPr>
          <w:rFonts w:ascii="Arial" w:hAnsi="Arial" w:cs="Arial"/>
          <w:sz w:val="24"/>
          <w:szCs w:val="24"/>
        </w:rPr>
        <w:t xml:space="preserve"> biztosítja.</w:t>
      </w:r>
    </w:p>
    <w:p w:rsidR="00A765CD" w:rsidRPr="004551AF" w:rsidRDefault="00A765CD" w:rsidP="00A765CD">
      <w:pPr>
        <w:jc w:val="both"/>
        <w:rPr>
          <w:rFonts w:ascii="Arial" w:hAnsi="Arial" w:cs="Arial"/>
          <w:u w:val="single"/>
        </w:rPr>
      </w:pPr>
    </w:p>
    <w:p w:rsidR="00A765CD" w:rsidRPr="004551AF" w:rsidRDefault="00A765CD" w:rsidP="00A765CD">
      <w:pPr>
        <w:jc w:val="both"/>
        <w:rPr>
          <w:rFonts w:ascii="Arial" w:hAnsi="Arial" w:cs="Arial"/>
        </w:rPr>
      </w:pPr>
      <w:r w:rsidRPr="004551AF">
        <w:rPr>
          <w:rFonts w:ascii="Arial" w:hAnsi="Arial" w:cs="Arial"/>
          <w:u w:val="single"/>
        </w:rPr>
        <w:t>Felelős</w:t>
      </w:r>
      <w:proofErr w:type="gramStart"/>
      <w:r w:rsidRPr="004551AF">
        <w:rPr>
          <w:rFonts w:ascii="Arial" w:hAnsi="Arial" w:cs="Arial"/>
          <w:u w:val="single"/>
        </w:rPr>
        <w:t>:</w:t>
      </w:r>
      <w:r w:rsidRPr="004551AF">
        <w:rPr>
          <w:rFonts w:ascii="Arial" w:hAnsi="Arial" w:cs="Arial"/>
        </w:rPr>
        <w:t xml:space="preserve">    </w:t>
      </w:r>
      <w:r w:rsidRPr="004551AF">
        <w:rPr>
          <w:rFonts w:ascii="Arial" w:hAnsi="Arial" w:cs="Arial"/>
        </w:rPr>
        <w:tab/>
        <w:t>Dr.</w:t>
      </w:r>
      <w:proofErr w:type="gramEnd"/>
      <w:r w:rsidRPr="004551AF">
        <w:rPr>
          <w:rFonts w:ascii="Arial" w:hAnsi="Arial" w:cs="Arial"/>
        </w:rPr>
        <w:t xml:space="preserve"> Puskás Tivadar polgármester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4551AF">
        <w:rPr>
          <w:rFonts w:ascii="Arial" w:hAnsi="Arial" w:cs="Arial"/>
        </w:rPr>
        <w:t xml:space="preserve"> alpolgármester 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  <w:t xml:space="preserve">Dr. Károlyi Ákos </w:t>
      </w:r>
      <w:r w:rsidR="00BD55FA">
        <w:rPr>
          <w:rFonts w:ascii="Arial" w:hAnsi="Arial" w:cs="Arial"/>
        </w:rPr>
        <w:t>jegyző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  <w:t xml:space="preserve">/a végrehajtás előkészítéséért: </w:t>
      </w:r>
    </w:p>
    <w:p w:rsidR="00A765CD" w:rsidRPr="004551AF" w:rsidRDefault="00A765CD" w:rsidP="00F449C4">
      <w:pPr>
        <w:tabs>
          <w:tab w:val="left" w:pos="2127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                   </w:t>
      </w:r>
      <w:r w:rsidRPr="004551AF">
        <w:rPr>
          <w:rFonts w:ascii="Arial" w:hAnsi="Arial" w:cs="Arial"/>
        </w:rPr>
        <w:tab/>
      </w:r>
      <w:proofErr w:type="gramStart"/>
      <w:r w:rsidRPr="004551AF">
        <w:rPr>
          <w:rFonts w:ascii="Arial" w:hAnsi="Arial" w:cs="Arial"/>
        </w:rPr>
        <w:t>dr.</w:t>
      </w:r>
      <w:proofErr w:type="gramEnd"/>
      <w:r w:rsidRPr="004551AF">
        <w:rPr>
          <w:rFonts w:ascii="Arial" w:hAnsi="Arial" w:cs="Arial"/>
        </w:rPr>
        <w:t xml:space="preserve"> Bencsics Enikő, az Egészségügyi és Közszolgálati Osztály vezetője,</w:t>
      </w:r>
    </w:p>
    <w:p w:rsidR="00A765CD" w:rsidRPr="004551AF" w:rsidRDefault="00F449C4" w:rsidP="00F449C4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65CD" w:rsidRPr="004551AF">
        <w:rPr>
          <w:rFonts w:ascii="Arial" w:hAnsi="Arial" w:cs="Arial"/>
        </w:rPr>
        <w:t>Stéger Gábor, a Közgazdasági és Adó Osztály vezetője/</w:t>
      </w:r>
    </w:p>
    <w:p w:rsidR="00A765CD" w:rsidRPr="004551AF" w:rsidRDefault="00A765CD" w:rsidP="00A765CD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:rsidR="00A765CD" w:rsidRPr="004551AF" w:rsidRDefault="00A765CD" w:rsidP="00A765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:rsidR="00A765CD" w:rsidRPr="004551AF" w:rsidRDefault="00A765CD" w:rsidP="00A765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4551AF">
        <w:rPr>
          <w:rFonts w:ascii="Arial" w:hAnsi="Arial" w:cs="Arial"/>
          <w:bCs/>
          <w:u w:val="single"/>
        </w:rPr>
        <w:t>Határidő</w:t>
      </w:r>
      <w:proofErr w:type="gramStart"/>
      <w:r w:rsidRPr="004551AF">
        <w:rPr>
          <w:rFonts w:ascii="Arial" w:hAnsi="Arial" w:cs="Arial"/>
          <w:bCs/>
          <w:u w:val="single"/>
        </w:rPr>
        <w:t>:</w:t>
      </w:r>
      <w:r w:rsidRPr="004551AF">
        <w:rPr>
          <w:rFonts w:ascii="Arial" w:hAnsi="Arial" w:cs="Arial"/>
          <w:bCs/>
        </w:rPr>
        <w:t xml:space="preserve">       azonnal</w:t>
      </w:r>
      <w:proofErr w:type="gramEnd"/>
      <w:r w:rsidRPr="004551AF">
        <w:rPr>
          <w:rFonts w:ascii="Arial" w:hAnsi="Arial" w:cs="Arial"/>
          <w:bCs/>
        </w:rPr>
        <w:t xml:space="preserve"> /az 1. pont</w:t>
      </w:r>
      <w:r w:rsidR="00230B8A">
        <w:rPr>
          <w:rFonts w:ascii="Arial" w:hAnsi="Arial" w:cs="Arial"/>
          <w:bCs/>
        </w:rPr>
        <w:t xml:space="preserve">, és a 3. pont első </w:t>
      </w:r>
      <w:r w:rsidRPr="004551AF">
        <w:rPr>
          <w:rFonts w:ascii="Arial" w:hAnsi="Arial" w:cs="Arial"/>
          <w:bCs/>
        </w:rPr>
        <w:t xml:space="preserve"> </w:t>
      </w:r>
      <w:r w:rsidR="00230B8A">
        <w:rPr>
          <w:rFonts w:ascii="Arial" w:hAnsi="Arial" w:cs="Arial"/>
          <w:bCs/>
        </w:rPr>
        <w:t xml:space="preserve">francia bekezdése </w:t>
      </w:r>
      <w:r w:rsidRPr="004551AF">
        <w:rPr>
          <w:rFonts w:ascii="Arial" w:hAnsi="Arial" w:cs="Arial"/>
          <w:bCs/>
        </w:rPr>
        <w:t>vonatkozásában/</w:t>
      </w:r>
    </w:p>
    <w:p w:rsidR="00A765CD" w:rsidRPr="004551AF" w:rsidRDefault="00BD55FA" w:rsidP="00A765CD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</w:t>
      </w:r>
      <w:r w:rsidR="00A765CD" w:rsidRPr="004551A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 31</w:t>
      </w:r>
      <w:r w:rsidR="00A765CD" w:rsidRPr="004551AF">
        <w:rPr>
          <w:rFonts w:ascii="Arial" w:hAnsi="Arial" w:cs="Arial"/>
          <w:bCs/>
        </w:rPr>
        <w:t>. /a 2. pont vonatkozásában/</w:t>
      </w:r>
    </w:p>
    <w:p w:rsidR="00334CD4" w:rsidRPr="00790C77" w:rsidRDefault="00230B8A" w:rsidP="004A488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D55FA">
        <w:rPr>
          <w:rFonts w:ascii="Arial" w:hAnsi="Arial" w:cs="Arial"/>
          <w:bCs/>
        </w:rPr>
        <w:t>2017. február 28</w:t>
      </w:r>
      <w:r w:rsidRPr="00230B8A">
        <w:rPr>
          <w:rFonts w:ascii="Arial" w:hAnsi="Arial" w:cs="Arial"/>
          <w:bCs/>
        </w:rPr>
        <w:t>. / a 3. pont második francia bekezdése vonatkozásában/</w:t>
      </w:r>
    </w:p>
    <w:sectPr w:rsidR="00334CD4" w:rsidRPr="00790C77" w:rsidSect="00B250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703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703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08"/>
    <w:multiLevelType w:val="hybridMultilevel"/>
    <w:tmpl w:val="3C6EABA6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F1080"/>
    <w:multiLevelType w:val="hybridMultilevel"/>
    <w:tmpl w:val="69069BEE"/>
    <w:lvl w:ilvl="0" w:tplc="B7DE3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2E1465"/>
    <w:multiLevelType w:val="hybridMultilevel"/>
    <w:tmpl w:val="2F1E0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7EB6"/>
    <w:multiLevelType w:val="hybridMultilevel"/>
    <w:tmpl w:val="3E5A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3"/>
  </w:num>
  <w:num w:numId="5">
    <w:abstractNumId w:val="20"/>
  </w:num>
  <w:num w:numId="6">
    <w:abstractNumId w:val="28"/>
  </w:num>
  <w:num w:numId="7">
    <w:abstractNumId w:val="19"/>
  </w:num>
  <w:num w:numId="8">
    <w:abstractNumId w:val="18"/>
  </w:num>
  <w:num w:numId="9">
    <w:abstractNumId w:val="8"/>
  </w:num>
  <w:num w:numId="10">
    <w:abstractNumId w:val="15"/>
  </w:num>
  <w:num w:numId="11">
    <w:abstractNumId w:val="27"/>
  </w:num>
  <w:num w:numId="12">
    <w:abstractNumId w:val="7"/>
  </w:num>
  <w:num w:numId="13">
    <w:abstractNumId w:val="25"/>
  </w:num>
  <w:num w:numId="14">
    <w:abstractNumId w:val="9"/>
  </w:num>
  <w:num w:numId="15">
    <w:abstractNumId w:val="13"/>
  </w:num>
  <w:num w:numId="16">
    <w:abstractNumId w:val="2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14"/>
  </w:num>
  <w:num w:numId="22">
    <w:abstractNumId w:val="30"/>
  </w:num>
  <w:num w:numId="23">
    <w:abstractNumId w:val="10"/>
  </w:num>
  <w:num w:numId="24">
    <w:abstractNumId w:val="21"/>
  </w:num>
  <w:num w:numId="25">
    <w:abstractNumId w:val="12"/>
  </w:num>
  <w:num w:numId="26">
    <w:abstractNumId w:val="1"/>
  </w:num>
  <w:num w:numId="27">
    <w:abstractNumId w:val="22"/>
  </w:num>
  <w:num w:numId="28">
    <w:abstractNumId w:val="0"/>
  </w:num>
  <w:num w:numId="29">
    <w:abstractNumId w:val="17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0AB2"/>
    <w:rsid w:val="00027A90"/>
    <w:rsid w:val="000354E3"/>
    <w:rsid w:val="000548F8"/>
    <w:rsid w:val="0006753B"/>
    <w:rsid w:val="00084FEB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030"/>
    <w:rsid w:val="00136241"/>
    <w:rsid w:val="001518B5"/>
    <w:rsid w:val="001A40FB"/>
    <w:rsid w:val="001A4648"/>
    <w:rsid w:val="001B0C39"/>
    <w:rsid w:val="001C757E"/>
    <w:rsid w:val="001D4B16"/>
    <w:rsid w:val="001E1117"/>
    <w:rsid w:val="001E4784"/>
    <w:rsid w:val="001F15F4"/>
    <w:rsid w:val="001F3239"/>
    <w:rsid w:val="001F610C"/>
    <w:rsid w:val="0021612A"/>
    <w:rsid w:val="00216397"/>
    <w:rsid w:val="00230B8A"/>
    <w:rsid w:val="00241B11"/>
    <w:rsid w:val="00254690"/>
    <w:rsid w:val="00264D48"/>
    <w:rsid w:val="002747B7"/>
    <w:rsid w:val="00283226"/>
    <w:rsid w:val="00287B8D"/>
    <w:rsid w:val="002A48C1"/>
    <w:rsid w:val="002B3231"/>
    <w:rsid w:val="002B5740"/>
    <w:rsid w:val="002C39B3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66B19"/>
    <w:rsid w:val="00373AB8"/>
    <w:rsid w:val="00387E79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2C3D"/>
    <w:rsid w:val="00453BFF"/>
    <w:rsid w:val="00460DEC"/>
    <w:rsid w:val="004723C9"/>
    <w:rsid w:val="00482B2B"/>
    <w:rsid w:val="004842C9"/>
    <w:rsid w:val="00484B14"/>
    <w:rsid w:val="004A22B4"/>
    <w:rsid w:val="004A488A"/>
    <w:rsid w:val="004A6A53"/>
    <w:rsid w:val="004F1D04"/>
    <w:rsid w:val="004F3E76"/>
    <w:rsid w:val="00502CEC"/>
    <w:rsid w:val="005120CA"/>
    <w:rsid w:val="00533D05"/>
    <w:rsid w:val="00564DCD"/>
    <w:rsid w:val="005662B0"/>
    <w:rsid w:val="005713C2"/>
    <w:rsid w:val="00580383"/>
    <w:rsid w:val="005818DC"/>
    <w:rsid w:val="0059142A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038"/>
    <w:rsid w:val="006072C8"/>
    <w:rsid w:val="006241A3"/>
    <w:rsid w:val="00626E32"/>
    <w:rsid w:val="006439E2"/>
    <w:rsid w:val="00646DD1"/>
    <w:rsid w:val="00650FD4"/>
    <w:rsid w:val="00664D66"/>
    <w:rsid w:val="00666940"/>
    <w:rsid w:val="00671174"/>
    <w:rsid w:val="00673677"/>
    <w:rsid w:val="006748BE"/>
    <w:rsid w:val="0069590D"/>
    <w:rsid w:val="006B29D5"/>
    <w:rsid w:val="006B5218"/>
    <w:rsid w:val="006D155D"/>
    <w:rsid w:val="006F7C65"/>
    <w:rsid w:val="00700F7B"/>
    <w:rsid w:val="00706F54"/>
    <w:rsid w:val="00712D44"/>
    <w:rsid w:val="00712FD6"/>
    <w:rsid w:val="0073168E"/>
    <w:rsid w:val="007650AC"/>
    <w:rsid w:val="0076697B"/>
    <w:rsid w:val="0077073A"/>
    <w:rsid w:val="007807AC"/>
    <w:rsid w:val="00790A7A"/>
    <w:rsid w:val="00790C77"/>
    <w:rsid w:val="00793085"/>
    <w:rsid w:val="00796E83"/>
    <w:rsid w:val="007A624C"/>
    <w:rsid w:val="007B279D"/>
    <w:rsid w:val="007B2FF9"/>
    <w:rsid w:val="007B478D"/>
    <w:rsid w:val="007B6565"/>
    <w:rsid w:val="007C40AF"/>
    <w:rsid w:val="007D2388"/>
    <w:rsid w:val="007F2F31"/>
    <w:rsid w:val="0082034A"/>
    <w:rsid w:val="00822D6F"/>
    <w:rsid w:val="00827B34"/>
    <w:rsid w:val="00846B92"/>
    <w:rsid w:val="00850F4E"/>
    <w:rsid w:val="00856209"/>
    <w:rsid w:val="008700CE"/>
    <w:rsid w:val="008728D0"/>
    <w:rsid w:val="00884920"/>
    <w:rsid w:val="008900FA"/>
    <w:rsid w:val="00896FC8"/>
    <w:rsid w:val="008B040A"/>
    <w:rsid w:val="008B7EC9"/>
    <w:rsid w:val="008D0157"/>
    <w:rsid w:val="008E6D76"/>
    <w:rsid w:val="009028A0"/>
    <w:rsid w:val="00907F78"/>
    <w:rsid w:val="00910E01"/>
    <w:rsid w:val="00912B87"/>
    <w:rsid w:val="0091775B"/>
    <w:rsid w:val="00923DA7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14DB"/>
    <w:rsid w:val="00A12BA9"/>
    <w:rsid w:val="00A1573A"/>
    <w:rsid w:val="00A17DA7"/>
    <w:rsid w:val="00A25B51"/>
    <w:rsid w:val="00A41F51"/>
    <w:rsid w:val="00A47081"/>
    <w:rsid w:val="00A70D5C"/>
    <w:rsid w:val="00A73776"/>
    <w:rsid w:val="00A7633E"/>
    <w:rsid w:val="00A765CD"/>
    <w:rsid w:val="00A8367D"/>
    <w:rsid w:val="00AA3073"/>
    <w:rsid w:val="00AB7B31"/>
    <w:rsid w:val="00AD08CD"/>
    <w:rsid w:val="00AD30C5"/>
    <w:rsid w:val="00AD32A3"/>
    <w:rsid w:val="00AE6B7D"/>
    <w:rsid w:val="00B01823"/>
    <w:rsid w:val="00B01AF3"/>
    <w:rsid w:val="00B05DF4"/>
    <w:rsid w:val="00B103B4"/>
    <w:rsid w:val="00B23E41"/>
    <w:rsid w:val="00B2505B"/>
    <w:rsid w:val="00B3078F"/>
    <w:rsid w:val="00B36368"/>
    <w:rsid w:val="00B557AF"/>
    <w:rsid w:val="00B610E8"/>
    <w:rsid w:val="00B864D3"/>
    <w:rsid w:val="00BB3A71"/>
    <w:rsid w:val="00BB4F56"/>
    <w:rsid w:val="00BC46F6"/>
    <w:rsid w:val="00BD55FA"/>
    <w:rsid w:val="00BE370B"/>
    <w:rsid w:val="00BE419D"/>
    <w:rsid w:val="00BF7F80"/>
    <w:rsid w:val="00C0243C"/>
    <w:rsid w:val="00C16966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06F6"/>
    <w:rsid w:val="00CF2E68"/>
    <w:rsid w:val="00D253E4"/>
    <w:rsid w:val="00D52396"/>
    <w:rsid w:val="00D54DF8"/>
    <w:rsid w:val="00D56970"/>
    <w:rsid w:val="00D641A1"/>
    <w:rsid w:val="00D713B0"/>
    <w:rsid w:val="00D77372"/>
    <w:rsid w:val="00D84665"/>
    <w:rsid w:val="00D8469A"/>
    <w:rsid w:val="00DA0224"/>
    <w:rsid w:val="00DA14B3"/>
    <w:rsid w:val="00DE337F"/>
    <w:rsid w:val="00E03605"/>
    <w:rsid w:val="00E15233"/>
    <w:rsid w:val="00E40696"/>
    <w:rsid w:val="00E478E9"/>
    <w:rsid w:val="00E53080"/>
    <w:rsid w:val="00E6442E"/>
    <w:rsid w:val="00E75291"/>
    <w:rsid w:val="00E82F69"/>
    <w:rsid w:val="00E950D2"/>
    <w:rsid w:val="00EC7C11"/>
    <w:rsid w:val="00EF47B2"/>
    <w:rsid w:val="00F02801"/>
    <w:rsid w:val="00F1776B"/>
    <w:rsid w:val="00F23DBA"/>
    <w:rsid w:val="00F3032D"/>
    <w:rsid w:val="00F449C4"/>
    <w:rsid w:val="00F66C1A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765CD"/>
    <w:rPr>
      <w:sz w:val="24"/>
      <w:szCs w:val="24"/>
    </w:rPr>
  </w:style>
  <w:style w:type="paragraph" w:styleId="Nincstrkz">
    <w:name w:val="No Spacing"/>
    <w:uiPriority w:val="1"/>
    <w:qFormat/>
    <w:rsid w:val="0006753B"/>
    <w:rPr>
      <w:sz w:val="24"/>
      <w:szCs w:val="24"/>
    </w:rPr>
  </w:style>
  <w:style w:type="character" w:styleId="Hiperhivatkozs">
    <w:name w:val="Hyperlink"/>
    <w:uiPriority w:val="99"/>
    <w:rsid w:val="00F66C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0B4C-7DB7-4EE3-9772-16107FF8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35</TotalTime>
  <Pages>5</Pages>
  <Words>1061</Words>
  <Characters>7892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14</cp:revision>
  <cp:lastPrinted>2016-02-16T06:59:00Z</cp:lastPrinted>
  <dcterms:created xsi:type="dcterms:W3CDTF">2016-02-16T06:27:00Z</dcterms:created>
  <dcterms:modified xsi:type="dcterms:W3CDTF">2016-02-18T06:54:00Z</dcterms:modified>
</cp:coreProperties>
</file>