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C1" w:rsidRDefault="000D09C1" w:rsidP="0049491F">
      <w:pPr>
        <w:tabs>
          <w:tab w:val="left" w:pos="0"/>
        </w:tabs>
        <w:jc w:val="center"/>
        <w:rPr>
          <w:rFonts w:cs="Arial"/>
          <w:b/>
          <w:sz w:val="24"/>
        </w:rPr>
      </w:pPr>
      <w:r>
        <w:rPr>
          <w:rFonts w:cs="Arial"/>
          <w:b/>
          <w:szCs w:val="22"/>
        </w:rPr>
        <w:t>A</w:t>
      </w:r>
      <w:r w:rsidR="0049491F" w:rsidRPr="00C702A1">
        <w:rPr>
          <w:rFonts w:cs="Arial"/>
          <w:b/>
          <w:szCs w:val="22"/>
        </w:rPr>
        <w:t xml:space="preserve"> </w:t>
      </w:r>
      <w:r w:rsidR="0049491F">
        <w:rPr>
          <w:rFonts w:cs="Arial"/>
          <w:b/>
          <w:sz w:val="24"/>
        </w:rPr>
        <w:t>G</w:t>
      </w:r>
      <w:r w:rsidR="0049491F" w:rsidRPr="00B00C50">
        <w:rPr>
          <w:rFonts w:cs="Arial"/>
          <w:b/>
          <w:sz w:val="24"/>
        </w:rPr>
        <w:t>ázfelülvizsgálattal</w:t>
      </w:r>
      <w:r w:rsidR="0049491F">
        <w:rPr>
          <w:rFonts w:cs="Arial"/>
          <w:b/>
          <w:sz w:val="24"/>
        </w:rPr>
        <w:t xml:space="preserve"> összefüggő ügyek vizsgálatára </w:t>
      </w:r>
      <w:r w:rsidR="0049491F" w:rsidRPr="00B00C50">
        <w:rPr>
          <w:rFonts w:cs="Arial"/>
          <w:b/>
          <w:sz w:val="24"/>
        </w:rPr>
        <w:t xml:space="preserve">létrehozott </w:t>
      </w:r>
    </w:p>
    <w:p w:rsidR="000D09C1" w:rsidRDefault="0049491F" w:rsidP="0049491F">
      <w:pPr>
        <w:tabs>
          <w:tab w:val="left" w:pos="0"/>
        </w:tabs>
        <w:jc w:val="center"/>
        <w:rPr>
          <w:rFonts w:cs="Arial"/>
          <w:b/>
          <w:szCs w:val="22"/>
        </w:rPr>
      </w:pPr>
      <w:proofErr w:type="gramStart"/>
      <w:r w:rsidRPr="00B00C50">
        <w:rPr>
          <w:rFonts w:cs="Arial"/>
          <w:b/>
          <w:sz w:val="24"/>
        </w:rPr>
        <w:t>ideiglenes</w:t>
      </w:r>
      <w:proofErr w:type="gramEnd"/>
      <w:r w:rsidRPr="00B00C50">
        <w:rPr>
          <w:rFonts w:cs="Arial"/>
          <w:b/>
          <w:sz w:val="24"/>
        </w:rPr>
        <w:t xml:space="preserve"> bizottság</w:t>
      </w:r>
      <w:r>
        <w:rPr>
          <w:rFonts w:cs="Arial"/>
          <w:b/>
          <w:szCs w:val="22"/>
        </w:rPr>
        <w:t xml:space="preserve">  </w:t>
      </w:r>
    </w:p>
    <w:p w:rsidR="0049491F" w:rsidRPr="00C702A1" w:rsidRDefault="0049491F" w:rsidP="0049491F">
      <w:pPr>
        <w:tabs>
          <w:tab w:val="left" w:pos="0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2016. február 4-i </w:t>
      </w:r>
      <w:r w:rsidRPr="00C702A1">
        <w:rPr>
          <w:rFonts w:cs="Arial"/>
          <w:b/>
          <w:szCs w:val="22"/>
        </w:rPr>
        <w:t>ülésének</w:t>
      </w:r>
      <w:r w:rsidR="000D09C1">
        <w:rPr>
          <w:rFonts w:cs="Arial"/>
          <w:b/>
          <w:szCs w:val="22"/>
        </w:rPr>
        <w:t xml:space="preserve"> határozatai</w:t>
      </w:r>
    </w:p>
    <w:p w:rsidR="00B90079" w:rsidRDefault="00B90079"/>
    <w:p w:rsidR="0049491F" w:rsidRDefault="0049491F"/>
    <w:p w:rsidR="0049491F" w:rsidRPr="004D1D93" w:rsidRDefault="0049491F" w:rsidP="0049491F">
      <w:pPr>
        <w:ind w:right="-1"/>
        <w:jc w:val="center"/>
        <w:rPr>
          <w:b/>
          <w:iCs/>
          <w:u w:val="single"/>
        </w:rPr>
      </w:pPr>
      <w:r>
        <w:rPr>
          <w:b/>
          <w:iCs/>
          <w:u w:val="single"/>
        </w:rPr>
        <w:t>1/2016</w:t>
      </w:r>
      <w:r w:rsidRPr="004D1D93">
        <w:rPr>
          <w:b/>
          <w:iCs/>
          <w:u w:val="single"/>
        </w:rPr>
        <w:t>.(</w:t>
      </w:r>
      <w:r>
        <w:rPr>
          <w:b/>
          <w:iCs/>
          <w:u w:val="single"/>
        </w:rPr>
        <w:t>2</w:t>
      </w:r>
      <w:r w:rsidRPr="004D1D93">
        <w:rPr>
          <w:b/>
          <w:iCs/>
          <w:u w:val="single"/>
        </w:rPr>
        <w:t>.</w:t>
      </w:r>
      <w:r>
        <w:rPr>
          <w:b/>
          <w:iCs/>
          <w:u w:val="single"/>
        </w:rPr>
        <w:t>04</w:t>
      </w:r>
      <w:r w:rsidR="000D09C1">
        <w:rPr>
          <w:b/>
          <w:iCs/>
          <w:u w:val="single"/>
        </w:rPr>
        <w:t>.</w:t>
      </w:r>
      <w:r w:rsidRPr="004D1D93">
        <w:rPr>
          <w:b/>
          <w:iCs/>
          <w:u w:val="single"/>
        </w:rPr>
        <w:t>) sz</w:t>
      </w:r>
      <w:r w:rsidR="000D09C1">
        <w:rPr>
          <w:b/>
          <w:iCs/>
          <w:u w:val="single"/>
        </w:rPr>
        <w:t>.</w:t>
      </w:r>
      <w:r w:rsidRPr="00324AB1">
        <w:rPr>
          <w:b/>
          <w:iCs/>
          <w:u w:val="single"/>
        </w:rPr>
        <w:t xml:space="preserve"> </w:t>
      </w:r>
      <w:proofErr w:type="spellStart"/>
      <w:r w:rsidRPr="004D1D93">
        <w:rPr>
          <w:b/>
          <w:iCs/>
          <w:u w:val="single"/>
        </w:rPr>
        <w:t>G</w:t>
      </w:r>
      <w:r>
        <w:rPr>
          <w:b/>
          <w:iCs/>
          <w:u w:val="single"/>
        </w:rPr>
        <w:t>ázfelülvizsg</w:t>
      </w:r>
      <w:proofErr w:type="spellEnd"/>
      <w:r>
        <w:rPr>
          <w:b/>
          <w:iCs/>
          <w:u w:val="single"/>
        </w:rPr>
        <w:t>. Id. Biz.</w:t>
      </w:r>
      <w:r w:rsidRPr="004D1D93">
        <w:rPr>
          <w:b/>
          <w:iCs/>
          <w:u w:val="single"/>
        </w:rPr>
        <w:t xml:space="preserve"> határozat</w:t>
      </w:r>
    </w:p>
    <w:p w:rsidR="0049491F" w:rsidRDefault="0049491F" w:rsidP="0049491F">
      <w:pPr>
        <w:tabs>
          <w:tab w:val="left" w:pos="426"/>
        </w:tabs>
        <w:ind w:left="360"/>
        <w:jc w:val="both"/>
      </w:pPr>
    </w:p>
    <w:p w:rsidR="0049491F" w:rsidRDefault="0049491F" w:rsidP="0049491F">
      <w:pPr>
        <w:tabs>
          <w:tab w:val="left" w:pos="284"/>
        </w:tabs>
        <w:ind w:left="284"/>
        <w:jc w:val="both"/>
      </w:pPr>
      <w:r w:rsidRPr="0020705B">
        <w:t xml:space="preserve">A gázfelülvizsgálattal összefüggő ügyek vizsgálatára </w:t>
      </w:r>
      <w:r>
        <w:t xml:space="preserve">létrehozott ideiglenes bizottság a 2016. február 4-i ülése jegyzőkönyvének hitelesítőjéül </w:t>
      </w:r>
      <w:proofErr w:type="spellStart"/>
      <w:r>
        <w:t>Kolman</w:t>
      </w:r>
      <w:proofErr w:type="spellEnd"/>
      <w:r>
        <w:t xml:space="preserve"> Gabriellát választotta meg. </w:t>
      </w:r>
    </w:p>
    <w:p w:rsidR="0049491F" w:rsidRDefault="0049491F" w:rsidP="0049491F">
      <w:pPr>
        <w:tabs>
          <w:tab w:val="left" w:pos="284"/>
        </w:tabs>
        <w:ind w:left="284"/>
        <w:jc w:val="both"/>
      </w:pPr>
    </w:p>
    <w:p w:rsidR="0049491F" w:rsidRDefault="0049491F" w:rsidP="0049491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  <w:u w:val="single"/>
        </w:rPr>
        <w:t>Felelős:</w:t>
      </w:r>
      <w:r>
        <w:rPr>
          <w:rFonts w:cs="Arial"/>
          <w:bCs/>
          <w:szCs w:val="22"/>
        </w:rPr>
        <w:tab/>
      </w:r>
      <w:r>
        <w:t>Kántás Zoltán elnök</w:t>
      </w:r>
    </w:p>
    <w:p w:rsidR="0049491F" w:rsidRDefault="0049491F" w:rsidP="0049491F">
      <w:pPr>
        <w:ind w:left="1414" w:firstLine="4"/>
        <w:jc w:val="both"/>
        <w:rPr>
          <w:rFonts w:cs="Arial"/>
          <w:bCs/>
          <w:szCs w:val="22"/>
        </w:rPr>
      </w:pPr>
    </w:p>
    <w:p w:rsidR="0049491F" w:rsidRDefault="0049491F" w:rsidP="0049491F">
      <w:pPr>
        <w:ind w:left="1410" w:hanging="1410"/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  <w:u w:val="single"/>
        </w:rPr>
        <w:t>Határidő: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ab/>
        <w:t>azonnal</w:t>
      </w:r>
    </w:p>
    <w:p w:rsidR="0049491F" w:rsidRDefault="0049491F"/>
    <w:p w:rsidR="00496C3E" w:rsidRDefault="00496C3E">
      <w:bookmarkStart w:id="0" w:name="_GoBack"/>
      <w:bookmarkEnd w:id="0"/>
    </w:p>
    <w:p w:rsidR="0049491F" w:rsidRDefault="0049491F" w:rsidP="0049491F">
      <w:pPr>
        <w:tabs>
          <w:tab w:val="left" w:pos="284"/>
        </w:tabs>
        <w:ind w:left="284" w:right="-1"/>
        <w:jc w:val="center"/>
        <w:rPr>
          <w:b/>
          <w:iCs/>
          <w:u w:val="single"/>
        </w:rPr>
      </w:pPr>
      <w:r>
        <w:rPr>
          <w:b/>
          <w:iCs/>
          <w:u w:val="single"/>
        </w:rPr>
        <w:t>2/2016.(2.04</w:t>
      </w:r>
      <w:r w:rsidR="000D09C1">
        <w:rPr>
          <w:b/>
          <w:iCs/>
          <w:u w:val="single"/>
        </w:rPr>
        <w:t>.</w:t>
      </w:r>
      <w:r>
        <w:rPr>
          <w:b/>
          <w:iCs/>
          <w:u w:val="single"/>
        </w:rPr>
        <w:t xml:space="preserve">) sz. </w:t>
      </w:r>
      <w:proofErr w:type="spellStart"/>
      <w:r>
        <w:rPr>
          <w:b/>
          <w:iCs/>
          <w:u w:val="single"/>
        </w:rPr>
        <w:t>Gázfelülvizsg</w:t>
      </w:r>
      <w:proofErr w:type="spellEnd"/>
      <w:r>
        <w:rPr>
          <w:b/>
          <w:iCs/>
          <w:u w:val="single"/>
        </w:rPr>
        <w:t>. Id. Biz. határozat</w:t>
      </w:r>
    </w:p>
    <w:p w:rsidR="0049491F" w:rsidRDefault="0049491F" w:rsidP="0049491F">
      <w:pPr>
        <w:tabs>
          <w:tab w:val="left" w:pos="284"/>
        </w:tabs>
        <w:ind w:left="284" w:right="-1"/>
        <w:jc w:val="both"/>
        <w:rPr>
          <w:iCs/>
        </w:rPr>
      </w:pPr>
    </w:p>
    <w:p w:rsidR="0049491F" w:rsidRDefault="0049491F" w:rsidP="0049491F">
      <w:pPr>
        <w:tabs>
          <w:tab w:val="left" w:pos="284"/>
        </w:tabs>
        <w:ind w:left="284" w:right="-1"/>
        <w:jc w:val="both"/>
        <w:rPr>
          <w:iCs/>
        </w:rPr>
      </w:pPr>
      <w:r>
        <w:rPr>
          <w:iCs/>
        </w:rPr>
        <w:t xml:space="preserve">A bizottság a napirendendi pontokat elfogadta. </w:t>
      </w:r>
    </w:p>
    <w:p w:rsidR="0049491F" w:rsidRDefault="0049491F" w:rsidP="0049491F">
      <w:pPr>
        <w:tabs>
          <w:tab w:val="left" w:pos="284"/>
        </w:tabs>
        <w:ind w:left="284" w:right="-1"/>
        <w:jc w:val="both"/>
        <w:rPr>
          <w:iCs/>
        </w:rPr>
      </w:pPr>
    </w:p>
    <w:p w:rsidR="0049491F" w:rsidRPr="00B00C50" w:rsidRDefault="0049491F" w:rsidP="0049491F">
      <w:pPr>
        <w:numPr>
          <w:ilvl w:val="0"/>
          <w:numId w:val="1"/>
        </w:numPr>
        <w:spacing w:after="240"/>
        <w:ind w:left="426"/>
        <w:jc w:val="both"/>
        <w:rPr>
          <w:b/>
          <w:bCs/>
        </w:rPr>
      </w:pPr>
      <w:r>
        <w:tab/>
      </w:r>
      <w:r>
        <w:rPr>
          <w:b/>
        </w:rPr>
        <w:t>A</w:t>
      </w:r>
      <w:r w:rsidRPr="00B00C50">
        <w:rPr>
          <w:b/>
        </w:rPr>
        <w:t xml:space="preserve"> gáz csatlakozó vezetékek és felhasználói berendezések műszaki-biztonsági felülvizsgálatáról szóló 19/2012. (VII. 20.) NGM rendelet szerinti gázfelülvizsgálatokkal kapcsolatos tapasztalatok (szóban kerül ismertetésre)</w:t>
      </w:r>
    </w:p>
    <w:p w:rsidR="0049491F" w:rsidRDefault="0049491F" w:rsidP="0049491F">
      <w:pPr>
        <w:autoSpaceDE w:val="0"/>
        <w:autoSpaceDN w:val="0"/>
        <w:spacing w:line="240" w:lineRule="atLeast"/>
        <w:ind w:left="426"/>
      </w:pPr>
      <w:r w:rsidRPr="00B00C50">
        <w:rPr>
          <w:u w:val="single"/>
        </w:rPr>
        <w:t>Előterjesztő</w:t>
      </w:r>
      <w:r w:rsidRPr="00B00C50">
        <w:t>:</w:t>
      </w:r>
      <w:r w:rsidRPr="00B00C50">
        <w:tab/>
        <w:t>Kántás Zoltán, a bizottság elnöke</w:t>
      </w:r>
    </w:p>
    <w:p w:rsidR="0049491F" w:rsidRPr="00B00C50" w:rsidRDefault="0049491F" w:rsidP="0049491F">
      <w:pPr>
        <w:jc w:val="both"/>
      </w:pPr>
    </w:p>
    <w:p w:rsidR="0049491F" w:rsidRPr="00B00C50" w:rsidRDefault="0049491F" w:rsidP="0049491F">
      <w:pPr>
        <w:numPr>
          <w:ilvl w:val="0"/>
          <w:numId w:val="1"/>
        </w:numPr>
        <w:ind w:left="426"/>
        <w:jc w:val="both"/>
        <w:rPr>
          <w:b/>
        </w:rPr>
      </w:pPr>
      <w:r w:rsidRPr="00B00C50">
        <w:rPr>
          <w:b/>
        </w:rPr>
        <w:t>Egyebek</w:t>
      </w:r>
    </w:p>
    <w:p w:rsidR="0049491F" w:rsidRDefault="0049491F" w:rsidP="0049491F">
      <w:pPr>
        <w:autoSpaceDE w:val="0"/>
        <w:autoSpaceDN w:val="0"/>
        <w:spacing w:line="240" w:lineRule="atLeast"/>
        <w:ind w:firstLine="426"/>
        <w:rPr>
          <w:u w:val="single"/>
        </w:rPr>
      </w:pPr>
    </w:p>
    <w:p w:rsidR="0049491F" w:rsidRDefault="0049491F" w:rsidP="0049491F">
      <w:pPr>
        <w:autoSpaceDE w:val="0"/>
        <w:autoSpaceDN w:val="0"/>
        <w:spacing w:line="240" w:lineRule="atLeast"/>
        <w:ind w:firstLine="426"/>
      </w:pPr>
      <w:r w:rsidRPr="0049491F">
        <w:rPr>
          <w:u w:val="single"/>
        </w:rPr>
        <w:t>Előterjesztő</w:t>
      </w:r>
      <w:r w:rsidRPr="00B00C50">
        <w:t>:</w:t>
      </w:r>
      <w:r w:rsidRPr="00B00C50">
        <w:tab/>
        <w:t>Kántás Zoltán, a bizottság elnöke</w:t>
      </w:r>
    </w:p>
    <w:p w:rsidR="0049491F" w:rsidRDefault="0049491F" w:rsidP="0049491F"/>
    <w:p w:rsidR="0049491F" w:rsidRDefault="0049491F" w:rsidP="0049491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  <w:u w:val="single"/>
        </w:rPr>
        <w:t>Felelős:</w:t>
      </w:r>
      <w:r>
        <w:rPr>
          <w:rFonts w:cs="Arial"/>
          <w:bCs/>
          <w:szCs w:val="22"/>
        </w:rPr>
        <w:tab/>
      </w:r>
      <w:r>
        <w:t>Kántás Zoltán elnök</w:t>
      </w:r>
    </w:p>
    <w:p w:rsidR="0049491F" w:rsidRDefault="0049491F" w:rsidP="0049491F">
      <w:pPr>
        <w:ind w:left="1414" w:firstLine="4"/>
        <w:jc w:val="both"/>
        <w:rPr>
          <w:rFonts w:cs="Arial"/>
          <w:bCs/>
          <w:szCs w:val="22"/>
        </w:rPr>
      </w:pPr>
    </w:p>
    <w:p w:rsidR="0049491F" w:rsidRDefault="0049491F" w:rsidP="0049491F">
      <w:pPr>
        <w:ind w:left="1410" w:hanging="1410"/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  <w:u w:val="single"/>
        </w:rPr>
        <w:t>Határidő: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ab/>
        <w:t>azonnal</w:t>
      </w:r>
    </w:p>
    <w:p w:rsidR="0049491F" w:rsidRDefault="0049491F"/>
    <w:p w:rsidR="00496C3E" w:rsidRDefault="00496C3E"/>
    <w:p w:rsidR="00496C3E" w:rsidRPr="00674FDC" w:rsidRDefault="00496C3E" w:rsidP="00496C3E">
      <w:pPr>
        <w:tabs>
          <w:tab w:val="left" w:pos="284"/>
        </w:tabs>
        <w:ind w:left="284" w:right="-1"/>
        <w:jc w:val="center"/>
        <w:rPr>
          <w:b/>
          <w:iCs/>
          <w:szCs w:val="22"/>
          <w:u w:val="single"/>
        </w:rPr>
      </w:pPr>
      <w:r w:rsidRPr="00674FDC">
        <w:rPr>
          <w:b/>
          <w:szCs w:val="22"/>
          <w:u w:val="single"/>
        </w:rPr>
        <w:t xml:space="preserve">3/2016. (02.04.) sz. </w:t>
      </w:r>
      <w:proofErr w:type="spellStart"/>
      <w:r w:rsidRPr="00674FDC">
        <w:rPr>
          <w:b/>
          <w:iCs/>
          <w:szCs w:val="22"/>
          <w:u w:val="single"/>
        </w:rPr>
        <w:t>Gázfelülvizsg</w:t>
      </w:r>
      <w:proofErr w:type="spellEnd"/>
      <w:r w:rsidRPr="00674FDC">
        <w:rPr>
          <w:b/>
          <w:iCs/>
          <w:szCs w:val="22"/>
          <w:u w:val="single"/>
        </w:rPr>
        <w:t>. Id. Biz. határozat</w:t>
      </w:r>
    </w:p>
    <w:p w:rsidR="00496C3E" w:rsidRPr="00674FDC" w:rsidRDefault="00496C3E" w:rsidP="00496C3E">
      <w:pPr>
        <w:tabs>
          <w:tab w:val="left" w:pos="0"/>
        </w:tabs>
        <w:ind w:left="284"/>
        <w:jc w:val="both"/>
        <w:rPr>
          <w:b/>
          <w:szCs w:val="22"/>
          <w:u w:val="single"/>
        </w:rPr>
      </w:pPr>
    </w:p>
    <w:p w:rsidR="00496C3E" w:rsidRPr="00674FDC" w:rsidRDefault="00496C3E" w:rsidP="00496C3E">
      <w:pPr>
        <w:jc w:val="both"/>
        <w:rPr>
          <w:rFonts w:eastAsiaTheme="minorHAnsi"/>
          <w:color w:val="000000" w:themeColor="text1"/>
          <w:szCs w:val="22"/>
          <w:lang w:eastAsia="en-US"/>
        </w:rPr>
      </w:pPr>
      <w:r w:rsidRPr="00674FDC">
        <w:rPr>
          <w:szCs w:val="22"/>
        </w:rPr>
        <w:t>A Gázfelülvizsgálattal összefüggő ügyek vizsgálatára létrehozott ideiglenes bizottság</w:t>
      </w:r>
      <w:r w:rsidRPr="00674FDC">
        <w:rPr>
          <w:b/>
          <w:szCs w:val="22"/>
        </w:rPr>
        <w:t xml:space="preserve"> „A gáz csatlakozó vezetékek és felhasználói berendezések műszaki-biztonsági felülvizsgálatáról szóló 19/2012. (VII. 20.) NGM rendelet szerinti gázfelülvizsgálatokkal kapcsolatos tapasztalatok”</w:t>
      </w:r>
      <w:r w:rsidRPr="00674FDC">
        <w:rPr>
          <w:rFonts w:eastAsiaTheme="minorHAnsi"/>
          <w:color w:val="000000" w:themeColor="text1"/>
          <w:szCs w:val="22"/>
          <w:lang w:eastAsia="en-US"/>
        </w:rPr>
        <w:t xml:space="preserve">napirendet meghallgatta és megtárgyalta, elfogadta, azzal a módosítással, hogy az </w:t>
      </w:r>
      <w:proofErr w:type="spellStart"/>
      <w:r w:rsidRPr="00674FDC">
        <w:rPr>
          <w:rFonts w:eastAsiaTheme="minorHAnsi"/>
          <w:color w:val="000000" w:themeColor="text1"/>
          <w:szCs w:val="22"/>
          <w:lang w:eastAsia="en-US"/>
        </w:rPr>
        <w:t>Égáz-Dégáz</w:t>
      </w:r>
      <w:proofErr w:type="spellEnd"/>
      <w:r w:rsidRPr="00674FDC">
        <w:rPr>
          <w:rFonts w:eastAsiaTheme="minorHAnsi"/>
          <w:color w:val="000000" w:themeColor="text1"/>
          <w:szCs w:val="22"/>
          <w:lang w:eastAsia="en-US"/>
        </w:rPr>
        <w:t xml:space="preserve"> a pályázatot megnyert céget felkéri, hogy a társasházak és lakásszövetkezetek képviselőivel vegye fel a kapcsolatot egy közös kivitelezési egyeztetésre.</w:t>
      </w:r>
    </w:p>
    <w:p w:rsidR="00496C3E" w:rsidRPr="00674FDC" w:rsidRDefault="00496C3E" w:rsidP="00496C3E">
      <w:pPr>
        <w:jc w:val="both"/>
        <w:rPr>
          <w:rFonts w:eastAsiaTheme="minorHAnsi"/>
          <w:color w:val="000000" w:themeColor="text1"/>
          <w:szCs w:val="22"/>
          <w:lang w:eastAsia="en-US"/>
        </w:rPr>
      </w:pPr>
    </w:p>
    <w:p w:rsidR="00496C3E" w:rsidRPr="00674FDC" w:rsidRDefault="00496C3E" w:rsidP="00496C3E">
      <w:pPr>
        <w:jc w:val="both"/>
        <w:rPr>
          <w:b/>
          <w:color w:val="000000"/>
          <w:szCs w:val="22"/>
        </w:rPr>
      </w:pPr>
    </w:p>
    <w:p w:rsidR="00496C3E" w:rsidRPr="00674FDC" w:rsidRDefault="00496C3E" w:rsidP="00496C3E">
      <w:pPr>
        <w:pStyle w:val="lfej"/>
        <w:tabs>
          <w:tab w:val="left" w:pos="0"/>
          <w:tab w:val="left" w:pos="540"/>
          <w:tab w:val="left" w:pos="1440"/>
        </w:tabs>
        <w:jc w:val="both"/>
        <w:rPr>
          <w:bCs/>
          <w:szCs w:val="22"/>
        </w:rPr>
      </w:pPr>
      <w:r w:rsidRPr="00674FDC">
        <w:rPr>
          <w:b/>
          <w:szCs w:val="22"/>
          <w:u w:val="single"/>
        </w:rPr>
        <w:t>Felelős:</w:t>
      </w:r>
      <w:r w:rsidRPr="00674FDC">
        <w:rPr>
          <w:szCs w:val="22"/>
        </w:rPr>
        <w:tab/>
        <w:t>Kántás Zoltán elnök</w:t>
      </w:r>
    </w:p>
    <w:p w:rsidR="00496C3E" w:rsidRPr="00674FDC" w:rsidRDefault="00496C3E" w:rsidP="00496C3E">
      <w:pPr>
        <w:ind w:left="1414" w:firstLine="4"/>
        <w:jc w:val="both"/>
        <w:rPr>
          <w:bCs/>
          <w:szCs w:val="22"/>
        </w:rPr>
      </w:pPr>
    </w:p>
    <w:p w:rsidR="00496C3E" w:rsidRPr="00674FDC" w:rsidRDefault="00496C3E" w:rsidP="00496C3E">
      <w:pPr>
        <w:ind w:left="1410" w:hanging="1410"/>
        <w:jc w:val="both"/>
        <w:rPr>
          <w:bCs/>
          <w:szCs w:val="22"/>
        </w:rPr>
      </w:pPr>
      <w:r w:rsidRPr="00674FDC">
        <w:rPr>
          <w:b/>
          <w:szCs w:val="22"/>
          <w:u w:val="single"/>
        </w:rPr>
        <w:t>Határidő:</w:t>
      </w:r>
      <w:r w:rsidRPr="00674FDC">
        <w:rPr>
          <w:szCs w:val="22"/>
        </w:rPr>
        <w:t xml:space="preserve"> </w:t>
      </w:r>
      <w:r w:rsidRPr="00674FDC">
        <w:rPr>
          <w:szCs w:val="22"/>
        </w:rPr>
        <w:tab/>
        <w:t>azonnal</w:t>
      </w:r>
    </w:p>
    <w:p w:rsidR="00496C3E" w:rsidRPr="00674FDC" w:rsidRDefault="00496C3E" w:rsidP="00496C3E">
      <w:pPr>
        <w:ind w:left="1410" w:hanging="1410"/>
        <w:jc w:val="both"/>
        <w:rPr>
          <w:b/>
          <w:szCs w:val="22"/>
        </w:rPr>
      </w:pPr>
    </w:p>
    <w:p w:rsidR="0049491F" w:rsidRDefault="00EB7CFF" w:rsidP="00EB7CFF"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</w:p>
    <w:sectPr w:rsidR="00494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15F16"/>
    <w:multiLevelType w:val="hybridMultilevel"/>
    <w:tmpl w:val="307EC0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1F"/>
    <w:rsid w:val="000D09C1"/>
    <w:rsid w:val="001F31C2"/>
    <w:rsid w:val="0049491F"/>
    <w:rsid w:val="00496C3E"/>
    <w:rsid w:val="00B90079"/>
    <w:rsid w:val="00E61EAB"/>
    <w:rsid w:val="00E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3EFA4-8703-46D9-82F1-C3D0090D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491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491F"/>
    <w:pPr>
      <w:ind w:left="720"/>
      <w:contextualSpacing/>
    </w:pPr>
  </w:style>
  <w:style w:type="character" w:customStyle="1" w:styleId="lfejChar">
    <w:name w:val="Élőfej Char"/>
    <w:aliases w:val="Char2 Char"/>
    <w:basedOn w:val="Bekezdsalapbettpusa"/>
    <w:link w:val="lfej"/>
    <w:locked/>
    <w:rsid w:val="0049491F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"/>
    <w:basedOn w:val="Norml"/>
    <w:link w:val="lfejChar"/>
    <w:unhideWhenUsed/>
    <w:rsid w:val="0049491F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49491F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Petrovics Dóra</cp:lastModifiedBy>
  <cp:revision>5</cp:revision>
  <dcterms:created xsi:type="dcterms:W3CDTF">2016-03-02T09:31:00Z</dcterms:created>
  <dcterms:modified xsi:type="dcterms:W3CDTF">2016-03-02T14:36:00Z</dcterms:modified>
</cp:coreProperties>
</file>